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F93" w:rsidRPr="00E409C5" w:rsidRDefault="009C3530" w:rsidP="002D5F93">
      <w:pPr>
        <w:jc w:val="right"/>
        <w:rPr>
          <w:rFonts w:asciiTheme="minorHAnsi" w:hAnsiTheme="minorHAnsi" w:cstheme="minorHAnsi"/>
          <w:b/>
          <w:sz w:val="24"/>
          <w:szCs w:val="24"/>
        </w:rPr>
      </w:pPr>
      <w:r>
        <w:rPr>
          <w:rFonts w:asciiTheme="minorHAnsi" w:hAnsiTheme="minorHAnsi" w:cstheme="minorHAnsi"/>
          <w:b/>
          <w:sz w:val="24"/>
          <w:szCs w:val="24"/>
        </w:rPr>
        <w:t>Проект</w:t>
      </w:r>
    </w:p>
    <w:p w:rsidR="00E8109A" w:rsidRPr="00E409C5" w:rsidRDefault="004668BD" w:rsidP="00AA1E52">
      <w:pPr>
        <w:rPr>
          <w:rFonts w:asciiTheme="minorHAnsi" w:hAnsiTheme="minorHAnsi" w:cstheme="minorHAnsi"/>
          <w:b/>
          <w:sz w:val="28"/>
          <w:szCs w:val="28"/>
        </w:rPr>
      </w:pPr>
      <w:r>
        <w:rPr>
          <w:rFonts w:asciiTheme="minorHAnsi" w:hAnsiTheme="minorHAnsi" w:cstheme="minorHAnsi"/>
          <w:b/>
          <w:noProof/>
          <w:sz w:val="28"/>
          <w:szCs w:val="28"/>
          <w:lang w:val="ru-RU" w:eastAsia="ru-RU"/>
        </w:rPr>
        <w:drawing>
          <wp:anchor distT="0" distB="0" distL="114300" distR="114300" simplePos="0" relativeHeight="251702272" behindDoc="0" locked="0" layoutInCell="1" allowOverlap="1">
            <wp:simplePos x="0" y="0"/>
            <wp:positionH relativeFrom="column">
              <wp:posOffset>1839595</wp:posOffset>
            </wp:positionH>
            <wp:positionV relativeFrom="paragraph">
              <wp:posOffset>185420</wp:posOffset>
            </wp:positionV>
            <wp:extent cx="2324100" cy="2324100"/>
            <wp:effectExtent l="0" t="0" r="0" b="0"/>
            <wp:wrapSquare wrapText="bothSides"/>
            <wp:docPr id="1" name="Рисунок 1" descr="C:\Users\nsafronova.GC\AppData\Local\Microsoft\Windows\INetCache\Content.Word\Герб Станісла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afronova.GC\AppData\Local\Microsoft\Windows\INetCache\Content.Word\Герб Станіслав.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anchor>
        </w:drawing>
      </w:r>
      <w:r w:rsidR="00AA1E52" w:rsidRPr="00E409C5">
        <w:rPr>
          <w:rFonts w:asciiTheme="minorHAnsi" w:hAnsiTheme="minorHAnsi" w:cstheme="minorHAnsi"/>
          <w:b/>
          <w:sz w:val="28"/>
          <w:szCs w:val="28"/>
        </w:rPr>
        <w:br w:type="textWrapping" w:clear="all"/>
      </w:r>
    </w:p>
    <w:p w:rsidR="00E8109A" w:rsidRPr="00E409C5" w:rsidRDefault="00E8109A" w:rsidP="002D5F93">
      <w:pPr>
        <w:jc w:val="center"/>
        <w:rPr>
          <w:rFonts w:asciiTheme="minorHAnsi" w:hAnsiTheme="minorHAnsi" w:cstheme="minorHAnsi"/>
          <w:b/>
          <w:sz w:val="28"/>
          <w:szCs w:val="28"/>
        </w:rPr>
      </w:pPr>
    </w:p>
    <w:p w:rsidR="00E8109A" w:rsidRPr="00E409C5" w:rsidRDefault="00E8109A" w:rsidP="002D5F93">
      <w:pPr>
        <w:jc w:val="center"/>
        <w:rPr>
          <w:rFonts w:asciiTheme="minorHAnsi" w:hAnsiTheme="minorHAnsi" w:cstheme="minorHAnsi"/>
          <w:b/>
          <w:sz w:val="28"/>
          <w:szCs w:val="28"/>
        </w:rPr>
      </w:pPr>
    </w:p>
    <w:p w:rsidR="00204ABA" w:rsidRPr="00204ABA" w:rsidRDefault="00204ABA" w:rsidP="00204ABA">
      <w:pPr>
        <w:jc w:val="center"/>
        <w:rPr>
          <w:rFonts w:asciiTheme="minorHAnsi" w:hAnsiTheme="minorHAnsi" w:cstheme="minorHAnsi"/>
          <w:b/>
          <w:sz w:val="48"/>
          <w:szCs w:val="48"/>
        </w:rPr>
      </w:pPr>
      <w:r w:rsidRPr="00204ABA">
        <w:rPr>
          <w:rFonts w:asciiTheme="minorHAnsi" w:hAnsiTheme="minorHAnsi" w:cstheme="minorHAnsi"/>
          <w:b/>
          <w:sz w:val="48"/>
          <w:szCs w:val="48"/>
        </w:rPr>
        <w:t>Комунікаційна стратегія</w:t>
      </w:r>
    </w:p>
    <w:p w:rsidR="00204ABA" w:rsidRPr="0058177C" w:rsidRDefault="00204ABA" w:rsidP="00204ABA">
      <w:pPr>
        <w:jc w:val="center"/>
        <w:rPr>
          <w:rFonts w:asciiTheme="minorHAnsi" w:hAnsiTheme="minorHAnsi" w:cstheme="minorHAnsi"/>
          <w:b/>
          <w:sz w:val="48"/>
          <w:szCs w:val="48"/>
          <w:lang w:val="ru-RU"/>
        </w:rPr>
      </w:pPr>
      <w:r w:rsidRPr="00204ABA">
        <w:rPr>
          <w:rFonts w:asciiTheme="minorHAnsi" w:hAnsiTheme="minorHAnsi" w:cstheme="minorHAnsi"/>
          <w:b/>
          <w:sz w:val="48"/>
          <w:szCs w:val="48"/>
        </w:rPr>
        <w:t xml:space="preserve">Станіславської сільської ради </w:t>
      </w:r>
    </w:p>
    <w:p w:rsidR="00204ABA" w:rsidRPr="00204ABA" w:rsidRDefault="00204ABA" w:rsidP="00204ABA">
      <w:pPr>
        <w:jc w:val="center"/>
        <w:rPr>
          <w:rFonts w:asciiTheme="minorHAnsi" w:hAnsiTheme="minorHAnsi" w:cstheme="minorHAnsi"/>
          <w:b/>
          <w:sz w:val="48"/>
          <w:szCs w:val="48"/>
        </w:rPr>
      </w:pPr>
      <w:r w:rsidRPr="00204ABA">
        <w:rPr>
          <w:rFonts w:asciiTheme="minorHAnsi" w:hAnsiTheme="minorHAnsi" w:cstheme="minorHAnsi"/>
          <w:b/>
          <w:sz w:val="48"/>
          <w:szCs w:val="48"/>
        </w:rPr>
        <w:t>на 2020‒2021 рр.</w:t>
      </w:r>
    </w:p>
    <w:p w:rsidR="00204ABA" w:rsidRPr="00204ABA" w:rsidRDefault="00204ABA" w:rsidP="00204ABA">
      <w:pPr>
        <w:jc w:val="center"/>
        <w:rPr>
          <w:rFonts w:asciiTheme="minorHAnsi" w:hAnsiTheme="minorHAnsi" w:cstheme="minorHAnsi"/>
          <w:b/>
          <w:sz w:val="48"/>
          <w:szCs w:val="48"/>
        </w:rPr>
      </w:pPr>
      <w:r w:rsidRPr="00204ABA">
        <w:rPr>
          <w:rFonts w:asciiTheme="minorHAnsi" w:hAnsiTheme="minorHAnsi" w:cstheme="minorHAnsi"/>
          <w:b/>
          <w:sz w:val="48"/>
          <w:szCs w:val="48"/>
        </w:rPr>
        <w:t>(Станіславська сільська об’єднана територіальної громади)</w:t>
      </w:r>
    </w:p>
    <w:p w:rsidR="002D5F93" w:rsidRPr="003E0B2E" w:rsidRDefault="002D5F93" w:rsidP="002D5F93">
      <w:pPr>
        <w:jc w:val="center"/>
        <w:rPr>
          <w:rFonts w:asciiTheme="minorHAnsi" w:hAnsiTheme="minorHAnsi" w:cstheme="minorHAnsi"/>
          <w:sz w:val="24"/>
          <w:szCs w:val="24"/>
        </w:rPr>
      </w:pPr>
    </w:p>
    <w:p w:rsidR="002D5F93" w:rsidRDefault="002D5F93" w:rsidP="002D5F93">
      <w:pPr>
        <w:rPr>
          <w:rFonts w:asciiTheme="minorHAnsi" w:hAnsiTheme="minorHAnsi" w:cstheme="minorHAnsi"/>
          <w:sz w:val="24"/>
          <w:szCs w:val="24"/>
        </w:rPr>
      </w:pPr>
    </w:p>
    <w:p w:rsidR="00204ABA" w:rsidRDefault="00204ABA" w:rsidP="002D5F93">
      <w:pPr>
        <w:rPr>
          <w:rFonts w:asciiTheme="minorHAnsi" w:hAnsiTheme="minorHAnsi" w:cstheme="minorHAnsi"/>
          <w:sz w:val="24"/>
          <w:szCs w:val="24"/>
        </w:rPr>
      </w:pPr>
    </w:p>
    <w:p w:rsidR="00204ABA" w:rsidRPr="003E0B2E" w:rsidRDefault="00204ABA" w:rsidP="002D5F93">
      <w:pPr>
        <w:rPr>
          <w:rFonts w:asciiTheme="minorHAnsi" w:hAnsiTheme="minorHAnsi" w:cstheme="minorHAnsi"/>
          <w:sz w:val="24"/>
          <w:szCs w:val="24"/>
        </w:rPr>
      </w:pPr>
    </w:p>
    <w:p w:rsidR="002D5F93" w:rsidRPr="003E0B2E" w:rsidRDefault="002D5F93" w:rsidP="002D5F93">
      <w:pPr>
        <w:jc w:val="both"/>
        <w:rPr>
          <w:rFonts w:asciiTheme="minorHAnsi" w:hAnsiTheme="minorHAnsi" w:cstheme="minorHAnsi"/>
          <w:i/>
          <w:sz w:val="18"/>
          <w:szCs w:val="18"/>
        </w:rPr>
      </w:pPr>
      <w:r w:rsidRPr="003E0B2E">
        <w:rPr>
          <w:rFonts w:asciiTheme="minorHAnsi" w:hAnsiTheme="minorHAnsi" w:cstheme="minorHAnsi"/>
          <w:i/>
          <w:sz w:val="18"/>
          <w:szCs w:val="18"/>
        </w:rPr>
        <w:t>Цей документ став можливим завдяки щирій підтримці американського народу, наданій через Агентство США з міжнародного розвитку (USAID). Зміст є відповідальністю робочої групи та консультантів і не обов'язково відображає точку зору USAID чи уряду Сполучених Штатів.</w:t>
      </w:r>
    </w:p>
    <w:p w:rsidR="002D5F93" w:rsidRPr="003E0B2E" w:rsidRDefault="002D5F93" w:rsidP="002D5F93">
      <w:pPr>
        <w:jc w:val="both"/>
        <w:rPr>
          <w:rFonts w:asciiTheme="minorHAnsi" w:hAnsiTheme="minorHAnsi" w:cstheme="minorHAnsi"/>
          <w:i/>
          <w:sz w:val="18"/>
          <w:szCs w:val="18"/>
        </w:rPr>
      </w:pPr>
      <w:r w:rsidRPr="003E0B2E">
        <w:rPr>
          <w:rFonts w:asciiTheme="minorHAnsi" w:hAnsiTheme="minorHAnsi" w:cstheme="minorHAnsi"/>
          <w:i/>
          <w:sz w:val="18"/>
          <w:szCs w:val="18"/>
        </w:rPr>
        <w:t>This report is made possible by the generous support of the American people through the United States Agency for International Development (USAID). The contents are the responsibility of working group and consultants and do not necessarily reflect the views of USAID or the United States Government.</w:t>
      </w:r>
    </w:p>
    <w:p w:rsidR="00204ABA" w:rsidRDefault="00204ABA" w:rsidP="00204ABA">
      <w:pPr>
        <w:jc w:val="center"/>
        <w:rPr>
          <w:rFonts w:asciiTheme="minorHAnsi" w:hAnsiTheme="minorHAnsi" w:cstheme="minorHAnsi"/>
          <w:sz w:val="24"/>
          <w:szCs w:val="24"/>
          <w:lang w:val="en-US"/>
        </w:rPr>
      </w:pPr>
    </w:p>
    <w:p w:rsidR="00204ABA" w:rsidRDefault="00204ABA" w:rsidP="00204ABA">
      <w:pPr>
        <w:jc w:val="center"/>
        <w:rPr>
          <w:rFonts w:asciiTheme="minorHAnsi" w:hAnsiTheme="minorHAnsi" w:cstheme="minorHAnsi"/>
          <w:sz w:val="24"/>
          <w:szCs w:val="24"/>
          <w:lang w:val="en-US"/>
        </w:rPr>
      </w:pPr>
    </w:p>
    <w:p w:rsidR="00204ABA" w:rsidRPr="003E0B2E" w:rsidRDefault="00204ABA" w:rsidP="00204ABA">
      <w:pPr>
        <w:jc w:val="center"/>
        <w:rPr>
          <w:rFonts w:asciiTheme="minorHAnsi" w:hAnsiTheme="minorHAnsi" w:cstheme="minorHAnsi"/>
          <w:sz w:val="24"/>
          <w:szCs w:val="24"/>
        </w:rPr>
      </w:pPr>
      <w:r w:rsidRPr="003E0B2E">
        <w:rPr>
          <w:rFonts w:asciiTheme="minorHAnsi" w:hAnsiTheme="minorHAnsi" w:cstheme="minorHAnsi"/>
          <w:sz w:val="24"/>
          <w:szCs w:val="24"/>
        </w:rPr>
        <w:t>Червень 2020 рік</w:t>
      </w:r>
    </w:p>
    <w:p w:rsidR="00A90E7A" w:rsidRPr="00E409C5" w:rsidRDefault="00A90E7A">
      <w:pPr>
        <w:spacing w:before="0" w:after="160" w:line="259" w:lineRule="auto"/>
        <w:rPr>
          <w:rFonts w:asciiTheme="minorHAnsi" w:hAnsiTheme="minorHAnsi" w:cstheme="minorHAnsi"/>
          <w:i/>
          <w:sz w:val="18"/>
          <w:szCs w:val="18"/>
        </w:rPr>
      </w:pPr>
    </w:p>
    <w:p w:rsidR="002D5F93" w:rsidRDefault="002D5F93" w:rsidP="002D5F93">
      <w:pPr>
        <w:pStyle w:val="a4"/>
        <w:spacing w:before="0" w:line="360" w:lineRule="auto"/>
        <w:rPr>
          <w:rFonts w:asciiTheme="minorHAnsi" w:hAnsiTheme="minorHAnsi" w:cstheme="minorHAnsi"/>
          <w:b/>
          <w:color w:val="7030A0"/>
          <w:lang w:val="uk-UA"/>
        </w:rPr>
      </w:pPr>
      <w:r w:rsidRPr="00DB7FF1">
        <w:rPr>
          <w:rFonts w:asciiTheme="minorHAnsi" w:hAnsiTheme="minorHAnsi" w:cstheme="minorHAnsi"/>
          <w:b/>
          <w:color w:val="7030A0"/>
          <w:lang w:val="uk-UA"/>
        </w:rPr>
        <w:t>ЗМІСТ</w:t>
      </w:r>
    </w:p>
    <w:sdt>
      <w:sdtPr>
        <w:rPr>
          <w:lang w:val="ru-RU"/>
        </w:rPr>
        <w:id w:val="717400930"/>
        <w:docPartObj>
          <w:docPartGallery w:val="Table of Contents"/>
          <w:docPartUnique/>
        </w:docPartObj>
      </w:sdtPr>
      <w:sdtEndPr>
        <w:rPr>
          <w:b/>
          <w:bCs/>
          <w:lang w:val="uk-UA"/>
        </w:rPr>
      </w:sdtEndPr>
      <w:sdtContent>
        <w:p w:rsidR="007A3AEE" w:rsidRPr="00FD090E" w:rsidRDefault="007A3AEE" w:rsidP="007A3AEE">
          <w:pPr>
            <w:rPr>
              <w:rFonts w:asciiTheme="minorHAnsi" w:hAnsiTheme="minorHAnsi" w:cstheme="minorHAnsi"/>
              <w:noProof/>
              <w:sz w:val="28"/>
              <w:szCs w:val="32"/>
            </w:rPr>
          </w:pPr>
          <w:r w:rsidRPr="00FD090E">
            <w:rPr>
              <w:rFonts w:asciiTheme="minorHAnsi" w:hAnsiTheme="minorHAnsi" w:cstheme="minorHAnsi"/>
              <w:noProof/>
              <w:sz w:val="28"/>
              <w:szCs w:val="32"/>
            </w:rPr>
            <w:t>Склад робочої групи</w:t>
          </w:r>
          <w:r w:rsidR="00FD090E" w:rsidRPr="00FD090E">
            <w:rPr>
              <w:rFonts w:asciiTheme="minorHAnsi" w:hAnsiTheme="minorHAnsi" w:cstheme="minorHAnsi"/>
              <w:noProof/>
              <w:sz w:val="28"/>
              <w:szCs w:val="32"/>
            </w:rPr>
            <w:t>……………………………………………………………………</w:t>
          </w:r>
          <w:r w:rsidR="0038219D">
            <w:rPr>
              <w:rFonts w:asciiTheme="minorHAnsi" w:hAnsiTheme="minorHAnsi" w:cstheme="minorHAnsi"/>
              <w:noProof/>
              <w:sz w:val="28"/>
              <w:szCs w:val="32"/>
            </w:rPr>
            <w:t>……………….</w:t>
          </w:r>
          <w:r w:rsidR="00FD090E" w:rsidRPr="00FD090E">
            <w:rPr>
              <w:rFonts w:asciiTheme="minorHAnsi" w:hAnsiTheme="minorHAnsi" w:cstheme="minorHAnsi"/>
              <w:noProof/>
              <w:sz w:val="28"/>
              <w:szCs w:val="32"/>
            </w:rPr>
            <w:t>…… 3</w:t>
          </w:r>
        </w:p>
        <w:p w:rsidR="007A3AEE" w:rsidRPr="00FD090E" w:rsidRDefault="007A3AEE" w:rsidP="007A3AEE">
          <w:pPr>
            <w:rPr>
              <w:rFonts w:asciiTheme="minorHAnsi" w:hAnsiTheme="minorHAnsi" w:cstheme="minorHAnsi"/>
              <w:noProof/>
              <w:sz w:val="28"/>
              <w:szCs w:val="32"/>
            </w:rPr>
          </w:pPr>
          <w:r w:rsidRPr="00FD090E">
            <w:rPr>
              <w:rFonts w:asciiTheme="minorHAnsi" w:hAnsiTheme="minorHAnsi" w:cstheme="minorHAnsi"/>
              <w:noProof/>
              <w:sz w:val="28"/>
              <w:szCs w:val="32"/>
            </w:rPr>
            <w:t>Термінологія</w:t>
          </w:r>
          <w:r w:rsidR="00FD090E" w:rsidRPr="00FD090E">
            <w:rPr>
              <w:rFonts w:asciiTheme="minorHAnsi" w:hAnsiTheme="minorHAnsi" w:cstheme="minorHAnsi"/>
              <w:noProof/>
              <w:sz w:val="28"/>
              <w:szCs w:val="32"/>
            </w:rPr>
            <w:t>……………………………………………………………………………………</w:t>
          </w:r>
          <w:r w:rsidR="0038219D">
            <w:rPr>
              <w:rFonts w:asciiTheme="minorHAnsi" w:hAnsiTheme="minorHAnsi" w:cstheme="minorHAnsi"/>
              <w:noProof/>
              <w:sz w:val="28"/>
              <w:szCs w:val="32"/>
            </w:rPr>
            <w:t>………………</w:t>
          </w:r>
          <w:r w:rsidR="00FD090E" w:rsidRPr="00FD090E">
            <w:rPr>
              <w:rFonts w:asciiTheme="minorHAnsi" w:hAnsiTheme="minorHAnsi" w:cstheme="minorHAnsi"/>
              <w:noProof/>
              <w:sz w:val="28"/>
              <w:szCs w:val="32"/>
            </w:rPr>
            <w:t>… 4</w:t>
          </w:r>
        </w:p>
        <w:p w:rsidR="007A3AEE" w:rsidRPr="00FD090E" w:rsidRDefault="007A3AEE" w:rsidP="007A3AEE">
          <w:pPr>
            <w:rPr>
              <w:rFonts w:asciiTheme="minorHAnsi" w:hAnsiTheme="minorHAnsi" w:cstheme="minorHAnsi"/>
              <w:noProof/>
              <w:sz w:val="28"/>
              <w:szCs w:val="32"/>
            </w:rPr>
          </w:pPr>
          <w:r w:rsidRPr="00FD090E">
            <w:rPr>
              <w:rFonts w:asciiTheme="minorHAnsi" w:hAnsiTheme="minorHAnsi" w:cstheme="minorHAnsi"/>
              <w:noProof/>
              <w:sz w:val="28"/>
              <w:szCs w:val="32"/>
            </w:rPr>
            <w:t>Вступ</w:t>
          </w:r>
          <w:r w:rsidR="00FD090E" w:rsidRPr="00FD090E">
            <w:rPr>
              <w:rFonts w:asciiTheme="minorHAnsi" w:hAnsiTheme="minorHAnsi" w:cstheme="minorHAnsi"/>
              <w:noProof/>
              <w:sz w:val="28"/>
              <w:szCs w:val="32"/>
            </w:rPr>
            <w:t>..………………………………………………………………………………………………</w:t>
          </w:r>
          <w:r w:rsidR="0038219D">
            <w:rPr>
              <w:rFonts w:asciiTheme="minorHAnsi" w:hAnsiTheme="minorHAnsi" w:cstheme="minorHAnsi"/>
              <w:noProof/>
              <w:sz w:val="28"/>
              <w:szCs w:val="32"/>
            </w:rPr>
            <w:t>………………</w:t>
          </w:r>
          <w:r w:rsidR="00FD090E" w:rsidRPr="00FD090E">
            <w:rPr>
              <w:rFonts w:asciiTheme="minorHAnsi" w:hAnsiTheme="minorHAnsi" w:cstheme="minorHAnsi"/>
              <w:noProof/>
              <w:sz w:val="28"/>
              <w:szCs w:val="32"/>
            </w:rPr>
            <w:t>… 5</w:t>
          </w:r>
        </w:p>
        <w:p w:rsidR="007A3AEE" w:rsidRPr="00FD090E" w:rsidRDefault="007A3AEE" w:rsidP="007A3AEE">
          <w:pPr>
            <w:jc w:val="both"/>
            <w:rPr>
              <w:rFonts w:asciiTheme="minorHAnsi" w:hAnsiTheme="minorHAnsi" w:cstheme="minorHAnsi"/>
              <w:noProof/>
              <w:sz w:val="28"/>
              <w:szCs w:val="32"/>
            </w:rPr>
          </w:pPr>
          <w:r w:rsidRPr="00FD090E">
            <w:rPr>
              <w:rFonts w:asciiTheme="minorHAnsi" w:hAnsiTheme="minorHAnsi" w:cstheme="minorHAnsi"/>
              <w:noProof/>
              <w:sz w:val="28"/>
              <w:szCs w:val="32"/>
            </w:rPr>
            <w:t>ЧАСТИНА 1. Аудит наявних комунікацій та позиціонування Станіславської ОТГ</w:t>
          </w:r>
          <w:r w:rsidR="00FD090E" w:rsidRPr="00FD090E">
            <w:rPr>
              <w:rFonts w:asciiTheme="minorHAnsi" w:hAnsiTheme="minorHAnsi" w:cstheme="minorHAnsi"/>
              <w:noProof/>
              <w:sz w:val="28"/>
              <w:szCs w:val="32"/>
            </w:rPr>
            <w:t>……………………………………………………………………………</w:t>
          </w:r>
          <w:r w:rsidR="0038219D">
            <w:rPr>
              <w:rFonts w:asciiTheme="minorHAnsi" w:hAnsiTheme="minorHAnsi" w:cstheme="minorHAnsi"/>
              <w:noProof/>
              <w:sz w:val="28"/>
              <w:szCs w:val="32"/>
            </w:rPr>
            <w:t>………………………………………</w:t>
          </w:r>
          <w:r w:rsidR="00FD090E" w:rsidRPr="00FD090E">
            <w:rPr>
              <w:rFonts w:asciiTheme="minorHAnsi" w:hAnsiTheme="minorHAnsi" w:cstheme="minorHAnsi"/>
              <w:noProof/>
              <w:sz w:val="28"/>
              <w:szCs w:val="32"/>
            </w:rPr>
            <w:t>.. 7</w:t>
          </w:r>
        </w:p>
        <w:p w:rsidR="007A3AEE" w:rsidRPr="00FD090E" w:rsidRDefault="007A3AEE" w:rsidP="007A3AEE">
          <w:pPr>
            <w:pStyle w:val="a4"/>
            <w:rPr>
              <w:rFonts w:asciiTheme="minorHAnsi" w:eastAsia="Calibri" w:hAnsiTheme="minorHAnsi" w:cstheme="minorHAnsi"/>
              <w:noProof/>
              <w:color w:val="auto"/>
              <w:sz w:val="28"/>
              <w:lang w:val="uk-UA"/>
            </w:rPr>
          </w:pPr>
          <w:r w:rsidRPr="00FD090E">
            <w:rPr>
              <w:rFonts w:asciiTheme="minorHAnsi" w:eastAsia="Calibri" w:hAnsiTheme="minorHAnsi" w:cstheme="minorHAnsi"/>
              <w:noProof/>
              <w:color w:val="auto"/>
              <w:sz w:val="28"/>
              <w:lang w:val="uk-UA"/>
            </w:rPr>
            <w:fldChar w:fldCharType="begin"/>
          </w:r>
          <w:r w:rsidRPr="00FD090E">
            <w:rPr>
              <w:rFonts w:asciiTheme="minorHAnsi" w:eastAsia="Calibri" w:hAnsiTheme="minorHAnsi" w:cstheme="minorHAnsi"/>
              <w:noProof/>
              <w:color w:val="auto"/>
              <w:sz w:val="28"/>
              <w:lang w:val="uk-UA"/>
            </w:rPr>
            <w:instrText xml:space="preserve"> TOC \o "1-3" \h \z \u </w:instrText>
          </w:r>
          <w:r w:rsidRPr="00FD090E">
            <w:rPr>
              <w:rFonts w:asciiTheme="minorHAnsi" w:eastAsia="Calibri" w:hAnsiTheme="minorHAnsi" w:cstheme="minorHAnsi"/>
              <w:noProof/>
              <w:color w:val="auto"/>
              <w:sz w:val="28"/>
              <w:lang w:val="uk-UA"/>
            </w:rPr>
            <w:fldChar w:fldCharType="separate"/>
          </w:r>
          <w:hyperlink w:anchor="_Toc40972601" w:history="1">
            <w:r w:rsidRPr="00FD090E">
              <w:rPr>
                <w:rFonts w:asciiTheme="minorHAnsi" w:hAnsiTheme="minorHAnsi"/>
                <w:color w:val="auto"/>
                <w:sz w:val="28"/>
                <w:lang w:val="uk-UA"/>
              </w:rPr>
              <w:t>ЧАСТИНА 2. Структура та Ключові компоненти Комунікаційної стратегії</w:t>
            </w:r>
            <w:r w:rsidR="00FD090E" w:rsidRPr="00FD090E">
              <w:rPr>
                <w:rFonts w:asciiTheme="minorHAnsi" w:hAnsiTheme="minorHAnsi"/>
                <w:color w:val="auto"/>
                <w:sz w:val="28"/>
                <w:lang w:val="uk-UA"/>
              </w:rPr>
              <w:t>………………………………………………………………………………………</w:t>
            </w:r>
            <w:r w:rsidR="0038219D">
              <w:rPr>
                <w:rFonts w:asciiTheme="minorHAnsi" w:hAnsiTheme="minorHAnsi"/>
                <w:color w:val="auto"/>
                <w:sz w:val="28"/>
                <w:lang w:val="uk-UA"/>
              </w:rPr>
              <w:t>……………..</w:t>
            </w:r>
            <w:r w:rsidR="00FD090E" w:rsidRPr="00FD090E">
              <w:rPr>
                <w:rFonts w:asciiTheme="minorHAnsi" w:hAnsiTheme="minorHAnsi"/>
                <w:color w:val="auto"/>
                <w:sz w:val="28"/>
                <w:lang w:val="uk-UA"/>
              </w:rPr>
              <w:t>…….</w:t>
            </w:r>
            <w:r w:rsidR="0038219D">
              <w:rPr>
                <w:rFonts w:asciiTheme="minorHAnsi" w:hAnsiTheme="minorHAnsi"/>
                <w:color w:val="auto"/>
                <w:sz w:val="28"/>
                <w:lang w:val="uk-UA"/>
              </w:rPr>
              <w:t>.</w:t>
            </w:r>
            <w:r w:rsidR="00FD090E" w:rsidRPr="00FD090E">
              <w:rPr>
                <w:rFonts w:asciiTheme="minorHAnsi" w:hAnsiTheme="minorHAnsi"/>
                <w:color w:val="auto"/>
                <w:sz w:val="28"/>
                <w:lang w:val="uk-UA"/>
              </w:rPr>
              <w:t xml:space="preserve"> </w:t>
            </w:r>
            <w:r w:rsidRPr="00FD090E">
              <w:rPr>
                <w:rFonts w:asciiTheme="minorHAnsi" w:eastAsia="Calibri" w:hAnsiTheme="minorHAnsi" w:cstheme="minorHAnsi"/>
                <w:noProof/>
                <w:webHidden/>
                <w:color w:val="auto"/>
                <w:sz w:val="28"/>
                <w:lang w:val="uk-UA"/>
              </w:rPr>
              <w:fldChar w:fldCharType="begin"/>
            </w:r>
            <w:r w:rsidRPr="00FD090E">
              <w:rPr>
                <w:rFonts w:asciiTheme="minorHAnsi" w:eastAsia="Calibri" w:hAnsiTheme="minorHAnsi" w:cstheme="minorHAnsi"/>
                <w:noProof/>
                <w:webHidden/>
                <w:color w:val="auto"/>
                <w:sz w:val="28"/>
                <w:lang w:val="uk-UA"/>
              </w:rPr>
              <w:instrText xml:space="preserve"> PAGEREF _Toc40972601 \h </w:instrText>
            </w:r>
            <w:r w:rsidRPr="00FD090E">
              <w:rPr>
                <w:rFonts w:asciiTheme="minorHAnsi" w:eastAsia="Calibri" w:hAnsiTheme="minorHAnsi" w:cstheme="minorHAnsi"/>
                <w:noProof/>
                <w:webHidden/>
                <w:color w:val="auto"/>
                <w:sz w:val="28"/>
                <w:lang w:val="uk-UA"/>
              </w:rPr>
            </w:r>
            <w:r w:rsidRPr="00FD090E">
              <w:rPr>
                <w:rFonts w:asciiTheme="minorHAnsi" w:eastAsia="Calibri" w:hAnsiTheme="minorHAnsi" w:cstheme="minorHAnsi"/>
                <w:noProof/>
                <w:webHidden/>
                <w:color w:val="auto"/>
                <w:sz w:val="28"/>
                <w:lang w:val="uk-UA"/>
              </w:rPr>
              <w:fldChar w:fldCharType="separate"/>
            </w:r>
            <w:r w:rsidRPr="00FD090E">
              <w:rPr>
                <w:rFonts w:asciiTheme="minorHAnsi" w:eastAsia="Calibri" w:hAnsiTheme="minorHAnsi" w:cstheme="minorHAnsi"/>
                <w:noProof/>
                <w:webHidden/>
                <w:color w:val="auto"/>
                <w:sz w:val="28"/>
                <w:lang w:val="uk-UA"/>
              </w:rPr>
              <w:t>10</w:t>
            </w:r>
            <w:r w:rsidRPr="00FD090E">
              <w:rPr>
                <w:rFonts w:asciiTheme="minorHAnsi" w:eastAsia="Calibri" w:hAnsiTheme="minorHAnsi" w:cstheme="minorHAnsi"/>
                <w:noProof/>
                <w:webHidden/>
                <w:color w:val="auto"/>
                <w:sz w:val="28"/>
                <w:lang w:val="uk-UA"/>
              </w:rPr>
              <w:fldChar w:fldCharType="end"/>
            </w:r>
          </w:hyperlink>
        </w:p>
        <w:p w:rsidR="007A3AEE" w:rsidRPr="00FD090E" w:rsidRDefault="00161D74">
          <w:pPr>
            <w:pStyle w:val="11"/>
            <w:rPr>
              <w:rFonts w:asciiTheme="minorHAnsi" w:eastAsia="Calibri" w:hAnsiTheme="minorHAnsi" w:cstheme="minorHAnsi"/>
              <w:b w:val="0"/>
              <w:noProof/>
              <w:color w:val="auto"/>
              <w:sz w:val="28"/>
            </w:rPr>
          </w:pPr>
          <w:hyperlink w:anchor="_Toc40972602" w:history="1">
            <w:r w:rsidR="007A3AEE" w:rsidRPr="00FD090E">
              <w:rPr>
                <w:rFonts w:asciiTheme="minorHAnsi" w:hAnsiTheme="minorHAnsi"/>
                <w:b w:val="0"/>
                <w:color w:val="auto"/>
                <w:sz w:val="28"/>
              </w:rPr>
              <w:t>ЧАСТИНА 3. Цілі комунікацій Станіславської ОТГ та механізми їх реалізації</w:t>
            </w:r>
            <w:r w:rsidR="00FD090E" w:rsidRPr="00FD090E">
              <w:rPr>
                <w:rFonts w:asciiTheme="minorHAnsi" w:eastAsia="Calibri" w:hAnsiTheme="minorHAnsi" w:cstheme="minorHAnsi"/>
                <w:b w:val="0"/>
                <w:noProof/>
                <w:webHidden/>
                <w:color w:val="auto"/>
                <w:sz w:val="28"/>
              </w:rPr>
              <w:t>…………………………………………………………………………………………</w:t>
            </w:r>
            <w:r w:rsidR="0038219D">
              <w:rPr>
                <w:rFonts w:asciiTheme="minorHAnsi" w:eastAsia="Calibri" w:hAnsiTheme="minorHAnsi" w:cstheme="minorHAnsi"/>
                <w:b w:val="0"/>
                <w:noProof/>
                <w:webHidden/>
                <w:color w:val="auto"/>
                <w:sz w:val="28"/>
              </w:rPr>
              <w:t>………………</w:t>
            </w:r>
            <w:r w:rsidR="00FD090E" w:rsidRPr="00FD090E">
              <w:rPr>
                <w:rFonts w:asciiTheme="minorHAnsi" w:eastAsia="Calibri" w:hAnsiTheme="minorHAnsi" w:cstheme="minorHAnsi"/>
                <w:b w:val="0"/>
                <w:noProof/>
                <w:webHidden/>
                <w:color w:val="auto"/>
                <w:sz w:val="28"/>
              </w:rPr>
              <w:t xml:space="preserve">. </w:t>
            </w:r>
            <w:r w:rsidR="007A3AEE" w:rsidRPr="00FD090E">
              <w:rPr>
                <w:rFonts w:asciiTheme="minorHAnsi" w:eastAsia="Calibri" w:hAnsiTheme="minorHAnsi" w:cstheme="minorHAnsi"/>
                <w:b w:val="0"/>
                <w:noProof/>
                <w:webHidden/>
                <w:color w:val="auto"/>
                <w:sz w:val="28"/>
              </w:rPr>
              <w:fldChar w:fldCharType="begin"/>
            </w:r>
            <w:r w:rsidR="007A3AEE" w:rsidRPr="00FD090E">
              <w:rPr>
                <w:rFonts w:asciiTheme="minorHAnsi" w:eastAsia="Calibri" w:hAnsiTheme="minorHAnsi" w:cstheme="minorHAnsi"/>
                <w:b w:val="0"/>
                <w:noProof/>
                <w:webHidden/>
                <w:color w:val="auto"/>
                <w:sz w:val="28"/>
              </w:rPr>
              <w:instrText xml:space="preserve"> PAGEREF _Toc40972602 \h </w:instrText>
            </w:r>
            <w:r w:rsidR="007A3AEE" w:rsidRPr="00FD090E">
              <w:rPr>
                <w:rFonts w:asciiTheme="minorHAnsi" w:eastAsia="Calibri" w:hAnsiTheme="minorHAnsi" w:cstheme="minorHAnsi"/>
                <w:b w:val="0"/>
                <w:noProof/>
                <w:webHidden/>
                <w:color w:val="auto"/>
                <w:sz w:val="28"/>
              </w:rPr>
            </w:r>
            <w:r w:rsidR="007A3AEE" w:rsidRPr="00FD090E">
              <w:rPr>
                <w:rFonts w:asciiTheme="minorHAnsi" w:eastAsia="Calibri" w:hAnsiTheme="minorHAnsi" w:cstheme="minorHAnsi"/>
                <w:b w:val="0"/>
                <w:noProof/>
                <w:webHidden/>
                <w:color w:val="auto"/>
                <w:sz w:val="28"/>
              </w:rPr>
              <w:fldChar w:fldCharType="separate"/>
            </w:r>
            <w:r w:rsidR="007A3AEE" w:rsidRPr="00FD090E">
              <w:rPr>
                <w:rFonts w:asciiTheme="minorHAnsi" w:eastAsia="Calibri" w:hAnsiTheme="minorHAnsi" w:cstheme="minorHAnsi"/>
                <w:b w:val="0"/>
                <w:noProof/>
                <w:webHidden/>
                <w:color w:val="auto"/>
                <w:sz w:val="28"/>
              </w:rPr>
              <w:t>15</w:t>
            </w:r>
            <w:r w:rsidR="007A3AEE" w:rsidRPr="00FD090E">
              <w:rPr>
                <w:rFonts w:asciiTheme="minorHAnsi" w:eastAsia="Calibri" w:hAnsiTheme="minorHAnsi" w:cstheme="minorHAnsi"/>
                <w:b w:val="0"/>
                <w:noProof/>
                <w:webHidden/>
                <w:color w:val="auto"/>
                <w:sz w:val="28"/>
              </w:rPr>
              <w:fldChar w:fldCharType="end"/>
            </w:r>
          </w:hyperlink>
        </w:p>
        <w:p w:rsidR="007A3AEE" w:rsidRPr="00FD090E" w:rsidRDefault="00161D74">
          <w:pPr>
            <w:pStyle w:val="11"/>
            <w:rPr>
              <w:rFonts w:asciiTheme="minorHAnsi" w:eastAsia="Calibri" w:hAnsiTheme="minorHAnsi" w:cstheme="minorHAnsi"/>
              <w:b w:val="0"/>
              <w:noProof/>
              <w:color w:val="auto"/>
              <w:sz w:val="28"/>
            </w:rPr>
          </w:pPr>
          <w:hyperlink w:anchor="_Toc40972603" w:history="1">
            <w:r w:rsidR="007A3AEE" w:rsidRPr="00FD090E">
              <w:rPr>
                <w:rFonts w:asciiTheme="minorHAnsi" w:hAnsiTheme="minorHAnsi"/>
                <w:b w:val="0"/>
                <w:color w:val="auto"/>
                <w:sz w:val="28"/>
              </w:rPr>
              <w:t>ЧАСТИНА 4. ДОДАТКОВІ РЕКОМЕНДАЦІЇ</w:t>
            </w:r>
            <w:r w:rsidR="00FD090E" w:rsidRPr="00FD090E">
              <w:rPr>
                <w:rFonts w:asciiTheme="minorHAnsi" w:eastAsia="Calibri" w:hAnsiTheme="minorHAnsi" w:cstheme="minorHAnsi"/>
                <w:b w:val="0"/>
                <w:noProof/>
                <w:webHidden/>
                <w:color w:val="auto"/>
                <w:sz w:val="28"/>
              </w:rPr>
              <w:t>……………………………………….</w:t>
            </w:r>
            <w:r w:rsidR="0038219D">
              <w:rPr>
                <w:rFonts w:asciiTheme="minorHAnsi" w:eastAsia="Calibri" w:hAnsiTheme="minorHAnsi" w:cstheme="minorHAnsi"/>
                <w:b w:val="0"/>
                <w:noProof/>
                <w:webHidden/>
                <w:color w:val="auto"/>
                <w:sz w:val="28"/>
              </w:rPr>
              <w:t>.................</w:t>
            </w:r>
            <w:r w:rsidR="00FD090E" w:rsidRPr="00FD090E">
              <w:rPr>
                <w:rFonts w:asciiTheme="minorHAnsi" w:eastAsia="Calibri" w:hAnsiTheme="minorHAnsi" w:cstheme="minorHAnsi"/>
                <w:b w:val="0"/>
                <w:noProof/>
                <w:webHidden/>
                <w:color w:val="auto"/>
                <w:sz w:val="28"/>
              </w:rPr>
              <w:t xml:space="preserve">. </w:t>
            </w:r>
            <w:r w:rsidR="007A3AEE" w:rsidRPr="00FD090E">
              <w:rPr>
                <w:rFonts w:asciiTheme="minorHAnsi" w:eastAsia="Calibri" w:hAnsiTheme="minorHAnsi" w:cstheme="minorHAnsi"/>
                <w:b w:val="0"/>
                <w:noProof/>
                <w:webHidden/>
                <w:color w:val="auto"/>
                <w:sz w:val="28"/>
              </w:rPr>
              <w:fldChar w:fldCharType="begin"/>
            </w:r>
            <w:r w:rsidR="007A3AEE" w:rsidRPr="00FD090E">
              <w:rPr>
                <w:rFonts w:asciiTheme="minorHAnsi" w:eastAsia="Calibri" w:hAnsiTheme="minorHAnsi" w:cstheme="minorHAnsi"/>
                <w:b w:val="0"/>
                <w:noProof/>
                <w:webHidden/>
                <w:color w:val="auto"/>
                <w:sz w:val="28"/>
              </w:rPr>
              <w:instrText xml:space="preserve"> PAGEREF _Toc40972603 \h </w:instrText>
            </w:r>
            <w:r w:rsidR="007A3AEE" w:rsidRPr="00FD090E">
              <w:rPr>
                <w:rFonts w:asciiTheme="minorHAnsi" w:eastAsia="Calibri" w:hAnsiTheme="minorHAnsi" w:cstheme="minorHAnsi"/>
                <w:b w:val="0"/>
                <w:noProof/>
                <w:webHidden/>
                <w:color w:val="auto"/>
                <w:sz w:val="28"/>
              </w:rPr>
            </w:r>
            <w:r w:rsidR="007A3AEE" w:rsidRPr="00FD090E">
              <w:rPr>
                <w:rFonts w:asciiTheme="minorHAnsi" w:eastAsia="Calibri" w:hAnsiTheme="minorHAnsi" w:cstheme="minorHAnsi"/>
                <w:b w:val="0"/>
                <w:noProof/>
                <w:webHidden/>
                <w:color w:val="auto"/>
                <w:sz w:val="28"/>
              </w:rPr>
              <w:fldChar w:fldCharType="separate"/>
            </w:r>
            <w:r w:rsidR="007A3AEE" w:rsidRPr="00FD090E">
              <w:rPr>
                <w:rFonts w:asciiTheme="minorHAnsi" w:eastAsia="Calibri" w:hAnsiTheme="minorHAnsi" w:cstheme="minorHAnsi"/>
                <w:b w:val="0"/>
                <w:noProof/>
                <w:webHidden/>
                <w:color w:val="auto"/>
                <w:sz w:val="28"/>
              </w:rPr>
              <w:t>23</w:t>
            </w:r>
            <w:r w:rsidR="007A3AEE" w:rsidRPr="00FD090E">
              <w:rPr>
                <w:rFonts w:asciiTheme="minorHAnsi" w:eastAsia="Calibri" w:hAnsiTheme="minorHAnsi" w:cstheme="minorHAnsi"/>
                <w:b w:val="0"/>
                <w:noProof/>
                <w:webHidden/>
                <w:color w:val="auto"/>
                <w:sz w:val="28"/>
              </w:rPr>
              <w:fldChar w:fldCharType="end"/>
            </w:r>
          </w:hyperlink>
        </w:p>
        <w:p w:rsidR="007A3AEE" w:rsidRPr="00FD090E" w:rsidRDefault="00161D74">
          <w:pPr>
            <w:pStyle w:val="11"/>
            <w:rPr>
              <w:rFonts w:asciiTheme="minorHAnsi" w:eastAsia="Calibri" w:hAnsiTheme="minorHAnsi" w:cstheme="minorHAnsi"/>
              <w:b w:val="0"/>
              <w:noProof/>
              <w:color w:val="auto"/>
              <w:sz w:val="28"/>
            </w:rPr>
          </w:pPr>
          <w:hyperlink w:anchor="_Toc40972604" w:history="1">
            <w:r w:rsidR="007A3AEE" w:rsidRPr="00FD090E">
              <w:rPr>
                <w:rFonts w:asciiTheme="minorHAnsi" w:hAnsiTheme="minorHAnsi"/>
                <w:b w:val="0"/>
                <w:color w:val="auto"/>
                <w:sz w:val="28"/>
              </w:rPr>
              <w:t>Додаток 1. Планування ресурсів для реалізації Комунікаційної стратегії Станіславської ОТГ</w:t>
            </w:r>
            <w:r w:rsidR="00FD090E" w:rsidRPr="00FD090E">
              <w:rPr>
                <w:rFonts w:asciiTheme="minorHAnsi" w:eastAsia="Calibri" w:hAnsiTheme="minorHAnsi" w:cstheme="minorHAnsi"/>
                <w:b w:val="0"/>
                <w:noProof/>
                <w:webHidden/>
                <w:color w:val="auto"/>
                <w:sz w:val="28"/>
              </w:rPr>
              <w:t>……………………………………………………………</w:t>
            </w:r>
            <w:r w:rsidR="0038219D">
              <w:rPr>
                <w:rFonts w:asciiTheme="minorHAnsi" w:eastAsia="Calibri" w:hAnsiTheme="minorHAnsi" w:cstheme="minorHAnsi"/>
                <w:b w:val="0"/>
                <w:noProof/>
                <w:webHidden/>
                <w:color w:val="auto"/>
                <w:sz w:val="28"/>
              </w:rPr>
              <w:t>…………………………….</w:t>
            </w:r>
            <w:r w:rsidR="00FD090E" w:rsidRPr="00FD090E">
              <w:rPr>
                <w:rFonts w:asciiTheme="minorHAnsi" w:eastAsia="Calibri" w:hAnsiTheme="minorHAnsi" w:cstheme="minorHAnsi"/>
                <w:b w:val="0"/>
                <w:noProof/>
                <w:webHidden/>
                <w:color w:val="auto"/>
                <w:sz w:val="28"/>
              </w:rPr>
              <w:t xml:space="preserve">. </w:t>
            </w:r>
            <w:r w:rsidR="007A3AEE" w:rsidRPr="00FD090E">
              <w:rPr>
                <w:rFonts w:asciiTheme="minorHAnsi" w:eastAsia="Calibri" w:hAnsiTheme="minorHAnsi" w:cstheme="minorHAnsi"/>
                <w:b w:val="0"/>
                <w:noProof/>
                <w:webHidden/>
                <w:color w:val="auto"/>
                <w:sz w:val="28"/>
              </w:rPr>
              <w:fldChar w:fldCharType="begin"/>
            </w:r>
            <w:r w:rsidR="007A3AEE" w:rsidRPr="00FD090E">
              <w:rPr>
                <w:rFonts w:asciiTheme="minorHAnsi" w:eastAsia="Calibri" w:hAnsiTheme="minorHAnsi" w:cstheme="minorHAnsi"/>
                <w:b w:val="0"/>
                <w:noProof/>
                <w:webHidden/>
                <w:color w:val="auto"/>
                <w:sz w:val="28"/>
              </w:rPr>
              <w:instrText xml:space="preserve"> PAGEREF _Toc40972604 \h </w:instrText>
            </w:r>
            <w:r w:rsidR="007A3AEE" w:rsidRPr="00FD090E">
              <w:rPr>
                <w:rFonts w:asciiTheme="minorHAnsi" w:eastAsia="Calibri" w:hAnsiTheme="minorHAnsi" w:cstheme="minorHAnsi"/>
                <w:b w:val="0"/>
                <w:noProof/>
                <w:webHidden/>
                <w:color w:val="auto"/>
                <w:sz w:val="28"/>
              </w:rPr>
            </w:r>
            <w:r w:rsidR="007A3AEE" w:rsidRPr="00FD090E">
              <w:rPr>
                <w:rFonts w:asciiTheme="minorHAnsi" w:eastAsia="Calibri" w:hAnsiTheme="minorHAnsi" w:cstheme="minorHAnsi"/>
                <w:b w:val="0"/>
                <w:noProof/>
                <w:webHidden/>
                <w:color w:val="auto"/>
                <w:sz w:val="28"/>
              </w:rPr>
              <w:fldChar w:fldCharType="separate"/>
            </w:r>
            <w:r w:rsidR="007A3AEE" w:rsidRPr="00FD090E">
              <w:rPr>
                <w:rFonts w:asciiTheme="minorHAnsi" w:eastAsia="Calibri" w:hAnsiTheme="minorHAnsi" w:cstheme="minorHAnsi"/>
                <w:b w:val="0"/>
                <w:noProof/>
                <w:webHidden/>
                <w:color w:val="auto"/>
                <w:sz w:val="28"/>
              </w:rPr>
              <w:t>27</w:t>
            </w:r>
            <w:r w:rsidR="007A3AEE" w:rsidRPr="00FD090E">
              <w:rPr>
                <w:rFonts w:asciiTheme="minorHAnsi" w:eastAsia="Calibri" w:hAnsiTheme="minorHAnsi" w:cstheme="minorHAnsi"/>
                <w:b w:val="0"/>
                <w:noProof/>
                <w:webHidden/>
                <w:color w:val="auto"/>
                <w:sz w:val="28"/>
              </w:rPr>
              <w:fldChar w:fldCharType="end"/>
            </w:r>
          </w:hyperlink>
        </w:p>
        <w:p w:rsidR="007A3AEE" w:rsidRPr="00FD090E" w:rsidRDefault="00161D74">
          <w:pPr>
            <w:pStyle w:val="11"/>
            <w:rPr>
              <w:rFonts w:asciiTheme="minorHAnsi" w:eastAsia="Calibri" w:hAnsiTheme="minorHAnsi" w:cstheme="minorHAnsi"/>
              <w:b w:val="0"/>
              <w:noProof/>
              <w:color w:val="auto"/>
              <w:sz w:val="28"/>
            </w:rPr>
          </w:pPr>
          <w:hyperlink w:anchor="_Toc40972607" w:history="1">
            <w:r w:rsidR="007A3AEE" w:rsidRPr="00FD090E">
              <w:rPr>
                <w:rFonts w:asciiTheme="minorHAnsi" w:hAnsiTheme="minorHAnsi"/>
                <w:b w:val="0"/>
                <w:color w:val="auto"/>
                <w:sz w:val="28"/>
              </w:rPr>
              <w:t>Додаток 2. Політика одного голосу</w:t>
            </w:r>
            <w:r w:rsidR="00FD090E" w:rsidRPr="00FD090E">
              <w:rPr>
                <w:rFonts w:asciiTheme="minorHAnsi" w:eastAsia="Calibri" w:hAnsiTheme="minorHAnsi" w:cstheme="minorHAnsi"/>
                <w:b w:val="0"/>
                <w:noProof/>
                <w:webHidden/>
                <w:color w:val="auto"/>
                <w:sz w:val="28"/>
              </w:rPr>
              <w:t>………………………………………………</w:t>
            </w:r>
            <w:r w:rsidR="0038219D">
              <w:rPr>
                <w:rFonts w:asciiTheme="minorHAnsi" w:eastAsia="Calibri" w:hAnsiTheme="minorHAnsi" w:cstheme="minorHAnsi"/>
                <w:b w:val="0"/>
                <w:noProof/>
                <w:webHidden/>
                <w:color w:val="auto"/>
                <w:sz w:val="28"/>
              </w:rPr>
              <w:t>………………</w:t>
            </w:r>
            <w:r w:rsidR="00FD090E" w:rsidRPr="00FD090E">
              <w:rPr>
                <w:rFonts w:asciiTheme="minorHAnsi" w:eastAsia="Calibri" w:hAnsiTheme="minorHAnsi" w:cstheme="minorHAnsi"/>
                <w:b w:val="0"/>
                <w:noProof/>
                <w:webHidden/>
                <w:color w:val="auto"/>
                <w:sz w:val="28"/>
              </w:rPr>
              <w:t xml:space="preserve">… </w:t>
            </w:r>
            <w:r w:rsidR="007A3AEE" w:rsidRPr="00FD090E">
              <w:rPr>
                <w:rFonts w:asciiTheme="minorHAnsi" w:eastAsia="Calibri" w:hAnsiTheme="minorHAnsi" w:cstheme="minorHAnsi"/>
                <w:b w:val="0"/>
                <w:noProof/>
                <w:webHidden/>
                <w:color w:val="auto"/>
                <w:sz w:val="28"/>
              </w:rPr>
              <w:fldChar w:fldCharType="begin"/>
            </w:r>
            <w:r w:rsidR="007A3AEE" w:rsidRPr="00FD090E">
              <w:rPr>
                <w:rFonts w:asciiTheme="minorHAnsi" w:eastAsia="Calibri" w:hAnsiTheme="minorHAnsi" w:cstheme="minorHAnsi"/>
                <w:b w:val="0"/>
                <w:noProof/>
                <w:webHidden/>
                <w:color w:val="auto"/>
                <w:sz w:val="28"/>
              </w:rPr>
              <w:instrText xml:space="preserve"> PAGEREF _Toc40972607 \h </w:instrText>
            </w:r>
            <w:r w:rsidR="007A3AEE" w:rsidRPr="00FD090E">
              <w:rPr>
                <w:rFonts w:asciiTheme="minorHAnsi" w:eastAsia="Calibri" w:hAnsiTheme="minorHAnsi" w:cstheme="minorHAnsi"/>
                <w:b w:val="0"/>
                <w:noProof/>
                <w:webHidden/>
                <w:color w:val="auto"/>
                <w:sz w:val="28"/>
              </w:rPr>
            </w:r>
            <w:r w:rsidR="007A3AEE" w:rsidRPr="00FD090E">
              <w:rPr>
                <w:rFonts w:asciiTheme="minorHAnsi" w:eastAsia="Calibri" w:hAnsiTheme="minorHAnsi" w:cstheme="minorHAnsi"/>
                <w:b w:val="0"/>
                <w:noProof/>
                <w:webHidden/>
                <w:color w:val="auto"/>
                <w:sz w:val="28"/>
              </w:rPr>
              <w:fldChar w:fldCharType="separate"/>
            </w:r>
            <w:r w:rsidR="007A3AEE" w:rsidRPr="00FD090E">
              <w:rPr>
                <w:rFonts w:asciiTheme="minorHAnsi" w:eastAsia="Calibri" w:hAnsiTheme="minorHAnsi" w:cstheme="minorHAnsi"/>
                <w:b w:val="0"/>
                <w:noProof/>
                <w:webHidden/>
                <w:color w:val="auto"/>
                <w:sz w:val="28"/>
              </w:rPr>
              <w:t>28</w:t>
            </w:r>
            <w:r w:rsidR="007A3AEE" w:rsidRPr="00FD090E">
              <w:rPr>
                <w:rFonts w:asciiTheme="minorHAnsi" w:eastAsia="Calibri" w:hAnsiTheme="minorHAnsi" w:cstheme="minorHAnsi"/>
                <w:b w:val="0"/>
                <w:noProof/>
                <w:webHidden/>
                <w:color w:val="auto"/>
                <w:sz w:val="28"/>
              </w:rPr>
              <w:fldChar w:fldCharType="end"/>
            </w:r>
          </w:hyperlink>
        </w:p>
        <w:p w:rsidR="007A3AEE" w:rsidRPr="00FD090E" w:rsidRDefault="00FD090E">
          <w:pPr>
            <w:pStyle w:val="11"/>
            <w:rPr>
              <w:rFonts w:asciiTheme="minorHAnsi" w:eastAsia="Calibri" w:hAnsiTheme="minorHAnsi" w:cstheme="minorHAnsi"/>
              <w:b w:val="0"/>
              <w:noProof/>
              <w:color w:val="auto"/>
              <w:sz w:val="28"/>
            </w:rPr>
          </w:pPr>
          <w:r w:rsidRPr="00FD090E">
            <w:rPr>
              <w:rFonts w:asciiTheme="minorHAnsi" w:hAnsiTheme="minorHAnsi" w:cstheme="minorHAnsi"/>
              <w:b w:val="0"/>
              <w:noProof/>
              <w:color w:val="auto"/>
              <w:sz w:val="28"/>
            </w:rPr>
            <w:t>Додаток 3. Інформаційні матеріали………………………………………………</w:t>
          </w:r>
          <w:r w:rsidR="0038219D">
            <w:rPr>
              <w:rFonts w:asciiTheme="minorHAnsi" w:hAnsiTheme="minorHAnsi" w:cstheme="minorHAnsi"/>
              <w:b w:val="0"/>
              <w:noProof/>
              <w:color w:val="auto"/>
              <w:sz w:val="28"/>
            </w:rPr>
            <w:t>………………</w:t>
          </w:r>
          <w:r w:rsidRPr="00FD090E">
            <w:rPr>
              <w:rFonts w:asciiTheme="minorHAnsi" w:hAnsiTheme="minorHAnsi" w:cstheme="minorHAnsi"/>
              <w:b w:val="0"/>
              <w:noProof/>
              <w:color w:val="auto"/>
              <w:sz w:val="28"/>
            </w:rPr>
            <w:t>.. 29</w:t>
          </w:r>
        </w:p>
        <w:p w:rsidR="007A3AEE" w:rsidRDefault="007A3AEE">
          <w:r w:rsidRPr="00FD090E">
            <w:rPr>
              <w:rFonts w:asciiTheme="minorHAnsi" w:hAnsiTheme="minorHAnsi" w:cstheme="minorHAnsi"/>
              <w:noProof/>
              <w:sz w:val="28"/>
              <w:szCs w:val="32"/>
            </w:rPr>
            <w:fldChar w:fldCharType="end"/>
          </w:r>
        </w:p>
      </w:sdtContent>
    </w:sdt>
    <w:p w:rsidR="007A3AEE" w:rsidRPr="007A3AEE" w:rsidRDefault="007A3AEE" w:rsidP="007A3AEE"/>
    <w:p w:rsidR="00A90E7A" w:rsidRPr="00E409C5" w:rsidRDefault="00A90E7A">
      <w:pPr>
        <w:spacing w:before="0" w:after="160" w:line="259" w:lineRule="auto"/>
        <w:rPr>
          <w:rFonts w:asciiTheme="minorHAnsi" w:hAnsiTheme="minorHAnsi" w:cstheme="minorHAnsi"/>
        </w:rPr>
      </w:pPr>
      <w:r w:rsidRPr="00E409C5">
        <w:rPr>
          <w:rFonts w:asciiTheme="minorHAnsi" w:hAnsiTheme="minorHAnsi" w:cstheme="minorHAnsi"/>
        </w:rPr>
        <w:br w:type="page"/>
      </w:r>
    </w:p>
    <w:p w:rsidR="001E6B28" w:rsidRPr="00DB7FF1" w:rsidRDefault="00A90E7A" w:rsidP="002D5F93">
      <w:pPr>
        <w:rPr>
          <w:rFonts w:asciiTheme="minorHAnsi" w:hAnsiTheme="minorHAnsi" w:cstheme="minorHAnsi"/>
          <w:b/>
          <w:noProof/>
          <w:color w:val="7030A0"/>
          <w:sz w:val="32"/>
          <w:szCs w:val="32"/>
        </w:rPr>
      </w:pPr>
      <w:r w:rsidRPr="00DB7FF1">
        <w:rPr>
          <w:rFonts w:asciiTheme="minorHAnsi" w:hAnsiTheme="minorHAnsi" w:cstheme="minorHAnsi"/>
          <w:b/>
          <w:noProof/>
          <w:color w:val="7030A0"/>
          <w:sz w:val="32"/>
          <w:szCs w:val="32"/>
        </w:rPr>
        <w:lastRenderedPageBreak/>
        <w:t>Склад робочої групи</w:t>
      </w:r>
    </w:p>
    <w:tbl>
      <w:tblPr>
        <w:tblStyle w:val="-11"/>
        <w:tblW w:w="9535" w:type="dxa"/>
        <w:tblLook w:val="0000" w:firstRow="0" w:lastRow="0" w:firstColumn="0" w:lastColumn="0" w:noHBand="0" w:noVBand="0"/>
      </w:tblPr>
      <w:tblGrid>
        <w:gridCol w:w="524"/>
        <w:gridCol w:w="3611"/>
        <w:gridCol w:w="5400"/>
      </w:tblGrid>
      <w:tr w:rsidR="002D5F93" w:rsidRPr="00161D74" w:rsidTr="00DB7FF1">
        <w:trPr>
          <w:trHeight w:val="416"/>
        </w:trPr>
        <w:tc>
          <w:tcPr>
            <w:tcW w:w="524" w:type="dxa"/>
            <w:shd w:val="clear" w:color="auto" w:fill="ECD0FC"/>
          </w:tcPr>
          <w:p w:rsidR="002D5F93" w:rsidRPr="00161D74" w:rsidRDefault="002D5F93" w:rsidP="00A90E7A">
            <w:pPr>
              <w:spacing w:after="160" w:line="259" w:lineRule="auto"/>
              <w:rPr>
                <w:rFonts w:asciiTheme="minorHAnsi" w:hAnsiTheme="minorHAnsi" w:cstheme="minorHAnsi"/>
                <w:noProof/>
              </w:rPr>
            </w:pPr>
            <w:r w:rsidRPr="00161D74">
              <w:rPr>
                <w:rFonts w:asciiTheme="minorHAnsi" w:hAnsiTheme="minorHAnsi" w:cstheme="minorHAnsi"/>
                <w:noProof/>
              </w:rPr>
              <w:t>№</w:t>
            </w:r>
          </w:p>
        </w:tc>
        <w:tc>
          <w:tcPr>
            <w:tcW w:w="3611" w:type="dxa"/>
            <w:shd w:val="clear" w:color="auto" w:fill="ECD0FC"/>
          </w:tcPr>
          <w:p w:rsidR="002D5F93" w:rsidRPr="00161D74" w:rsidRDefault="002D5F93" w:rsidP="00A90E7A">
            <w:pPr>
              <w:spacing w:after="160" w:line="259" w:lineRule="auto"/>
              <w:rPr>
                <w:rFonts w:asciiTheme="minorHAnsi" w:hAnsiTheme="minorHAnsi" w:cstheme="minorHAnsi"/>
                <w:noProof/>
              </w:rPr>
            </w:pPr>
            <w:r w:rsidRPr="00161D74">
              <w:rPr>
                <w:rFonts w:asciiTheme="minorHAnsi" w:hAnsiTheme="minorHAnsi" w:cstheme="minorHAnsi"/>
                <w:noProof/>
              </w:rPr>
              <w:t>ПІБ</w:t>
            </w:r>
          </w:p>
        </w:tc>
        <w:tc>
          <w:tcPr>
            <w:tcW w:w="5400" w:type="dxa"/>
            <w:shd w:val="clear" w:color="auto" w:fill="ECD0FC"/>
          </w:tcPr>
          <w:p w:rsidR="002D5F93" w:rsidRPr="00161D74" w:rsidRDefault="002D5F93" w:rsidP="00A90E7A">
            <w:pPr>
              <w:spacing w:after="160" w:line="259" w:lineRule="auto"/>
              <w:rPr>
                <w:rFonts w:asciiTheme="minorHAnsi" w:hAnsiTheme="minorHAnsi" w:cstheme="minorHAnsi"/>
                <w:noProof/>
              </w:rPr>
            </w:pPr>
            <w:r w:rsidRPr="00161D74">
              <w:rPr>
                <w:rFonts w:asciiTheme="minorHAnsi" w:hAnsiTheme="minorHAnsi" w:cstheme="minorHAnsi"/>
                <w:noProof/>
              </w:rPr>
              <w:t>Посада/Організація</w:t>
            </w:r>
          </w:p>
        </w:tc>
      </w:tr>
      <w:tr w:rsidR="002D5F93" w:rsidRPr="00161D74" w:rsidTr="00A90E7A">
        <w:trPr>
          <w:trHeight w:val="406"/>
        </w:trPr>
        <w:tc>
          <w:tcPr>
            <w:tcW w:w="524" w:type="dxa"/>
          </w:tcPr>
          <w:p w:rsidR="002D5F93" w:rsidRPr="00161D74" w:rsidRDefault="002D5F93" w:rsidP="00A90E7A">
            <w:pPr>
              <w:spacing w:after="160" w:line="259" w:lineRule="auto"/>
              <w:rPr>
                <w:rFonts w:asciiTheme="minorHAnsi" w:eastAsia="Times New Roman" w:hAnsiTheme="minorHAnsi" w:cstheme="minorHAnsi"/>
                <w:lang w:eastAsia="de-DE"/>
              </w:rPr>
            </w:pPr>
            <w:r w:rsidRPr="00161D74">
              <w:rPr>
                <w:rFonts w:asciiTheme="minorHAnsi" w:eastAsia="Times New Roman" w:hAnsiTheme="minorHAnsi" w:cstheme="minorHAnsi"/>
                <w:lang w:eastAsia="de-DE"/>
              </w:rPr>
              <w:t>1</w:t>
            </w:r>
          </w:p>
        </w:tc>
        <w:tc>
          <w:tcPr>
            <w:tcW w:w="3611" w:type="dxa"/>
          </w:tcPr>
          <w:p w:rsidR="00161D74" w:rsidRPr="00161D74" w:rsidRDefault="00161D74" w:rsidP="00161D74">
            <w:pPr>
              <w:spacing w:line="276" w:lineRule="auto"/>
              <w:jc w:val="both"/>
            </w:pPr>
            <w:r w:rsidRPr="00161D74">
              <w:t>Сербін А.А.</w:t>
            </w:r>
          </w:p>
          <w:p w:rsidR="002D5F93" w:rsidRPr="00161D74" w:rsidRDefault="002D5F93" w:rsidP="00161D74">
            <w:pPr>
              <w:spacing w:line="276" w:lineRule="auto"/>
              <w:ind w:left="1065"/>
              <w:jc w:val="both"/>
              <w:rPr>
                <w:rFonts w:asciiTheme="minorHAnsi" w:eastAsia="Times New Roman" w:hAnsiTheme="minorHAnsi" w:cstheme="minorHAnsi"/>
                <w:lang w:eastAsia="de-DE"/>
              </w:rPr>
            </w:pPr>
          </w:p>
        </w:tc>
        <w:tc>
          <w:tcPr>
            <w:tcW w:w="5400" w:type="dxa"/>
          </w:tcPr>
          <w:p w:rsidR="002D5F93" w:rsidRPr="00161D74" w:rsidRDefault="00161D74" w:rsidP="00100164">
            <w:pPr>
              <w:rPr>
                <w:rFonts w:asciiTheme="minorHAnsi" w:eastAsia="Times New Roman" w:hAnsiTheme="minorHAnsi" w:cstheme="minorHAnsi"/>
                <w:lang w:eastAsia="de-DE"/>
              </w:rPr>
            </w:pPr>
            <w:r w:rsidRPr="00161D74">
              <w:t>голова  робочої групи,  спеціаліст з комунікації та зв’язків з громадськістю;</w:t>
            </w:r>
          </w:p>
        </w:tc>
      </w:tr>
      <w:tr w:rsidR="002D5F93" w:rsidRPr="00161D74" w:rsidTr="00A90E7A">
        <w:tc>
          <w:tcPr>
            <w:tcW w:w="524" w:type="dxa"/>
          </w:tcPr>
          <w:p w:rsidR="002D5F93" w:rsidRPr="00161D74" w:rsidRDefault="002D5F93" w:rsidP="00A90E7A">
            <w:pPr>
              <w:spacing w:after="160" w:line="259" w:lineRule="auto"/>
              <w:rPr>
                <w:rFonts w:asciiTheme="minorHAnsi" w:eastAsia="Times New Roman" w:hAnsiTheme="minorHAnsi" w:cstheme="minorHAnsi"/>
                <w:lang w:eastAsia="de-DE"/>
              </w:rPr>
            </w:pPr>
            <w:r w:rsidRPr="00161D74">
              <w:rPr>
                <w:rFonts w:asciiTheme="minorHAnsi" w:eastAsia="Times New Roman" w:hAnsiTheme="minorHAnsi" w:cstheme="minorHAnsi"/>
                <w:lang w:eastAsia="de-DE"/>
              </w:rPr>
              <w:t>2</w:t>
            </w:r>
          </w:p>
        </w:tc>
        <w:tc>
          <w:tcPr>
            <w:tcW w:w="3611" w:type="dxa"/>
          </w:tcPr>
          <w:p w:rsidR="002D5F93" w:rsidRPr="00161D74" w:rsidRDefault="00161D74" w:rsidP="00161D74">
            <w:pPr>
              <w:spacing w:line="276" w:lineRule="auto"/>
              <w:jc w:val="both"/>
            </w:pPr>
            <w:r w:rsidRPr="00161D74">
              <w:t xml:space="preserve">Завещана О.Л. </w:t>
            </w:r>
          </w:p>
        </w:tc>
        <w:tc>
          <w:tcPr>
            <w:tcW w:w="5400" w:type="dxa"/>
          </w:tcPr>
          <w:p w:rsidR="002D5F93" w:rsidRPr="00161D74" w:rsidRDefault="00161D74" w:rsidP="00100164">
            <w:pPr>
              <w:rPr>
                <w:rFonts w:asciiTheme="minorHAnsi" w:eastAsia="Times New Roman" w:hAnsiTheme="minorHAnsi" w:cstheme="minorHAnsi"/>
                <w:lang w:eastAsia="de-DE"/>
              </w:rPr>
            </w:pPr>
            <w:r w:rsidRPr="00161D74">
              <w:t>член робочої групи, секретар ради</w:t>
            </w:r>
          </w:p>
        </w:tc>
      </w:tr>
      <w:tr w:rsidR="002D5F93" w:rsidRPr="00161D74" w:rsidTr="00A90E7A">
        <w:tc>
          <w:tcPr>
            <w:tcW w:w="524" w:type="dxa"/>
          </w:tcPr>
          <w:p w:rsidR="002D5F93" w:rsidRPr="00161D74" w:rsidRDefault="002D5F93" w:rsidP="00A90E7A">
            <w:pPr>
              <w:spacing w:after="160" w:line="259" w:lineRule="auto"/>
              <w:rPr>
                <w:rFonts w:asciiTheme="minorHAnsi" w:eastAsia="Times New Roman" w:hAnsiTheme="minorHAnsi" w:cstheme="minorHAnsi"/>
                <w:lang w:eastAsia="de-DE"/>
              </w:rPr>
            </w:pPr>
            <w:r w:rsidRPr="00161D74">
              <w:rPr>
                <w:rFonts w:asciiTheme="minorHAnsi" w:eastAsia="Times New Roman" w:hAnsiTheme="minorHAnsi" w:cstheme="minorHAnsi"/>
                <w:lang w:eastAsia="de-DE"/>
              </w:rPr>
              <w:t>3</w:t>
            </w:r>
          </w:p>
        </w:tc>
        <w:tc>
          <w:tcPr>
            <w:tcW w:w="3611" w:type="dxa"/>
          </w:tcPr>
          <w:p w:rsidR="002D5F93" w:rsidRPr="00161D74" w:rsidRDefault="00161D74" w:rsidP="00161D74">
            <w:pPr>
              <w:spacing w:line="276" w:lineRule="auto"/>
              <w:jc w:val="both"/>
            </w:pPr>
            <w:r w:rsidRPr="00161D74">
              <w:t xml:space="preserve">Лихошва  О.В. </w:t>
            </w:r>
          </w:p>
        </w:tc>
        <w:tc>
          <w:tcPr>
            <w:tcW w:w="5400" w:type="dxa"/>
          </w:tcPr>
          <w:p w:rsidR="002D5F93" w:rsidRPr="00161D74" w:rsidRDefault="00161D74" w:rsidP="00100164">
            <w:pPr>
              <w:rPr>
                <w:rFonts w:asciiTheme="minorHAnsi" w:eastAsia="Times New Roman" w:hAnsiTheme="minorHAnsi" w:cstheme="minorHAnsi"/>
                <w:lang w:eastAsia="de-DE"/>
              </w:rPr>
            </w:pPr>
            <w:r w:rsidRPr="00161D74">
              <w:t>член</w:t>
            </w:r>
            <w:bookmarkStart w:id="0" w:name="_GoBack"/>
            <w:bookmarkEnd w:id="0"/>
            <w:r w:rsidRPr="00161D74">
              <w:t xml:space="preserve"> робочої групи, </w:t>
            </w:r>
            <w:r w:rsidRPr="00161D74">
              <w:t>керуючий справами</w:t>
            </w:r>
          </w:p>
        </w:tc>
      </w:tr>
      <w:tr w:rsidR="002D5F93" w:rsidRPr="00161D74" w:rsidTr="00A90E7A">
        <w:tc>
          <w:tcPr>
            <w:tcW w:w="524" w:type="dxa"/>
          </w:tcPr>
          <w:p w:rsidR="002D5F93" w:rsidRPr="00161D74" w:rsidRDefault="002D5F93" w:rsidP="00A90E7A">
            <w:pPr>
              <w:spacing w:after="160" w:line="259" w:lineRule="auto"/>
              <w:rPr>
                <w:rFonts w:asciiTheme="minorHAnsi" w:eastAsia="Times New Roman" w:hAnsiTheme="minorHAnsi" w:cstheme="minorHAnsi"/>
                <w:lang w:eastAsia="de-DE"/>
              </w:rPr>
            </w:pPr>
            <w:r w:rsidRPr="00161D74">
              <w:rPr>
                <w:rFonts w:asciiTheme="minorHAnsi" w:eastAsia="Times New Roman" w:hAnsiTheme="minorHAnsi" w:cstheme="minorHAnsi"/>
                <w:lang w:eastAsia="de-DE"/>
              </w:rPr>
              <w:t>4</w:t>
            </w:r>
          </w:p>
        </w:tc>
        <w:tc>
          <w:tcPr>
            <w:tcW w:w="3611" w:type="dxa"/>
          </w:tcPr>
          <w:p w:rsidR="002D5F93" w:rsidRPr="00161D74" w:rsidRDefault="00161D74" w:rsidP="00161D74">
            <w:pPr>
              <w:spacing w:line="276" w:lineRule="auto"/>
              <w:jc w:val="both"/>
            </w:pPr>
            <w:r w:rsidRPr="00161D74">
              <w:t>Смутченко С.Л.</w:t>
            </w:r>
            <w:r w:rsidRPr="00161D74">
              <w:t xml:space="preserve"> </w:t>
            </w:r>
          </w:p>
        </w:tc>
        <w:tc>
          <w:tcPr>
            <w:tcW w:w="5400" w:type="dxa"/>
          </w:tcPr>
          <w:p w:rsidR="002D5F93" w:rsidRPr="00161D74" w:rsidRDefault="00161D74" w:rsidP="00100164">
            <w:pPr>
              <w:rPr>
                <w:rFonts w:asciiTheme="minorHAnsi" w:eastAsia="Times New Roman" w:hAnsiTheme="minorHAnsi" w:cstheme="minorHAnsi"/>
                <w:lang w:eastAsia="de-DE"/>
              </w:rPr>
            </w:pPr>
            <w:r w:rsidRPr="00161D74">
              <w:t>член робочої групи, заступник з питань діяльності виконавчих органів</w:t>
            </w:r>
            <w:r w:rsidRPr="00161D74">
              <w:t xml:space="preserve"> сільського голови</w:t>
            </w:r>
          </w:p>
        </w:tc>
      </w:tr>
      <w:tr w:rsidR="002D5F93" w:rsidRPr="00161D74" w:rsidTr="00A90E7A">
        <w:tc>
          <w:tcPr>
            <w:tcW w:w="524" w:type="dxa"/>
          </w:tcPr>
          <w:p w:rsidR="002D5F93" w:rsidRPr="00161D74" w:rsidRDefault="002D5F93" w:rsidP="00A90E7A">
            <w:pPr>
              <w:spacing w:after="160" w:line="259" w:lineRule="auto"/>
              <w:rPr>
                <w:rFonts w:asciiTheme="minorHAnsi" w:eastAsia="Times New Roman" w:hAnsiTheme="minorHAnsi" w:cstheme="minorHAnsi"/>
                <w:lang w:eastAsia="de-DE"/>
              </w:rPr>
            </w:pPr>
            <w:r w:rsidRPr="00161D74">
              <w:rPr>
                <w:rFonts w:asciiTheme="minorHAnsi" w:eastAsia="Times New Roman" w:hAnsiTheme="minorHAnsi" w:cstheme="minorHAnsi"/>
                <w:lang w:eastAsia="de-DE"/>
              </w:rPr>
              <w:t>5</w:t>
            </w:r>
          </w:p>
        </w:tc>
        <w:tc>
          <w:tcPr>
            <w:tcW w:w="3611" w:type="dxa"/>
          </w:tcPr>
          <w:p w:rsidR="002D5F93" w:rsidRPr="00161D74" w:rsidRDefault="00161D74" w:rsidP="00161D74">
            <w:pPr>
              <w:spacing w:line="276" w:lineRule="auto"/>
              <w:jc w:val="both"/>
            </w:pPr>
            <w:r w:rsidRPr="00161D74">
              <w:t>Самойленко І.Д.</w:t>
            </w:r>
            <w:r w:rsidRPr="00161D74">
              <w:t xml:space="preserve"> </w:t>
            </w:r>
          </w:p>
        </w:tc>
        <w:tc>
          <w:tcPr>
            <w:tcW w:w="5400" w:type="dxa"/>
          </w:tcPr>
          <w:p w:rsidR="002D5F93" w:rsidRPr="00161D74" w:rsidRDefault="00161D74" w:rsidP="00100164">
            <w:pPr>
              <w:rPr>
                <w:rFonts w:asciiTheme="minorHAnsi" w:eastAsia="Times New Roman" w:hAnsiTheme="minorHAnsi" w:cstheme="minorHAnsi"/>
                <w:lang w:eastAsia="de-DE"/>
              </w:rPr>
            </w:pPr>
            <w:r w:rsidRPr="00161D74">
              <w:t>член робочої групи, в.о. старости старости</w:t>
            </w:r>
            <w:r w:rsidRPr="00161D74">
              <w:t>нського округу с. Широка Балка</w:t>
            </w:r>
          </w:p>
        </w:tc>
      </w:tr>
      <w:tr w:rsidR="002D5F93" w:rsidRPr="00161D74" w:rsidTr="00A90E7A">
        <w:tc>
          <w:tcPr>
            <w:tcW w:w="524" w:type="dxa"/>
          </w:tcPr>
          <w:p w:rsidR="002D5F93" w:rsidRPr="00161D74" w:rsidRDefault="002D5F93" w:rsidP="00A90E7A">
            <w:pPr>
              <w:spacing w:after="160" w:line="259" w:lineRule="auto"/>
              <w:rPr>
                <w:rFonts w:asciiTheme="minorHAnsi" w:eastAsia="Times New Roman" w:hAnsiTheme="minorHAnsi" w:cstheme="minorHAnsi"/>
                <w:lang w:eastAsia="de-DE"/>
              </w:rPr>
            </w:pPr>
            <w:r w:rsidRPr="00161D74">
              <w:rPr>
                <w:rFonts w:asciiTheme="minorHAnsi" w:eastAsia="Times New Roman" w:hAnsiTheme="minorHAnsi" w:cstheme="minorHAnsi"/>
                <w:lang w:eastAsia="de-DE"/>
              </w:rPr>
              <w:t>6</w:t>
            </w:r>
          </w:p>
        </w:tc>
        <w:tc>
          <w:tcPr>
            <w:tcW w:w="3611" w:type="dxa"/>
          </w:tcPr>
          <w:p w:rsidR="002D5F93" w:rsidRPr="00161D74" w:rsidRDefault="00161D74" w:rsidP="00161D74">
            <w:pPr>
              <w:spacing w:line="276" w:lineRule="auto"/>
              <w:jc w:val="both"/>
            </w:pPr>
            <w:r w:rsidRPr="00161D74">
              <w:t xml:space="preserve">Волошин Ф.Є. </w:t>
            </w:r>
          </w:p>
        </w:tc>
        <w:tc>
          <w:tcPr>
            <w:tcW w:w="5400" w:type="dxa"/>
          </w:tcPr>
          <w:p w:rsidR="002D5F93" w:rsidRPr="00161D74" w:rsidRDefault="00161D74" w:rsidP="00100164">
            <w:pPr>
              <w:rPr>
                <w:rFonts w:asciiTheme="minorHAnsi" w:eastAsia="Times New Roman" w:hAnsiTheme="minorHAnsi" w:cstheme="minorHAnsi"/>
                <w:lang w:eastAsia="de-DE"/>
              </w:rPr>
            </w:pPr>
            <w:r w:rsidRPr="00161D74">
              <w:t>член робочої групи, в.о. старости ста</w:t>
            </w:r>
            <w:r w:rsidRPr="00161D74">
              <w:t>ростинського округу с. Софіївка</w:t>
            </w:r>
          </w:p>
        </w:tc>
      </w:tr>
      <w:tr w:rsidR="00011090" w:rsidRPr="00161D74" w:rsidTr="00A90E7A">
        <w:tc>
          <w:tcPr>
            <w:tcW w:w="524" w:type="dxa"/>
          </w:tcPr>
          <w:p w:rsidR="00011090" w:rsidRPr="00161D74" w:rsidRDefault="00011090" w:rsidP="00A90E7A">
            <w:pPr>
              <w:spacing w:after="160" w:line="259" w:lineRule="auto"/>
              <w:rPr>
                <w:rFonts w:asciiTheme="minorHAnsi" w:eastAsia="Times New Roman" w:hAnsiTheme="minorHAnsi" w:cstheme="minorHAnsi"/>
                <w:lang w:eastAsia="de-DE"/>
              </w:rPr>
            </w:pPr>
            <w:r w:rsidRPr="00161D74">
              <w:rPr>
                <w:rFonts w:asciiTheme="minorHAnsi" w:eastAsia="Times New Roman" w:hAnsiTheme="minorHAnsi" w:cstheme="minorHAnsi"/>
                <w:lang w:eastAsia="de-DE"/>
              </w:rPr>
              <w:t>7</w:t>
            </w:r>
          </w:p>
        </w:tc>
        <w:tc>
          <w:tcPr>
            <w:tcW w:w="3611" w:type="dxa"/>
          </w:tcPr>
          <w:p w:rsidR="00011090" w:rsidRPr="00161D74" w:rsidRDefault="00161D74" w:rsidP="00161D74">
            <w:pPr>
              <w:spacing w:line="276" w:lineRule="auto"/>
              <w:jc w:val="both"/>
            </w:pPr>
            <w:r w:rsidRPr="00161D74">
              <w:t>Сміюха Н.В.</w:t>
            </w:r>
            <w:r w:rsidRPr="00161D74">
              <w:t xml:space="preserve"> </w:t>
            </w:r>
          </w:p>
        </w:tc>
        <w:tc>
          <w:tcPr>
            <w:tcW w:w="5400" w:type="dxa"/>
          </w:tcPr>
          <w:p w:rsidR="00011090" w:rsidRPr="00161D74" w:rsidRDefault="00161D74" w:rsidP="00100164">
            <w:pPr>
              <w:rPr>
                <w:rFonts w:asciiTheme="minorHAnsi" w:eastAsia="Times New Roman" w:hAnsiTheme="minorHAnsi" w:cstheme="minorHAnsi"/>
                <w:lang w:eastAsia="de-DE"/>
              </w:rPr>
            </w:pPr>
            <w:r w:rsidRPr="00161D74">
              <w:t>член робочої групи, начальник відділу бухгалтерського обліку, економічної діяльності, планування т</w:t>
            </w:r>
            <w:r w:rsidRPr="00161D74">
              <w:t>а звітності, головний бухгалтер</w:t>
            </w:r>
          </w:p>
        </w:tc>
      </w:tr>
      <w:tr w:rsidR="00011090" w:rsidRPr="00161D74" w:rsidTr="00A90E7A">
        <w:trPr>
          <w:trHeight w:val="521"/>
        </w:trPr>
        <w:tc>
          <w:tcPr>
            <w:tcW w:w="524" w:type="dxa"/>
          </w:tcPr>
          <w:p w:rsidR="00011090" w:rsidRPr="00161D74" w:rsidRDefault="00011090" w:rsidP="00A90E7A">
            <w:pPr>
              <w:spacing w:after="160" w:line="259" w:lineRule="auto"/>
              <w:rPr>
                <w:rFonts w:asciiTheme="minorHAnsi" w:eastAsia="Times New Roman" w:hAnsiTheme="minorHAnsi" w:cstheme="minorHAnsi"/>
                <w:lang w:eastAsia="de-DE"/>
              </w:rPr>
            </w:pPr>
            <w:r w:rsidRPr="00161D74">
              <w:rPr>
                <w:rFonts w:asciiTheme="minorHAnsi" w:eastAsia="Times New Roman" w:hAnsiTheme="minorHAnsi" w:cstheme="minorHAnsi"/>
                <w:lang w:eastAsia="de-DE"/>
              </w:rPr>
              <w:t>8</w:t>
            </w:r>
          </w:p>
        </w:tc>
        <w:tc>
          <w:tcPr>
            <w:tcW w:w="3611" w:type="dxa"/>
          </w:tcPr>
          <w:p w:rsidR="00011090" w:rsidRPr="00161D74" w:rsidRDefault="00161D74" w:rsidP="00161D74">
            <w:pPr>
              <w:spacing w:line="276" w:lineRule="auto"/>
              <w:jc w:val="both"/>
            </w:pPr>
            <w:r w:rsidRPr="00161D74">
              <w:t>Безродня В.В.</w:t>
            </w:r>
            <w:r w:rsidRPr="00161D74">
              <w:t xml:space="preserve"> </w:t>
            </w:r>
          </w:p>
        </w:tc>
        <w:tc>
          <w:tcPr>
            <w:tcW w:w="5400" w:type="dxa"/>
          </w:tcPr>
          <w:p w:rsidR="00011090" w:rsidRPr="00161D74" w:rsidRDefault="00161D74" w:rsidP="00100164">
            <w:pPr>
              <w:rPr>
                <w:rFonts w:asciiTheme="minorHAnsi" w:eastAsia="Times New Roman" w:hAnsiTheme="minorHAnsi" w:cstheme="minorHAnsi"/>
                <w:lang w:eastAsia="de-DE"/>
              </w:rPr>
            </w:pPr>
            <w:r w:rsidRPr="00161D74">
              <w:t>член робочої групи, начальник відділу архітерктури, містобудування, земельних віднос</w:t>
            </w:r>
            <w:r w:rsidRPr="00161D74">
              <w:t>ин та ЖКГ, головний архітектор</w:t>
            </w:r>
          </w:p>
        </w:tc>
      </w:tr>
      <w:tr w:rsidR="00011090" w:rsidRPr="00161D74" w:rsidTr="00A90E7A">
        <w:tc>
          <w:tcPr>
            <w:tcW w:w="524" w:type="dxa"/>
          </w:tcPr>
          <w:p w:rsidR="00011090" w:rsidRPr="00161D74" w:rsidRDefault="00011090" w:rsidP="00A90E7A">
            <w:pPr>
              <w:spacing w:after="160" w:line="259" w:lineRule="auto"/>
              <w:rPr>
                <w:rFonts w:asciiTheme="minorHAnsi" w:eastAsia="Times New Roman" w:hAnsiTheme="minorHAnsi" w:cstheme="minorHAnsi"/>
                <w:lang w:eastAsia="de-DE"/>
              </w:rPr>
            </w:pPr>
            <w:r w:rsidRPr="00161D74">
              <w:rPr>
                <w:rFonts w:asciiTheme="minorHAnsi" w:eastAsia="Times New Roman" w:hAnsiTheme="minorHAnsi" w:cstheme="minorHAnsi"/>
                <w:lang w:eastAsia="de-DE"/>
              </w:rPr>
              <w:t>9</w:t>
            </w:r>
          </w:p>
        </w:tc>
        <w:tc>
          <w:tcPr>
            <w:tcW w:w="3611" w:type="dxa"/>
          </w:tcPr>
          <w:p w:rsidR="00011090" w:rsidRPr="00161D74" w:rsidRDefault="00161D74" w:rsidP="00161D74">
            <w:pPr>
              <w:spacing w:line="276" w:lineRule="auto"/>
              <w:jc w:val="both"/>
            </w:pPr>
            <w:r w:rsidRPr="00161D74">
              <w:t>Савченко К.М.</w:t>
            </w:r>
          </w:p>
        </w:tc>
        <w:tc>
          <w:tcPr>
            <w:tcW w:w="5400" w:type="dxa"/>
          </w:tcPr>
          <w:p w:rsidR="00011090" w:rsidRPr="00161D74" w:rsidRDefault="00161D74" w:rsidP="00100164">
            <w:pPr>
              <w:rPr>
                <w:rFonts w:asciiTheme="minorHAnsi" w:eastAsia="Times New Roman" w:hAnsiTheme="minorHAnsi" w:cstheme="minorHAnsi"/>
                <w:lang w:eastAsia="de-DE"/>
              </w:rPr>
            </w:pPr>
            <w:r w:rsidRPr="00161D74">
              <w:t>член робочої</w:t>
            </w:r>
            <w:r w:rsidRPr="00161D74">
              <w:t xml:space="preserve"> групи, начальник відділу ЦНАП</w:t>
            </w:r>
          </w:p>
        </w:tc>
      </w:tr>
      <w:tr w:rsidR="00011090" w:rsidRPr="00161D74" w:rsidTr="00A90E7A">
        <w:tc>
          <w:tcPr>
            <w:tcW w:w="524" w:type="dxa"/>
          </w:tcPr>
          <w:p w:rsidR="00011090" w:rsidRPr="00161D74" w:rsidRDefault="00011090" w:rsidP="00A90E7A">
            <w:pPr>
              <w:spacing w:after="160" w:line="259" w:lineRule="auto"/>
              <w:rPr>
                <w:rFonts w:asciiTheme="minorHAnsi" w:eastAsia="Times New Roman" w:hAnsiTheme="minorHAnsi" w:cstheme="minorHAnsi"/>
                <w:lang w:eastAsia="de-DE"/>
              </w:rPr>
            </w:pPr>
            <w:r w:rsidRPr="00161D74">
              <w:rPr>
                <w:rFonts w:asciiTheme="minorHAnsi" w:eastAsia="Times New Roman" w:hAnsiTheme="minorHAnsi" w:cstheme="minorHAnsi"/>
                <w:lang w:eastAsia="de-DE"/>
              </w:rPr>
              <w:t>10</w:t>
            </w:r>
          </w:p>
        </w:tc>
        <w:tc>
          <w:tcPr>
            <w:tcW w:w="3611" w:type="dxa"/>
          </w:tcPr>
          <w:p w:rsidR="00011090" w:rsidRPr="00161D74" w:rsidRDefault="00161D74" w:rsidP="00161D74">
            <w:pPr>
              <w:spacing w:line="276" w:lineRule="auto"/>
              <w:jc w:val="both"/>
            </w:pPr>
            <w:r w:rsidRPr="00161D74">
              <w:t>Швець К.І.</w:t>
            </w:r>
          </w:p>
        </w:tc>
        <w:tc>
          <w:tcPr>
            <w:tcW w:w="5400" w:type="dxa"/>
          </w:tcPr>
          <w:p w:rsidR="00011090" w:rsidRPr="00161D74" w:rsidRDefault="00161D74" w:rsidP="00100164">
            <w:pPr>
              <w:rPr>
                <w:rFonts w:asciiTheme="minorHAnsi" w:eastAsia="Times New Roman" w:hAnsiTheme="minorHAnsi" w:cstheme="minorHAnsi"/>
                <w:lang w:eastAsia="de-DE"/>
              </w:rPr>
            </w:pPr>
            <w:r w:rsidRPr="00161D74">
              <w:t>член ро</w:t>
            </w:r>
            <w:r w:rsidRPr="00161D74">
              <w:t>бочої групи, директор КУ «ЦНСП»</w:t>
            </w:r>
          </w:p>
        </w:tc>
      </w:tr>
      <w:tr w:rsidR="00011090" w:rsidRPr="00161D74" w:rsidTr="00A90E7A">
        <w:tc>
          <w:tcPr>
            <w:tcW w:w="524" w:type="dxa"/>
          </w:tcPr>
          <w:p w:rsidR="00011090" w:rsidRPr="00161D74" w:rsidRDefault="00011090" w:rsidP="00A90E7A">
            <w:pPr>
              <w:spacing w:after="160" w:line="259" w:lineRule="auto"/>
              <w:rPr>
                <w:rFonts w:asciiTheme="minorHAnsi" w:eastAsia="Times New Roman" w:hAnsiTheme="minorHAnsi" w:cstheme="minorHAnsi"/>
                <w:lang w:eastAsia="de-DE"/>
              </w:rPr>
            </w:pPr>
            <w:r w:rsidRPr="00161D74">
              <w:rPr>
                <w:rFonts w:asciiTheme="minorHAnsi" w:eastAsia="Times New Roman" w:hAnsiTheme="minorHAnsi" w:cstheme="minorHAnsi"/>
                <w:lang w:eastAsia="de-DE"/>
              </w:rPr>
              <w:t>11</w:t>
            </w:r>
          </w:p>
        </w:tc>
        <w:tc>
          <w:tcPr>
            <w:tcW w:w="3611" w:type="dxa"/>
          </w:tcPr>
          <w:p w:rsidR="00011090" w:rsidRPr="00161D74" w:rsidRDefault="00161D74" w:rsidP="00161D74">
            <w:pPr>
              <w:spacing w:line="276" w:lineRule="auto"/>
              <w:jc w:val="both"/>
            </w:pPr>
            <w:r w:rsidRPr="00161D74">
              <w:t>Сонько Р.С.</w:t>
            </w:r>
          </w:p>
        </w:tc>
        <w:tc>
          <w:tcPr>
            <w:tcW w:w="5400" w:type="dxa"/>
          </w:tcPr>
          <w:p w:rsidR="00011090" w:rsidRPr="00161D74" w:rsidRDefault="00161D74" w:rsidP="00100164">
            <w:pPr>
              <w:rPr>
                <w:rFonts w:asciiTheme="minorHAnsi" w:eastAsia="Times New Roman" w:hAnsiTheme="minorHAnsi" w:cstheme="minorHAnsi"/>
                <w:lang w:eastAsia="de-DE"/>
              </w:rPr>
            </w:pPr>
            <w:r w:rsidRPr="00161D74">
              <w:t>член робочої групи, інспектор з проектного менеджменту</w:t>
            </w:r>
          </w:p>
        </w:tc>
      </w:tr>
      <w:tr w:rsidR="00011090" w:rsidRPr="00161D74" w:rsidTr="00A90E7A">
        <w:tc>
          <w:tcPr>
            <w:tcW w:w="524" w:type="dxa"/>
          </w:tcPr>
          <w:p w:rsidR="00011090" w:rsidRPr="00161D74" w:rsidRDefault="00011090" w:rsidP="00A90E7A">
            <w:pPr>
              <w:spacing w:after="160" w:line="259" w:lineRule="auto"/>
              <w:rPr>
                <w:rFonts w:asciiTheme="minorHAnsi" w:eastAsia="Times New Roman" w:hAnsiTheme="minorHAnsi" w:cstheme="minorHAnsi"/>
                <w:lang w:eastAsia="de-DE"/>
              </w:rPr>
            </w:pPr>
            <w:r w:rsidRPr="00161D74">
              <w:rPr>
                <w:rFonts w:asciiTheme="minorHAnsi" w:eastAsia="Times New Roman" w:hAnsiTheme="minorHAnsi" w:cstheme="minorHAnsi"/>
                <w:lang w:eastAsia="de-DE"/>
              </w:rPr>
              <w:t>12</w:t>
            </w:r>
          </w:p>
        </w:tc>
        <w:tc>
          <w:tcPr>
            <w:tcW w:w="3611" w:type="dxa"/>
          </w:tcPr>
          <w:p w:rsidR="00011090" w:rsidRPr="00161D74" w:rsidRDefault="00161D74" w:rsidP="00161D74">
            <w:pPr>
              <w:spacing w:line="276" w:lineRule="auto"/>
              <w:jc w:val="both"/>
            </w:pPr>
            <w:r w:rsidRPr="00161D74">
              <w:t xml:space="preserve">Філіпченко В.О. </w:t>
            </w:r>
          </w:p>
        </w:tc>
        <w:tc>
          <w:tcPr>
            <w:tcW w:w="5400" w:type="dxa"/>
          </w:tcPr>
          <w:p w:rsidR="00011090" w:rsidRPr="00161D74" w:rsidRDefault="00161D74" w:rsidP="00100164">
            <w:pPr>
              <w:rPr>
                <w:rFonts w:asciiTheme="minorHAnsi" w:eastAsia="Times New Roman" w:hAnsiTheme="minorHAnsi" w:cstheme="minorHAnsi"/>
                <w:lang w:eastAsia="de-DE"/>
              </w:rPr>
            </w:pPr>
            <w:r w:rsidRPr="00161D74">
              <w:t>член робочої групи, інспектор з програмного забезпечення</w:t>
            </w:r>
          </w:p>
        </w:tc>
      </w:tr>
      <w:tr w:rsidR="00161D74" w:rsidRPr="00161D74" w:rsidTr="00A90E7A">
        <w:tc>
          <w:tcPr>
            <w:tcW w:w="524" w:type="dxa"/>
          </w:tcPr>
          <w:p w:rsidR="00161D74" w:rsidRPr="00161D74" w:rsidRDefault="00161D74" w:rsidP="00A90E7A">
            <w:pPr>
              <w:spacing w:after="160" w:line="259" w:lineRule="auto"/>
              <w:rPr>
                <w:rFonts w:asciiTheme="minorHAnsi" w:eastAsia="Times New Roman" w:hAnsiTheme="minorHAnsi" w:cstheme="minorHAnsi"/>
                <w:lang w:eastAsia="de-DE"/>
              </w:rPr>
            </w:pPr>
            <w:r w:rsidRPr="00161D74">
              <w:rPr>
                <w:rFonts w:asciiTheme="minorHAnsi" w:eastAsia="Times New Roman" w:hAnsiTheme="minorHAnsi" w:cstheme="minorHAnsi"/>
                <w:lang w:eastAsia="de-DE"/>
              </w:rPr>
              <w:t>13</w:t>
            </w:r>
          </w:p>
        </w:tc>
        <w:tc>
          <w:tcPr>
            <w:tcW w:w="3611" w:type="dxa"/>
          </w:tcPr>
          <w:p w:rsidR="00161D74" w:rsidRPr="00161D74" w:rsidRDefault="00161D74" w:rsidP="00161D74">
            <w:pPr>
              <w:spacing w:line="276" w:lineRule="auto"/>
              <w:jc w:val="both"/>
            </w:pPr>
            <w:r w:rsidRPr="00161D74">
              <w:t>Савельєва Н.В.</w:t>
            </w:r>
          </w:p>
        </w:tc>
        <w:tc>
          <w:tcPr>
            <w:tcW w:w="5400" w:type="dxa"/>
          </w:tcPr>
          <w:p w:rsidR="00161D74" w:rsidRPr="00161D74" w:rsidRDefault="00161D74" w:rsidP="00100164">
            <w:pPr>
              <w:rPr>
                <w:rFonts w:asciiTheme="minorHAnsi" w:eastAsia="Times New Roman" w:hAnsiTheme="minorHAnsi" w:cstheme="minorHAnsi"/>
                <w:lang w:eastAsia="de-DE"/>
              </w:rPr>
            </w:pPr>
            <w:r w:rsidRPr="00161D74">
              <w:t>член робочої групи, старший інспектор з діловодства</w:t>
            </w:r>
          </w:p>
        </w:tc>
      </w:tr>
      <w:tr w:rsidR="00011090" w:rsidRPr="00161D74" w:rsidTr="00A90E7A">
        <w:tc>
          <w:tcPr>
            <w:tcW w:w="524" w:type="dxa"/>
          </w:tcPr>
          <w:p w:rsidR="00011090" w:rsidRPr="00161D74" w:rsidRDefault="00161D74" w:rsidP="00A90E7A">
            <w:pPr>
              <w:spacing w:after="160" w:line="259" w:lineRule="auto"/>
              <w:rPr>
                <w:rFonts w:asciiTheme="minorHAnsi" w:eastAsia="Times New Roman" w:hAnsiTheme="minorHAnsi" w:cstheme="minorHAnsi"/>
                <w:lang w:eastAsia="de-DE"/>
              </w:rPr>
            </w:pPr>
            <w:r w:rsidRPr="00161D74">
              <w:rPr>
                <w:rFonts w:asciiTheme="minorHAnsi" w:eastAsia="Times New Roman" w:hAnsiTheme="minorHAnsi" w:cstheme="minorHAnsi"/>
                <w:lang w:eastAsia="de-DE"/>
              </w:rPr>
              <w:t>14</w:t>
            </w:r>
          </w:p>
        </w:tc>
        <w:tc>
          <w:tcPr>
            <w:tcW w:w="3611" w:type="dxa"/>
          </w:tcPr>
          <w:p w:rsidR="00011090" w:rsidRPr="00161D74" w:rsidRDefault="00161D74" w:rsidP="00100164">
            <w:pPr>
              <w:rPr>
                <w:rFonts w:asciiTheme="minorHAnsi" w:eastAsia="Times New Roman" w:hAnsiTheme="minorHAnsi" w:cstheme="minorHAnsi"/>
                <w:lang w:eastAsia="de-DE"/>
              </w:rPr>
            </w:pPr>
            <w:r w:rsidRPr="00161D74">
              <w:t>Симонянц С.М.</w:t>
            </w:r>
          </w:p>
        </w:tc>
        <w:tc>
          <w:tcPr>
            <w:tcW w:w="5400" w:type="dxa"/>
          </w:tcPr>
          <w:p w:rsidR="00161D74" w:rsidRPr="00161D74" w:rsidRDefault="00161D74" w:rsidP="00161D74">
            <w:pPr>
              <w:spacing w:line="276" w:lineRule="auto"/>
              <w:jc w:val="both"/>
            </w:pPr>
            <w:r w:rsidRPr="00161D74">
              <w:t>директор КЗ КДК «Лідер»</w:t>
            </w:r>
          </w:p>
          <w:p w:rsidR="00011090" w:rsidRPr="00161D74" w:rsidRDefault="00011090" w:rsidP="00100164">
            <w:pPr>
              <w:rPr>
                <w:rFonts w:asciiTheme="minorHAnsi" w:eastAsia="Times New Roman" w:hAnsiTheme="minorHAnsi" w:cstheme="minorHAnsi"/>
                <w:lang w:eastAsia="de-DE"/>
              </w:rPr>
            </w:pPr>
          </w:p>
        </w:tc>
      </w:tr>
    </w:tbl>
    <w:p w:rsidR="00A90E7A" w:rsidRPr="00E409C5" w:rsidRDefault="00A90E7A" w:rsidP="002D5F93">
      <w:pPr>
        <w:rPr>
          <w:rFonts w:asciiTheme="minorHAnsi" w:hAnsiTheme="minorHAnsi" w:cstheme="minorHAnsi"/>
          <w:b/>
          <w:noProof/>
          <w:color w:val="2E74B5" w:themeColor="accent1" w:themeShade="BF"/>
          <w:sz w:val="32"/>
          <w:szCs w:val="32"/>
        </w:rPr>
      </w:pPr>
    </w:p>
    <w:p w:rsidR="00A90E7A" w:rsidRPr="00E409C5" w:rsidRDefault="00A90E7A">
      <w:pPr>
        <w:spacing w:before="0" w:after="160" w:line="259" w:lineRule="auto"/>
        <w:rPr>
          <w:rFonts w:asciiTheme="minorHAnsi" w:hAnsiTheme="minorHAnsi" w:cstheme="minorHAnsi"/>
          <w:b/>
          <w:noProof/>
          <w:color w:val="2E74B5" w:themeColor="accent1" w:themeShade="BF"/>
          <w:sz w:val="32"/>
          <w:szCs w:val="32"/>
        </w:rPr>
      </w:pPr>
      <w:r w:rsidRPr="00E409C5">
        <w:rPr>
          <w:rFonts w:asciiTheme="minorHAnsi" w:hAnsiTheme="minorHAnsi" w:cstheme="minorHAnsi"/>
          <w:b/>
          <w:noProof/>
          <w:color w:val="2E74B5" w:themeColor="accent1" w:themeShade="BF"/>
          <w:sz w:val="32"/>
          <w:szCs w:val="32"/>
        </w:rPr>
        <w:br w:type="page"/>
      </w:r>
    </w:p>
    <w:p w:rsidR="00A67B75" w:rsidRPr="00DB7FF1" w:rsidRDefault="00A67B75" w:rsidP="00A67B75">
      <w:pPr>
        <w:rPr>
          <w:rFonts w:asciiTheme="minorHAnsi" w:hAnsiTheme="minorHAnsi" w:cstheme="minorHAnsi"/>
          <w:b/>
          <w:noProof/>
          <w:color w:val="7030A0"/>
          <w:sz w:val="32"/>
          <w:szCs w:val="32"/>
        </w:rPr>
      </w:pPr>
      <w:r w:rsidRPr="00DB7FF1">
        <w:rPr>
          <w:rFonts w:asciiTheme="minorHAnsi" w:hAnsiTheme="minorHAnsi" w:cstheme="minorHAnsi"/>
          <w:b/>
          <w:noProof/>
          <w:color w:val="7030A0"/>
          <w:sz w:val="32"/>
          <w:szCs w:val="32"/>
        </w:rPr>
        <w:lastRenderedPageBreak/>
        <w:t>Термінологія</w:t>
      </w:r>
    </w:p>
    <w:p w:rsidR="00A67B75" w:rsidRPr="00A67B75" w:rsidRDefault="00A67B75" w:rsidP="00A67B75">
      <w:pPr>
        <w:tabs>
          <w:tab w:val="left" w:pos="682"/>
        </w:tabs>
        <w:jc w:val="both"/>
        <w:rPr>
          <w:rFonts w:asciiTheme="minorHAnsi" w:eastAsia="Times New Roman" w:hAnsiTheme="minorHAnsi" w:cstheme="minorHAnsi"/>
          <w:lang w:eastAsia="de-DE"/>
        </w:rPr>
      </w:pPr>
      <w:r w:rsidRPr="008D4379">
        <w:rPr>
          <w:rFonts w:ascii="Times New Roman" w:eastAsia="Times New Roman" w:hAnsi="Times New Roman"/>
          <w:b/>
          <w:sz w:val="24"/>
          <w:szCs w:val="24"/>
        </w:rPr>
        <w:tab/>
      </w:r>
      <w:r w:rsidRPr="00A67B75">
        <w:rPr>
          <w:rFonts w:asciiTheme="minorHAnsi" w:eastAsia="Times New Roman" w:hAnsiTheme="minorHAnsi" w:cstheme="minorHAnsi"/>
          <w:b/>
          <w:lang w:eastAsia="de-DE"/>
        </w:rPr>
        <w:t>Комунікації ОТГ</w:t>
      </w:r>
      <w:r w:rsidRPr="00A67B75">
        <w:rPr>
          <w:rFonts w:asciiTheme="minorHAnsi" w:eastAsia="Times New Roman" w:hAnsiTheme="minorHAnsi" w:cstheme="minorHAnsi"/>
          <w:lang w:eastAsia="de-DE"/>
        </w:rPr>
        <w:t xml:space="preserve"> – комплекс заходів із взаємодії з громадою та важливими зовнішніми групами, спрямований на розвиток ОТГ.</w:t>
      </w:r>
    </w:p>
    <w:p w:rsidR="00A67B75" w:rsidRPr="00A67B75" w:rsidRDefault="00A67B75" w:rsidP="00A67B75">
      <w:pPr>
        <w:tabs>
          <w:tab w:val="left" w:pos="682"/>
        </w:tabs>
        <w:jc w:val="both"/>
        <w:rPr>
          <w:rFonts w:asciiTheme="minorHAnsi" w:eastAsia="Times New Roman" w:hAnsiTheme="minorHAnsi" w:cstheme="minorHAnsi"/>
          <w:lang w:eastAsia="de-DE"/>
        </w:rPr>
      </w:pPr>
      <w:r w:rsidRPr="00A67B75">
        <w:rPr>
          <w:rFonts w:asciiTheme="minorHAnsi" w:eastAsia="Times New Roman" w:hAnsiTheme="minorHAnsi" w:cstheme="minorHAnsi"/>
          <w:lang w:eastAsia="de-DE"/>
        </w:rPr>
        <w:tab/>
      </w:r>
      <w:r w:rsidRPr="00A67B75">
        <w:rPr>
          <w:rFonts w:asciiTheme="minorHAnsi" w:eastAsia="Times New Roman" w:hAnsiTheme="minorHAnsi" w:cstheme="minorHAnsi"/>
          <w:b/>
          <w:lang w:eastAsia="de-DE"/>
        </w:rPr>
        <w:t>Позиціонування ОТГ</w:t>
      </w:r>
      <w:r w:rsidRPr="00A67B75">
        <w:rPr>
          <w:rFonts w:asciiTheme="minorHAnsi" w:eastAsia="Times New Roman" w:hAnsiTheme="minorHAnsi" w:cstheme="minorHAnsi"/>
          <w:lang w:eastAsia="de-DE"/>
        </w:rPr>
        <w:t xml:space="preserve"> – комунікації, спрямовані на формування чіткого прийняття ОТГ в конкретних цільових аудиторій ‒ як місця для життя, роботи,</w:t>
      </w:r>
      <w:r w:rsidRPr="00A67B75">
        <w:rPr>
          <w:rFonts w:asciiTheme="minorHAnsi" w:eastAsia="Times New Roman" w:hAnsiTheme="minorHAnsi" w:cstheme="minorHAnsi"/>
          <w:lang w:eastAsia="de-DE"/>
        </w:rPr>
        <w:t>інвестицій, туризму тощо.</w:t>
      </w:r>
    </w:p>
    <w:p w:rsidR="00A67B75" w:rsidRPr="00A67B75" w:rsidRDefault="00A67B75" w:rsidP="00A67B75">
      <w:pPr>
        <w:tabs>
          <w:tab w:val="left" w:pos="682"/>
        </w:tabs>
        <w:jc w:val="both"/>
        <w:rPr>
          <w:rFonts w:asciiTheme="minorHAnsi" w:eastAsia="Times New Roman" w:hAnsiTheme="minorHAnsi" w:cstheme="minorHAnsi"/>
          <w:lang w:eastAsia="de-DE"/>
        </w:rPr>
      </w:pPr>
      <w:r w:rsidRPr="00A67B75">
        <w:rPr>
          <w:rFonts w:asciiTheme="minorHAnsi" w:eastAsia="Times New Roman" w:hAnsiTheme="minorHAnsi" w:cstheme="minorHAnsi"/>
          <w:lang w:eastAsia="de-DE"/>
        </w:rPr>
        <w:tab/>
      </w:r>
      <w:r w:rsidRPr="00A67B75">
        <w:rPr>
          <w:rFonts w:asciiTheme="minorHAnsi" w:eastAsia="Times New Roman" w:hAnsiTheme="minorHAnsi" w:cstheme="minorHAnsi"/>
          <w:b/>
          <w:lang w:eastAsia="de-DE"/>
        </w:rPr>
        <w:t>Бренд ОТГ</w:t>
      </w:r>
      <w:r w:rsidRPr="00A67B75">
        <w:rPr>
          <w:rFonts w:asciiTheme="minorHAnsi" w:eastAsia="Times New Roman" w:hAnsiTheme="minorHAnsi" w:cstheme="minorHAnsi"/>
          <w:lang w:eastAsia="de-DE"/>
        </w:rPr>
        <w:t xml:space="preserve"> – легко впізнаваний та індивідуальний образ ОТГ, який є близьким для більшості населення громади та допомагає відрізнити ОТГ від інших.</w:t>
      </w:r>
    </w:p>
    <w:p w:rsidR="00A67B75" w:rsidRPr="00A67B75" w:rsidRDefault="00A67B75" w:rsidP="00A67B75">
      <w:pPr>
        <w:tabs>
          <w:tab w:val="left" w:pos="682"/>
        </w:tabs>
        <w:jc w:val="both"/>
        <w:rPr>
          <w:rFonts w:asciiTheme="minorHAnsi" w:eastAsia="Times New Roman" w:hAnsiTheme="minorHAnsi" w:cstheme="minorHAnsi"/>
          <w:lang w:eastAsia="de-DE"/>
        </w:rPr>
      </w:pPr>
      <w:r w:rsidRPr="00A67B75">
        <w:rPr>
          <w:rFonts w:asciiTheme="minorHAnsi" w:eastAsia="Times New Roman" w:hAnsiTheme="minorHAnsi" w:cstheme="minorHAnsi"/>
          <w:lang w:eastAsia="de-DE"/>
        </w:rPr>
        <w:tab/>
      </w:r>
      <w:r w:rsidRPr="00A67B75">
        <w:rPr>
          <w:rFonts w:asciiTheme="minorHAnsi" w:eastAsia="Times New Roman" w:hAnsiTheme="minorHAnsi" w:cstheme="minorHAnsi"/>
          <w:b/>
          <w:lang w:eastAsia="de-DE"/>
        </w:rPr>
        <w:t>Цільові аудиторії ОТГ</w:t>
      </w:r>
      <w:r w:rsidRPr="00A67B75">
        <w:rPr>
          <w:rFonts w:asciiTheme="minorHAnsi" w:eastAsia="Times New Roman" w:hAnsiTheme="minorHAnsi" w:cstheme="minorHAnsi"/>
          <w:lang w:eastAsia="de-DE"/>
        </w:rPr>
        <w:t xml:space="preserve"> – групи населення, з якими найважливіше взаємодіяти сільській раді для розвитку ОТГ.</w:t>
      </w:r>
    </w:p>
    <w:p w:rsidR="00A67B75" w:rsidRPr="00A67B75" w:rsidRDefault="00A67B75" w:rsidP="00A67B75">
      <w:pPr>
        <w:tabs>
          <w:tab w:val="left" w:pos="680"/>
        </w:tabs>
        <w:jc w:val="both"/>
        <w:rPr>
          <w:rFonts w:asciiTheme="minorHAnsi" w:eastAsia="Times New Roman" w:hAnsiTheme="minorHAnsi" w:cstheme="minorHAnsi"/>
          <w:lang w:eastAsia="de-DE"/>
        </w:rPr>
      </w:pPr>
      <w:r w:rsidRPr="00A67B75">
        <w:rPr>
          <w:rFonts w:asciiTheme="minorHAnsi" w:eastAsia="Times New Roman" w:hAnsiTheme="minorHAnsi" w:cstheme="minorHAnsi"/>
          <w:lang w:eastAsia="de-DE"/>
        </w:rPr>
        <w:tab/>
      </w:r>
      <w:r w:rsidRPr="00A67B75">
        <w:rPr>
          <w:rFonts w:asciiTheme="minorHAnsi" w:eastAsia="Times New Roman" w:hAnsiTheme="minorHAnsi" w:cstheme="minorHAnsi"/>
          <w:b/>
          <w:lang w:eastAsia="de-DE"/>
        </w:rPr>
        <w:t>Спікери ОТГ</w:t>
      </w:r>
      <w:r w:rsidRPr="00A67B75">
        <w:rPr>
          <w:rFonts w:asciiTheme="minorHAnsi" w:eastAsia="Times New Roman" w:hAnsiTheme="minorHAnsi" w:cstheme="minorHAnsi"/>
          <w:lang w:eastAsia="de-DE"/>
        </w:rPr>
        <w:t xml:space="preserve"> – офіційні особи, які представляють міську раду та регулярно взаємодіють з цільовими аудиторіями ОТГ.</w:t>
      </w:r>
    </w:p>
    <w:p w:rsidR="00A67B75" w:rsidRPr="00A67B75" w:rsidRDefault="00A67B75" w:rsidP="00A67B75">
      <w:pPr>
        <w:tabs>
          <w:tab w:val="left" w:pos="680"/>
        </w:tabs>
        <w:jc w:val="both"/>
        <w:rPr>
          <w:rFonts w:asciiTheme="minorHAnsi" w:eastAsia="Times New Roman" w:hAnsiTheme="minorHAnsi" w:cstheme="minorHAnsi"/>
          <w:lang w:eastAsia="de-DE"/>
        </w:rPr>
      </w:pPr>
      <w:r w:rsidRPr="00A67B75">
        <w:rPr>
          <w:rFonts w:asciiTheme="minorHAnsi" w:eastAsia="Times New Roman" w:hAnsiTheme="minorHAnsi" w:cstheme="minorHAnsi"/>
          <w:lang w:eastAsia="de-DE"/>
        </w:rPr>
        <w:tab/>
      </w:r>
      <w:r w:rsidRPr="00A67B75">
        <w:rPr>
          <w:rFonts w:asciiTheme="minorHAnsi" w:eastAsia="Times New Roman" w:hAnsiTheme="minorHAnsi" w:cstheme="minorHAnsi"/>
          <w:b/>
          <w:lang w:eastAsia="de-DE"/>
        </w:rPr>
        <w:t>Ключові   повідомлення   ОТГ</w:t>
      </w:r>
      <w:r w:rsidRPr="00A67B75">
        <w:rPr>
          <w:rFonts w:asciiTheme="minorHAnsi" w:eastAsia="Times New Roman" w:hAnsiTheme="minorHAnsi" w:cstheme="minorHAnsi"/>
          <w:lang w:eastAsia="de-DE"/>
        </w:rPr>
        <w:t xml:space="preserve">   –   важлива   інформація   щодо   ОТГ, структурована у цілісні за змістом стислі повідомлення, які є потенційно цікавими та корисними для цільової аудиторії.</w:t>
      </w:r>
    </w:p>
    <w:p w:rsidR="00A67B75" w:rsidRPr="00A67B75" w:rsidRDefault="00A67B75" w:rsidP="00A67B75">
      <w:pPr>
        <w:tabs>
          <w:tab w:val="left" w:pos="682"/>
        </w:tabs>
        <w:ind w:firstLine="709"/>
        <w:jc w:val="both"/>
        <w:rPr>
          <w:rFonts w:asciiTheme="minorHAnsi" w:eastAsia="Times New Roman" w:hAnsiTheme="minorHAnsi" w:cstheme="minorHAnsi"/>
          <w:lang w:eastAsia="de-DE"/>
        </w:rPr>
      </w:pPr>
      <w:r w:rsidRPr="00A67B75">
        <w:rPr>
          <w:rFonts w:asciiTheme="minorHAnsi" w:eastAsia="Times New Roman" w:hAnsiTheme="minorHAnsi" w:cstheme="minorHAnsi"/>
          <w:b/>
          <w:lang w:eastAsia="de-DE"/>
        </w:rPr>
        <w:t>Канали комунікацій ОТГ</w:t>
      </w:r>
      <w:r w:rsidRPr="00A67B75">
        <w:rPr>
          <w:rFonts w:asciiTheme="minorHAnsi" w:eastAsia="Times New Roman" w:hAnsiTheme="minorHAnsi" w:cstheme="minorHAnsi"/>
          <w:lang w:eastAsia="de-DE"/>
        </w:rPr>
        <w:t xml:space="preserve"> – інформаційні ресурси (власні або зовнішні), які використовує ОТГ для взаємодії з цільовими аудиторіями.</w:t>
      </w:r>
    </w:p>
    <w:p w:rsidR="00A67B75" w:rsidRPr="00A67B75" w:rsidRDefault="00A67B75" w:rsidP="00A67B75">
      <w:pPr>
        <w:tabs>
          <w:tab w:val="left" w:pos="682"/>
        </w:tabs>
        <w:ind w:firstLine="709"/>
        <w:jc w:val="both"/>
        <w:rPr>
          <w:rFonts w:asciiTheme="minorHAnsi" w:eastAsia="Times New Roman" w:hAnsiTheme="minorHAnsi" w:cstheme="minorHAnsi"/>
          <w:lang w:eastAsia="de-DE"/>
        </w:rPr>
      </w:pPr>
      <w:r w:rsidRPr="00A67B75">
        <w:rPr>
          <w:rFonts w:asciiTheme="minorHAnsi" w:eastAsia="Times New Roman" w:hAnsiTheme="minorHAnsi" w:cstheme="minorHAnsi"/>
          <w:b/>
          <w:lang w:eastAsia="de-DE"/>
        </w:rPr>
        <w:t>Інструменти комунікацій ОТГ</w:t>
      </w:r>
      <w:r w:rsidRPr="00A67B75">
        <w:rPr>
          <w:rFonts w:asciiTheme="minorHAnsi" w:eastAsia="Times New Roman" w:hAnsiTheme="minorHAnsi" w:cstheme="minorHAnsi"/>
          <w:lang w:eastAsia="de-DE"/>
        </w:rPr>
        <w:t xml:space="preserve"> – способи, у які ОТГ взаємодіє з цільовими аудиторіями, через заходи, ініціативи, проекти тощо.</w:t>
      </w:r>
    </w:p>
    <w:p w:rsidR="00A67B75" w:rsidRPr="00A67B75" w:rsidRDefault="00A67B75" w:rsidP="00A67B75">
      <w:pPr>
        <w:tabs>
          <w:tab w:val="left" w:pos="682"/>
        </w:tabs>
        <w:ind w:firstLine="709"/>
        <w:jc w:val="both"/>
        <w:rPr>
          <w:rFonts w:asciiTheme="minorHAnsi" w:eastAsia="Times New Roman" w:hAnsiTheme="minorHAnsi" w:cstheme="minorHAnsi"/>
          <w:lang w:eastAsia="de-DE"/>
        </w:rPr>
      </w:pPr>
      <w:r w:rsidRPr="00A67B75">
        <w:rPr>
          <w:rFonts w:asciiTheme="minorHAnsi" w:eastAsia="Times New Roman" w:hAnsiTheme="minorHAnsi" w:cstheme="minorHAnsi"/>
          <w:b/>
          <w:lang w:eastAsia="de-DE"/>
        </w:rPr>
        <w:t>Ключові показники ефективності комунікацій ОТГ</w:t>
      </w:r>
      <w:r w:rsidRPr="00A67B75">
        <w:rPr>
          <w:rFonts w:asciiTheme="minorHAnsi" w:eastAsia="Times New Roman" w:hAnsiTheme="minorHAnsi" w:cstheme="minorHAnsi"/>
          <w:lang w:eastAsia="de-DE"/>
        </w:rPr>
        <w:t xml:space="preserve"> – кількісні та якісні індикатори, по яких можна відстежити, наскільки ефективно ОТГ взаємодіє з цільовими аудиторіями.</w:t>
      </w:r>
    </w:p>
    <w:p w:rsidR="00A67B75" w:rsidRPr="00A67B75" w:rsidRDefault="00A67B75" w:rsidP="00A67B75">
      <w:pPr>
        <w:tabs>
          <w:tab w:val="left" w:pos="682"/>
        </w:tabs>
        <w:ind w:firstLine="709"/>
        <w:jc w:val="both"/>
        <w:rPr>
          <w:rFonts w:asciiTheme="minorHAnsi" w:eastAsia="Times New Roman" w:hAnsiTheme="minorHAnsi" w:cstheme="minorHAnsi"/>
          <w:lang w:eastAsia="de-DE"/>
        </w:rPr>
      </w:pPr>
      <w:r w:rsidRPr="00A67B75">
        <w:rPr>
          <w:rFonts w:asciiTheme="minorHAnsi" w:eastAsia="Times New Roman" w:hAnsiTheme="minorHAnsi" w:cstheme="minorHAnsi"/>
          <w:b/>
          <w:lang w:eastAsia="de-DE"/>
        </w:rPr>
        <w:t>Залучення</w:t>
      </w:r>
      <w:r w:rsidRPr="00A67B75">
        <w:rPr>
          <w:rFonts w:asciiTheme="minorHAnsi" w:eastAsia="Times New Roman" w:hAnsiTheme="minorHAnsi" w:cstheme="minorHAnsi"/>
          <w:lang w:eastAsia="de-DE"/>
        </w:rPr>
        <w:t xml:space="preserve"> – заохочення співпраці та участі цільових аудиторій у розвитку громади через громадянську активність та самоорганізацію.</w:t>
      </w:r>
    </w:p>
    <w:p w:rsidR="00A67B75" w:rsidRPr="00A67B75" w:rsidRDefault="00A67B75" w:rsidP="00A67B75">
      <w:pPr>
        <w:tabs>
          <w:tab w:val="left" w:pos="682"/>
        </w:tabs>
        <w:ind w:firstLine="709"/>
        <w:jc w:val="both"/>
        <w:rPr>
          <w:rFonts w:asciiTheme="minorHAnsi" w:eastAsia="Times New Roman" w:hAnsiTheme="minorHAnsi" w:cstheme="minorHAnsi"/>
          <w:lang w:eastAsia="de-DE"/>
        </w:rPr>
      </w:pPr>
      <w:r w:rsidRPr="00A67B75">
        <w:rPr>
          <w:rFonts w:asciiTheme="minorHAnsi" w:eastAsia="Times New Roman" w:hAnsiTheme="minorHAnsi" w:cstheme="minorHAnsi"/>
          <w:b/>
          <w:lang w:eastAsia="de-DE"/>
        </w:rPr>
        <w:t>Зворотній зв’язок</w:t>
      </w:r>
      <w:r w:rsidRPr="00A67B75">
        <w:rPr>
          <w:rFonts w:asciiTheme="minorHAnsi" w:eastAsia="Times New Roman" w:hAnsiTheme="minorHAnsi" w:cstheme="minorHAnsi"/>
          <w:lang w:eastAsia="de-DE"/>
        </w:rPr>
        <w:t xml:space="preserve"> – відгук, реакція; інформація, яку передають цільові аудиторії спікерам ОТГ у відповідь на їхні повідомлення.</w:t>
      </w:r>
      <w:bookmarkStart w:id="1" w:name="page5"/>
      <w:bookmarkEnd w:id="1"/>
    </w:p>
    <w:p w:rsidR="00A67B75" w:rsidRDefault="00A67B75">
      <w:pPr>
        <w:spacing w:before="0" w:after="160" w:line="259" w:lineRule="auto"/>
        <w:rPr>
          <w:rFonts w:asciiTheme="minorHAnsi" w:hAnsiTheme="minorHAnsi" w:cstheme="minorHAnsi"/>
          <w:b/>
          <w:noProof/>
          <w:color w:val="2E74B5" w:themeColor="accent1" w:themeShade="BF"/>
          <w:sz w:val="32"/>
          <w:szCs w:val="32"/>
        </w:rPr>
      </w:pPr>
      <w:r>
        <w:rPr>
          <w:rFonts w:asciiTheme="minorHAnsi" w:hAnsiTheme="minorHAnsi" w:cstheme="minorHAnsi"/>
          <w:b/>
          <w:noProof/>
          <w:color w:val="2E74B5" w:themeColor="accent1" w:themeShade="BF"/>
          <w:sz w:val="32"/>
          <w:szCs w:val="32"/>
        </w:rPr>
        <w:br w:type="page"/>
      </w:r>
    </w:p>
    <w:p w:rsidR="002D5F93" w:rsidRPr="00DB7FF1" w:rsidRDefault="002D5F93" w:rsidP="002D5F93">
      <w:pPr>
        <w:rPr>
          <w:rFonts w:asciiTheme="minorHAnsi" w:hAnsiTheme="minorHAnsi" w:cstheme="minorHAnsi"/>
          <w:b/>
          <w:noProof/>
          <w:color w:val="7030A0"/>
          <w:sz w:val="32"/>
          <w:szCs w:val="32"/>
        </w:rPr>
      </w:pPr>
      <w:r w:rsidRPr="00DB7FF1">
        <w:rPr>
          <w:rFonts w:asciiTheme="minorHAnsi" w:hAnsiTheme="minorHAnsi" w:cstheme="minorHAnsi"/>
          <w:b/>
          <w:noProof/>
          <w:color w:val="7030A0"/>
          <w:sz w:val="32"/>
          <w:szCs w:val="32"/>
        </w:rPr>
        <w:lastRenderedPageBreak/>
        <w:t xml:space="preserve">Вступ </w:t>
      </w:r>
    </w:p>
    <w:p w:rsidR="00A67B75" w:rsidRPr="00A67B75" w:rsidRDefault="00A67B75" w:rsidP="00A67B75">
      <w:pPr>
        <w:tabs>
          <w:tab w:val="left" w:pos="682"/>
        </w:tabs>
        <w:ind w:firstLine="709"/>
        <w:jc w:val="both"/>
        <w:rPr>
          <w:rFonts w:asciiTheme="minorHAnsi" w:eastAsia="Times New Roman" w:hAnsiTheme="minorHAnsi"/>
        </w:rPr>
      </w:pPr>
      <w:r w:rsidRPr="00A67B75">
        <w:rPr>
          <w:rFonts w:asciiTheme="minorHAnsi" w:eastAsia="Times New Roman" w:hAnsiTheme="minorHAnsi"/>
          <w:b/>
          <w:i/>
        </w:rPr>
        <w:t>Призначення комунікаційної стратегії</w:t>
      </w:r>
      <w:r>
        <w:rPr>
          <w:rFonts w:asciiTheme="minorHAnsi" w:eastAsia="Times New Roman" w:hAnsiTheme="minorHAnsi"/>
          <w:b/>
          <w:i/>
        </w:rPr>
        <w:t xml:space="preserve"> - </w:t>
      </w:r>
      <w:r w:rsidRPr="00A67B75">
        <w:rPr>
          <w:rFonts w:asciiTheme="minorHAnsi" w:eastAsia="Times New Roman" w:hAnsiTheme="minorHAnsi"/>
        </w:rPr>
        <w:t>комунікаційна стратегія потрібна, щоб допомогти ОТГ підвищити ефективність своїх комунікацій, а саме:</w:t>
      </w:r>
    </w:p>
    <w:p w:rsidR="00A67B75" w:rsidRDefault="00A67B75" w:rsidP="00DA3BF1">
      <w:pPr>
        <w:numPr>
          <w:ilvl w:val="0"/>
          <w:numId w:val="1"/>
        </w:numPr>
        <w:tabs>
          <w:tab w:val="left" w:pos="335"/>
        </w:tabs>
        <w:spacing w:before="0" w:after="0"/>
        <w:ind w:left="720" w:right="120" w:hanging="360"/>
        <w:jc w:val="both"/>
        <w:rPr>
          <w:rFonts w:asciiTheme="minorHAnsi" w:eastAsia="Times New Roman" w:hAnsiTheme="minorHAnsi"/>
        </w:rPr>
      </w:pPr>
      <w:r w:rsidRPr="00A67B75">
        <w:rPr>
          <w:rFonts w:asciiTheme="minorHAnsi" w:eastAsia="Times New Roman" w:hAnsiTheme="minorHAnsi"/>
        </w:rPr>
        <w:t>ДОМОВИТИСЯ ПРО СПІЛЬНЕ БАЧЕННЯ – погодити, як саме комунікації сприятимуть досягненню цілей розвитку громади (згідно Стратегії сталого розвитку Станіславської ОТГ на 2019‒2027 роки</w:t>
      </w:r>
      <w:r w:rsidR="00D55D66">
        <w:rPr>
          <w:rFonts w:asciiTheme="minorHAnsi" w:eastAsia="Times New Roman" w:hAnsiTheme="minorHAnsi"/>
        </w:rPr>
        <w:t xml:space="preserve"> (далі – Стратегії розвитку ОТГ)</w:t>
      </w:r>
      <w:r w:rsidRPr="00A67B75">
        <w:rPr>
          <w:rFonts w:asciiTheme="minorHAnsi" w:eastAsia="Times New Roman" w:hAnsiTheme="minorHAnsi"/>
        </w:rPr>
        <w:t>, розробленої в рамках програми «Децентралізація приносить кращі результати та ефективність (DOBRE)», яка фінансується USAID); визначити спільні цілі, інтереси, потреби та проблеми, що стосуються комунікацій.</w:t>
      </w:r>
    </w:p>
    <w:p w:rsidR="00A67B75" w:rsidRDefault="00A67B75" w:rsidP="00DA3BF1">
      <w:pPr>
        <w:numPr>
          <w:ilvl w:val="0"/>
          <w:numId w:val="2"/>
        </w:numPr>
        <w:tabs>
          <w:tab w:val="left" w:pos="335"/>
        </w:tabs>
        <w:spacing w:before="0" w:after="0"/>
        <w:ind w:left="720" w:right="120" w:hanging="360"/>
        <w:jc w:val="both"/>
        <w:rPr>
          <w:rFonts w:asciiTheme="minorHAnsi" w:eastAsia="Times New Roman" w:hAnsiTheme="minorHAnsi"/>
        </w:rPr>
      </w:pPr>
      <w:r w:rsidRPr="00A67B75">
        <w:rPr>
          <w:rFonts w:asciiTheme="minorHAnsi" w:eastAsia="Times New Roman" w:hAnsiTheme="minorHAnsi"/>
        </w:rPr>
        <w:t>ПРОВЕСТИ  ДІАГНОСТИКУ  ‒  систематизувати  наявні  заходи,  процеси, ресурси, тощо.</w:t>
      </w:r>
    </w:p>
    <w:p w:rsidR="00A67B75" w:rsidRDefault="00A67B75" w:rsidP="00DA3BF1">
      <w:pPr>
        <w:numPr>
          <w:ilvl w:val="0"/>
          <w:numId w:val="2"/>
        </w:numPr>
        <w:tabs>
          <w:tab w:val="left" w:pos="316"/>
        </w:tabs>
        <w:spacing w:before="0" w:after="0"/>
        <w:ind w:left="720" w:right="120" w:hanging="360"/>
        <w:jc w:val="both"/>
        <w:rPr>
          <w:rFonts w:asciiTheme="minorHAnsi" w:eastAsia="Times New Roman" w:hAnsiTheme="minorHAnsi"/>
        </w:rPr>
      </w:pPr>
      <w:r w:rsidRPr="00A67B75">
        <w:rPr>
          <w:rFonts w:asciiTheme="minorHAnsi" w:eastAsia="Times New Roman" w:hAnsiTheme="minorHAnsi"/>
        </w:rPr>
        <w:t>ВИЗНАЧИТИ ГОЛОВНЕ, СФОКУСУВАТИ ЗУСИЛЛЯ ‒ в умовах обмежених ресурсів пріоритизувати цілі та напрями.</w:t>
      </w:r>
    </w:p>
    <w:p w:rsidR="00A67B75" w:rsidRDefault="00A67B75" w:rsidP="00DA3BF1">
      <w:pPr>
        <w:numPr>
          <w:ilvl w:val="0"/>
          <w:numId w:val="2"/>
        </w:numPr>
        <w:tabs>
          <w:tab w:val="left" w:pos="316"/>
        </w:tabs>
        <w:spacing w:before="0" w:after="0"/>
        <w:ind w:left="720" w:right="120" w:hanging="360"/>
        <w:jc w:val="both"/>
        <w:rPr>
          <w:rFonts w:asciiTheme="minorHAnsi" w:eastAsia="Times New Roman" w:hAnsiTheme="minorHAnsi"/>
        </w:rPr>
      </w:pPr>
      <w:r w:rsidRPr="00A67B75">
        <w:rPr>
          <w:rFonts w:asciiTheme="minorHAnsi" w:eastAsia="Times New Roman" w:hAnsiTheme="minorHAnsi"/>
        </w:rPr>
        <w:t>ПОЗБУТИСЯ ЗАЙВОГО – чесно визнати, які підходи та діяльність слід змінити або припинити зовсім.</w:t>
      </w:r>
    </w:p>
    <w:p w:rsidR="00A67B75" w:rsidRDefault="00A67B75" w:rsidP="00DA3BF1">
      <w:pPr>
        <w:numPr>
          <w:ilvl w:val="0"/>
          <w:numId w:val="2"/>
        </w:numPr>
        <w:tabs>
          <w:tab w:val="left" w:pos="316"/>
        </w:tabs>
        <w:spacing w:before="0" w:after="0"/>
        <w:ind w:left="720" w:right="120" w:hanging="360"/>
        <w:jc w:val="both"/>
        <w:rPr>
          <w:rFonts w:asciiTheme="minorHAnsi" w:eastAsia="Times New Roman" w:hAnsiTheme="minorHAnsi"/>
        </w:rPr>
      </w:pPr>
      <w:r w:rsidRPr="00A67B75">
        <w:rPr>
          <w:rFonts w:asciiTheme="minorHAnsi" w:eastAsia="Times New Roman" w:hAnsiTheme="minorHAnsi"/>
        </w:rPr>
        <w:t>ОРГАНІЗУВАТИ РОБОТУ – спланувати ресурси та процеси для досягнення стратегічних цілей.</w:t>
      </w:r>
    </w:p>
    <w:p w:rsidR="00A67B75" w:rsidRPr="00A67B75" w:rsidRDefault="00A67B75" w:rsidP="00DA3BF1">
      <w:pPr>
        <w:numPr>
          <w:ilvl w:val="0"/>
          <w:numId w:val="2"/>
        </w:numPr>
        <w:tabs>
          <w:tab w:val="left" w:pos="316"/>
        </w:tabs>
        <w:spacing w:before="0" w:after="0"/>
        <w:ind w:right="120"/>
        <w:jc w:val="both"/>
        <w:rPr>
          <w:rFonts w:asciiTheme="minorHAnsi" w:eastAsia="Times New Roman" w:hAnsiTheme="minorHAnsi"/>
        </w:rPr>
      </w:pPr>
      <w:r w:rsidRPr="00A67B75">
        <w:rPr>
          <w:rFonts w:asciiTheme="minorHAnsi" w:eastAsia="Times New Roman" w:hAnsiTheme="minorHAnsi"/>
        </w:rPr>
        <w:t>ДОМОВИТИСЯ, ЩО МИ ВВАЖАЄМО УСПІХОМ – встановити реалістичні очікування та запровадити критерії оцінки.</w:t>
      </w:r>
    </w:p>
    <w:p w:rsidR="00A67B75" w:rsidRPr="00A67B75" w:rsidRDefault="00A67B75" w:rsidP="00A67B75">
      <w:pPr>
        <w:ind w:firstLine="709"/>
        <w:rPr>
          <w:rFonts w:asciiTheme="minorHAnsi" w:eastAsia="Times New Roman" w:hAnsiTheme="minorHAnsi"/>
        </w:rPr>
      </w:pPr>
    </w:p>
    <w:p w:rsidR="00A67B75" w:rsidRPr="00A67B75" w:rsidRDefault="00A67B75" w:rsidP="00A67B75">
      <w:pPr>
        <w:ind w:firstLine="709"/>
        <w:rPr>
          <w:rFonts w:asciiTheme="minorHAnsi" w:eastAsia="Times New Roman" w:hAnsiTheme="minorHAnsi"/>
          <w:b/>
          <w:i/>
        </w:rPr>
      </w:pPr>
      <w:r w:rsidRPr="00A67B75">
        <w:rPr>
          <w:rFonts w:asciiTheme="minorHAnsi" w:eastAsia="Times New Roman" w:hAnsiTheme="minorHAnsi"/>
          <w:b/>
          <w:i/>
        </w:rPr>
        <w:t>Користувачі та бенефіціари комунікаційної стратегії</w:t>
      </w:r>
    </w:p>
    <w:p w:rsidR="00A67B75" w:rsidRPr="00A67B75" w:rsidRDefault="00A67B75" w:rsidP="00A67B75">
      <w:pPr>
        <w:ind w:right="120" w:firstLine="709"/>
        <w:jc w:val="both"/>
        <w:rPr>
          <w:rFonts w:asciiTheme="minorHAnsi" w:eastAsia="Times New Roman" w:hAnsiTheme="minorHAnsi"/>
        </w:rPr>
      </w:pPr>
      <w:r w:rsidRPr="00A67B75">
        <w:rPr>
          <w:rFonts w:asciiTheme="minorHAnsi" w:eastAsia="Times New Roman" w:hAnsiTheme="minorHAnsi"/>
          <w:b/>
        </w:rPr>
        <w:t xml:space="preserve">Комунікаційна стратегія </w:t>
      </w:r>
      <w:r w:rsidRPr="00A67B75">
        <w:rPr>
          <w:rFonts w:asciiTheme="minorHAnsi" w:eastAsia="Times New Roman" w:hAnsiTheme="minorHAnsi"/>
        </w:rPr>
        <w:t>–</w:t>
      </w:r>
      <w:r w:rsidRPr="00A67B75">
        <w:rPr>
          <w:rFonts w:asciiTheme="minorHAnsi" w:eastAsia="Times New Roman" w:hAnsiTheme="minorHAnsi"/>
          <w:b/>
        </w:rPr>
        <w:t xml:space="preserve"> </w:t>
      </w:r>
      <w:r w:rsidRPr="00A67B75">
        <w:rPr>
          <w:rFonts w:asciiTheme="minorHAnsi" w:eastAsia="Times New Roman" w:hAnsiTheme="minorHAnsi"/>
        </w:rPr>
        <w:t>це дороговказ для всіх,</w:t>
      </w:r>
      <w:r w:rsidRPr="00A67B75">
        <w:rPr>
          <w:rFonts w:asciiTheme="minorHAnsi" w:eastAsia="Times New Roman" w:hAnsiTheme="minorHAnsi"/>
          <w:b/>
        </w:rPr>
        <w:t xml:space="preserve"> </w:t>
      </w:r>
      <w:r w:rsidRPr="00A67B75">
        <w:rPr>
          <w:rFonts w:asciiTheme="minorHAnsi" w:eastAsia="Times New Roman" w:hAnsiTheme="minorHAnsi"/>
        </w:rPr>
        <w:t>хто долучається до</w:t>
      </w:r>
      <w:r w:rsidRPr="00A67B75">
        <w:rPr>
          <w:rFonts w:asciiTheme="minorHAnsi" w:eastAsia="Times New Roman" w:hAnsiTheme="minorHAnsi"/>
          <w:b/>
        </w:rPr>
        <w:t xml:space="preserve"> </w:t>
      </w:r>
      <w:r w:rsidRPr="00A67B75">
        <w:rPr>
          <w:rFonts w:asciiTheme="minorHAnsi" w:eastAsia="Times New Roman" w:hAnsiTheme="minorHAnsi"/>
        </w:rPr>
        <w:t>комунікацій ОТГ – від голови ОТГ до адміністратора веб-сайту, директора школи, членів молодіжної ради тощо.</w:t>
      </w:r>
    </w:p>
    <w:p w:rsidR="00A67B75" w:rsidRPr="00A67B75" w:rsidRDefault="00A67B75" w:rsidP="00A67B75">
      <w:pPr>
        <w:ind w:right="120" w:firstLine="709"/>
        <w:jc w:val="both"/>
        <w:rPr>
          <w:rFonts w:asciiTheme="minorHAnsi" w:eastAsia="Times New Roman" w:hAnsiTheme="minorHAnsi"/>
        </w:rPr>
      </w:pPr>
      <w:r w:rsidRPr="00A67B75">
        <w:rPr>
          <w:rFonts w:asciiTheme="minorHAnsi" w:eastAsia="Times New Roman" w:hAnsiTheme="minorHAnsi"/>
          <w:b/>
        </w:rPr>
        <w:t xml:space="preserve">Користувачів </w:t>
      </w:r>
      <w:r w:rsidRPr="00A67B75">
        <w:rPr>
          <w:rFonts w:asciiTheme="minorHAnsi" w:eastAsia="Times New Roman" w:hAnsiTheme="minorHAnsi"/>
        </w:rPr>
        <w:t>комунікаційної стратегії можна умовно поділити на</w:t>
      </w:r>
      <w:r w:rsidRPr="00A67B75">
        <w:rPr>
          <w:rFonts w:asciiTheme="minorHAnsi" w:eastAsia="Times New Roman" w:hAnsiTheme="minorHAnsi"/>
          <w:b/>
        </w:rPr>
        <w:t xml:space="preserve"> </w:t>
      </w:r>
      <w:r w:rsidRPr="00A67B75">
        <w:rPr>
          <w:rFonts w:asciiTheme="minorHAnsi" w:eastAsia="Times New Roman" w:hAnsiTheme="minorHAnsi"/>
        </w:rPr>
        <w:t>3</w:t>
      </w:r>
      <w:r w:rsidRPr="00A67B75">
        <w:rPr>
          <w:rFonts w:asciiTheme="minorHAnsi" w:eastAsia="Times New Roman" w:hAnsiTheme="minorHAnsi"/>
          <w:b/>
        </w:rPr>
        <w:t xml:space="preserve"> </w:t>
      </w:r>
      <w:r w:rsidRPr="00A67B75">
        <w:rPr>
          <w:rFonts w:asciiTheme="minorHAnsi" w:eastAsia="Times New Roman" w:hAnsiTheme="minorHAnsi"/>
        </w:rPr>
        <w:t>групи осіб,</w:t>
      </w:r>
      <w:r w:rsidRPr="00A67B75">
        <w:rPr>
          <w:rFonts w:asciiTheme="minorHAnsi" w:eastAsia="Times New Roman" w:hAnsiTheme="minorHAnsi"/>
          <w:b/>
        </w:rPr>
        <w:t xml:space="preserve"> </w:t>
      </w:r>
      <w:r w:rsidRPr="00A67B75">
        <w:rPr>
          <w:rFonts w:asciiTheme="minorHAnsi" w:eastAsia="Times New Roman" w:hAnsiTheme="minorHAnsi"/>
        </w:rPr>
        <w:t>залежно від ролей:</w:t>
      </w:r>
    </w:p>
    <w:p w:rsidR="00A67B75" w:rsidRPr="00A67B75" w:rsidRDefault="00A67B75" w:rsidP="00DA3BF1">
      <w:pPr>
        <w:pStyle w:val="a5"/>
        <w:numPr>
          <w:ilvl w:val="0"/>
          <w:numId w:val="4"/>
        </w:numPr>
        <w:jc w:val="both"/>
        <w:rPr>
          <w:rFonts w:asciiTheme="minorHAnsi" w:eastAsia="Times New Roman" w:hAnsiTheme="minorHAnsi"/>
          <w:b/>
        </w:rPr>
      </w:pPr>
      <w:r w:rsidRPr="00A67B75">
        <w:rPr>
          <w:rFonts w:asciiTheme="minorHAnsi" w:eastAsia="Times New Roman" w:hAnsiTheme="minorHAnsi"/>
          <w:b/>
        </w:rPr>
        <w:t>Стратегічний рівень</w:t>
      </w:r>
    </w:p>
    <w:p w:rsidR="00A67B75" w:rsidRPr="00A67B75" w:rsidRDefault="00A67B75" w:rsidP="00A67B75">
      <w:pPr>
        <w:ind w:firstLine="709"/>
        <w:jc w:val="both"/>
        <w:rPr>
          <w:rFonts w:asciiTheme="minorHAnsi" w:eastAsia="Times New Roman" w:hAnsiTheme="minorHAnsi"/>
          <w:b/>
        </w:rPr>
      </w:pPr>
      <w:r w:rsidRPr="00A67B75">
        <w:rPr>
          <w:rFonts w:asciiTheme="minorHAnsi" w:eastAsia="Times New Roman" w:hAnsiTheme="minorHAnsi"/>
        </w:rPr>
        <w:t>Голова, заступники та старости – керівництво ОТГ, яке відповідає за реалізацію Стратегії розвитку ОТГ. Для них Комунікаційна стратегія – перш за все, один із інструментів для досягнення стратегічних цілей ОТГ, зокрема, залучення інвестицій, створення нових робочих місць, активізація громадської ініціативи тощо.</w:t>
      </w:r>
    </w:p>
    <w:p w:rsidR="00A67B75" w:rsidRPr="00A67B75" w:rsidRDefault="00A67B75" w:rsidP="00DA3BF1">
      <w:pPr>
        <w:pStyle w:val="a5"/>
        <w:numPr>
          <w:ilvl w:val="0"/>
          <w:numId w:val="4"/>
        </w:numPr>
        <w:spacing w:line="0" w:lineRule="atLeast"/>
        <w:jc w:val="both"/>
        <w:rPr>
          <w:rFonts w:asciiTheme="minorHAnsi" w:eastAsia="Times New Roman" w:hAnsiTheme="minorHAnsi"/>
          <w:b/>
        </w:rPr>
      </w:pPr>
      <w:bookmarkStart w:id="2" w:name="page6"/>
      <w:bookmarkEnd w:id="2"/>
      <w:r w:rsidRPr="00A67B75">
        <w:rPr>
          <w:rFonts w:asciiTheme="minorHAnsi" w:eastAsia="Times New Roman" w:hAnsiTheme="minorHAnsi"/>
          <w:b/>
        </w:rPr>
        <w:t>Виконавчий рівень</w:t>
      </w:r>
    </w:p>
    <w:p w:rsidR="00A67B75" w:rsidRPr="00A67B75" w:rsidRDefault="00A67B75" w:rsidP="00A67B75">
      <w:pPr>
        <w:spacing w:line="0" w:lineRule="atLeast"/>
        <w:ind w:firstLine="709"/>
        <w:jc w:val="both"/>
        <w:rPr>
          <w:rFonts w:asciiTheme="minorHAnsi" w:eastAsia="Times New Roman" w:hAnsiTheme="minorHAnsi"/>
          <w:b/>
        </w:rPr>
      </w:pPr>
      <w:r w:rsidRPr="00A67B75">
        <w:rPr>
          <w:rFonts w:asciiTheme="minorHAnsi" w:eastAsia="Times New Roman" w:hAnsiTheme="minorHAnsi"/>
        </w:rPr>
        <w:t>Усі співробітники апарату виконкому сільської ради ОТГ, які долучені до комунікацій. Також йдеться про керівників структурних підрозділів (культура, освіта тощо), які організують комунікацію з громадою через спеціальні заходи. Для виконавців Комунікаційна стратегія потрібна, щоб підвищити ефективність процесів, систематизувати роботу та налагодити взаємодію з колегами задля виконання спільних цілей.</w:t>
      </w:r>
    </w:p>
    <w:p w:rsidR="00A67B75" w:rsidRPr="00A67B75" w:rsidRDefault="00A67B75" w:rsidP="00DA3BF1">
      <w:pPr>
        <w:pStyle w:val="a5"/>
        <w:numPr>
          <w:ilvl w:val="0"/>
          <w:numId w:val="4"/>
        </w:numPr>
        <w:spacing w:line="0" w:lineRule="atLeast"/>
        <w:jc w:val="both"/>
        <w:rPr>
          <w:rFonts w:asciiTheme="minorHAnsi" w:eastAsia="Times New Roman" w:hAnsiTheme="minorHAnsi"/>
          <w:b/>
        </w:rPr>
      </w:pPr>
      <w:r w:rsidRPr="00A67B75">
        <w:rPr>
          <w:rFonts w:asciiTheme="minorHAnsi" w:eastAsia="Times New Roman" w:hAnsiTheme="minorHAnsi"/>
          <w:b/>
        </w:rPr>
        <w:t>Громадський рівень</w:t>
      </w:r>
    </w:p>
    <w:p w:rsidR="00A67B75" w:rsidRPr="00A67B75" w:rsidRDefault="00A67B75" w:rsidP="00A67B75">
      <w:pPr>
        <w:spacing w:line="238" w:lineRule="auto"/>
        <w:ind w:firstLine="709"/>
        <w:jc w:val="both"/>
        <w:rPr>
          <w:rFonts w:asciiTheme="minorHAnsi" w:eastAsia="Times New Roman" w:hAnsiTheme="minorHAnsi"/>
        </w:rPr>
      </w:pPr>
      <w:r w:rsidRPr="00A67B75">
        <w:rPr>
          <w:rFonts w:asciiTheme="minorHAnsi" w:eastAsia="Times New Roman" w:hAnsiTheme="minorHAnsi"/>
        </w:rPr>
        <w:t>Члени молодіжної ради та інші громадські активісти, які є рушієм позитивних змін у житті громади. Це небайдужі активні громадяни, які ініціюють спільні з владою проекти та жваво відгукуються на ініціативи влади з розвитку ОТГ. Для них Комунікаційна стратегія – це орієнтир щодо напрямів спільних проектів, помічник у діалозі з владою та у залученні інших громадян.</w:t>
      </w:r>
    </w:p>
    <w:p w:rsidR="00A67B75" w:rsidRPr="00A67B75" w:rsidRDefault="00A67B75" w:rsidP="00A67B75">
      <w:pPr>
        <w:spacing w:line="15" w:lineRule="exact"/>
        <w:ind w:firstLine="709"/>
        <w:jc w:val="both"/>
        <w:rPr>
          <w:rFonts w:asciiTheme="minorHAnsi" w:eastAsia="Times New Roman" w:hAnsiTheme="minorHAnsi"/>
        </w:rPr>
      </w:pPr>
    </w:p>
    <w:p w:rsidR="00A67B75" w:rsidRPr="00A67B75" w:rsidRDefault="00A67B75" w:rsidP="00A67B75">
      <w:pPr>
        <w:spacing w:line="235" w:lineRule="auto"/>
        <w:ind w:firstLine="709"/>
        <w:jc w:val="both"/>
        <w:rPr>
          <w:rFonts w:asciiTheme="minorHAnsi" w:eastAsia="Times New Roman" w:hAnsiTheme="minorHAnsi"/>
        </w:rPr>
      </w:pPr>
      <w:r w:rsidRPr="00A67B75">
        <w:rPr>
          <w:rFonts w:asciiTheme="minorHAnsi" w:eastAsia="Times New Roman" w:hAnsiTheme="minorHAnsi"/>
          <w:b/>
        </w:rPr>
        <w:t xml:space="preserve">Бенефіціарами </w:t>
      </w:r>
      <w:r w:rsidRPr="00A67B75">
        <w:rPr>
          <w:rFonts w:asciiTheme="minorHAnsi" w:eastAsia="Times New Roman" w:hAnsiTheme="minorHAnsi"/>
        </w:rPr>
        <w:t>реалізації комунікаційної стратегії ОТГ є громада,</w:t>
      </w:r>
      <w:r w:rsidRPr="00A67B75">
        <w:rPr>
          <w:rFonts w:asciiTheme="minorHAnsi" w:eastAsia="Times New Roman" w:hAnsiTheme="minorHAnsi"/>
          <w:b/>
        </w:rPr>
        <w:t xml:space="preserve"> </w:t>
      </w:r>
      <w:r w:rsidRPr="00A67B75">
        <w:rPr>
          <w:rFonts w:asciiTheme="minorHAnsi" w:eastAsia="Times New Roman" w:hAnsiTheme="minorHAnsi"/>
        </w:rPr>
        <w:t>тобто</w:t>
      </w:r>
      <w:r w:rsidRPr="00A67B75">
        <w:rPr>
          <w:rFonts w:asciiTheme="minorHAnsi" w:eastAsia="Times New Roman" w:hAnsiTheme="minorHAnsi"/>
          <w:b/>
        </w:rPr>
        <w:t xml:space="preserve"> </w:t>
      </w:r>
      <w:r w:rsidRPr="00A67B75">
        <w:rPr>
          <w:rFonts w:asciiTheme="minorHAnsi" w:eastAsia="Times New Roman" w:hAnsiTheme="minorHAnsi"/>
        </w:rPr>
        <w:t>мешканці ОТГ.</w:t>
      </w:r>
    </w:p>
    <w:p w:rsidR="00A67B75" w:rsidRPr="00A67B75" w:rsidRDefault="00A67B75" w:rsidP="00A67B75">
      <w:pPr>
        <w:spacing w:line="0" w:lineRule="atLeast"/>
        <w:ind w:firstLine="709"/>
        <w:jc w:val="both"/>
        <w:rPr>
          <w:rFonts w:asciiTheme="minorHAnsi" w:eastAsia="Times New Roman" w:hAnsiTheme="minorHAnsi"/>
        </w:rPr>
      </w:pPr>
      <w:r w:rsidRPr="00A67B75">
        <w:rPr>
          <w:rFonts w:asciiTheme="minorHAnsi" w:eastAsia="Times New Roman" w:hAnsiTheme="minorHAnsi"/>
          <w:b/>
          <w:i/>
        </w:rPr>
        <w:t>Фундамент комунікаційної стратегії ОТГ</w:t>
      </w:r>
      <w:r>
        <w:rPr>
          <w:rFonts w:asciiTheme="minorHAnsi" w:eastAsia="Times New Roman" w:hAnsiTheme="minorHAnsi"/>
          <w:b/>
          <w:i/>
        </w:rPr>
        <w:t xml:space="preserve">. </w:t>
      </w:r>
      <w:r w:rsidRPr="00A67B75">
        <w:rPr>
          <w:rFonts w:asciiTheme="minorHAnsi" w:eastAsia="Times New Roman" w:hAnsiTheme="minorHAnsi"/>
        </w:rPr>
        <w:t>Комунікаційна  стратегія  ОТГ  відображає  реальний  стан речей  у громаді  та  у середовищі, що її оточує, ‒ у онлайн-просторі, у ЗМІ, у громадській думці тощо.</w:t>
      </w:r>
    </w:p>
    <w:p w:rsidR="00A67B75" w:rsidRPr="00A67B75" w:rsidRDefault="00A67B75" w:rsidP="00A67B75">
      <w:pPr>
        <w:spacing w:line="235" w:lineRule="auto"/>
        <w:ind w:firstLine="709"/>
        <w:jc w:val="both"/>
        <w:rPr>
          <w:rFonts w:asciiTheme="minorHAnsi" w:eastAsia="Times New Roman" w:hAnsiTheme="minorHAnsi"/>
        </w:rPr>
      </w:pPr>
      <w:r w:rsidRPr="00A67B75">
        <w:rPr>
          <w:rFonts w:asciiTheme="minorHAnsi" w:eastAsia="Times New Roman" w:hAnsiTheme="minorHAnsi"/>
        </w:rPr>
        <w:lastRenderedPageBreak/>
        <w:t>Основою Комунікаційної стратегії стали наступні документи та джерела інформації:</w:t>
      </w:r>
    </w:p>
    <w:p w:rsidR="00A67B75" w:rsidRPr="00A67B75" w:rsidRDefault="00A67B75" w:rsidP="00A67B75">
      <w:pPr>
        <w:spacing w:line="11" w:lineRule="exact"/>
        <w:ind w:firstLine="709"/>
        <w:jc w:val="both"/>
        <w:rPr>
          <w:rFonts w:asciiTheme="minorHAnsi" w:eastAsia="Times New Roman" w:hAnsiTheme="minorHAnsi"/>
        </w:rPr>
      </w:pPr>
    </w:p>
    <w:p w:rsidR="00A67B75" w:rsidRPr="00A67B75" w:rsidRDefault="00A67B75" w:rsidP="00DA3BF1">
      <w:pPr>
        <w:numPr>
          <w:ilvl w:val="0"/>
          <w:numId w:val="3"/>
        </w:numPr>
        <w:spacing w:before="0" w:after="0" w:line="254" w:lineRule="auto"/>
        <w:jc w:val="both"/>
        <w:rPr>
          <w:rFonts w:asciiTheme="minorHAnsi" w:eastAsia="Times New Roman" w:hAnsiTheme="minorHAnsi"/>
        </w:rPr>
      </w:pPr>
      <w:r w:rsidRPr="00A67B75">
        <w:rPr>
          <w:rFonts w:asciiTheme="minorHAnsi" w:eastAsia="Times New Roman" w:hAnsiTheme="minorHAnsi"/>
        </w:rPr>
        <w:t>Стратегія сталого розвитку Станіславської ОТГ на</w:t>
      </w:r>
      <w:r w:rsidRPr="00A67B75">
        <w:rPr>
          <w:rFonts w:asciiTheme="minorHAnsi" w:eastAsia="Arial" w:hAnsiTheme="minorHAnsi"/>
        </w:rPr>
        <w:t xml:space="preserve"> </w:t>
      </w:r>
      <w:r w:rsidRPr="00A67B75">
        <w:rPr>
          <w:rFonts w:asciiTheme="minorHAnsi" w:eastAsia="Times New Roman" w:hAnsiTheme="minorHAnsi"/>
        </w:rPr>
        <w:t>2019-2027</w:t>
      </w:r>
      <w:r w:rsidRPr="00A67B75">
        <w:rPr>
          <w:rFonts w:asciiTheme="minorHAnsi" w:eastAsia="Arial" w:hAnsiTheme="minorHAnsi"/>
        </w:rPr>
        <w:t xml:space="preserve"> </w:t>
      </w:r>
      <w:r w:rsidRPr="00A67B75">
        <w:rPr>
          <w:rFonts w:asciiTheme="minorHAnsi" w:eastAsia="Times New Roman" w:hAnsiTheme="minorHAnsi"/>
        </w:rPr>
        <w:t>роки,</w:t>
      </w:r>
      <w:r w:rsidRPr="00A67B75">
        <w:rPr>
          <w:rFonts w:asciiTheme="minorHAnsi" w:eastAsia="Arial" w:hAnsiTheme="minorHAnsi"/>
        </w:rPr>
        <w:t xml:space="preserve"> </w:t>
      </w:r>
      <w:r w:rsidRPr="00A67B75">
        <w:rPr>
          <w:rFonts w:asciiTheme="minorHAnsi" w:eastAsia="Times New Roman" w:hAnsiTheme="minorHAnsi"/>
        </w:rPr>
        <w:t>розроблена в рамках програми «Децентралізація приносить кращі результати та ефективність (DOBRE)», яка фінансується USAID.</w:t>
      </w:r>
    </w:p>
    <w:p w:rsidR="00A67B75" w:rsidRPr="00A67B75" w:rsidRDefault="00A67B75" w:rsidP="00DA3BF1">
      <w:pPr>
        <w:numPr>
          <w:ilvl w:val="0"/>
          <w:numId w:val="3"/>
        </w:numPr>
        <w:spacing w:before="0" w:after="0" w:line="254" w:lineRule="auto"/>
        <w:jc w:val="both"/>
        <w:rPr>
          <w:rFonts w:asciiTheme="minorHAnsi" w:eastAsia="Times New Roman" w:hAnsiTheme="minorHAnsi"/>
        </w:rPr>
      </w:pPr>
      <w:r w:rsidRPr="00A67B75">
        <w:rPr>
          <w:rFonts w:asciiTheme="minorHAnsi" w:eastAsia="Times New Roman" w:hAnsiTheme="minorHAnsi"/>
        </w:rPr>
        <w:t>Ознайомча зустріч з представниками громади (групові інтерв’ю з елементами мозкового штурму), проведена консультантами програми DOBRE.</w:t>
      </w:r>
    </w:p>
    <w:p w:rsidR="00A67B75" w:rsidRPr="00A67B75" w:rsidRDefault="00A67B75" w:rsidP="00DA3BF1">
      <w:pPr>
        <w:numPr>
          <w:ilvl w:val="0"/>
          <w:numId w:val="3"/>
        </w:numPr>
        <w:spacing w:before="0" w:after="0" w:line="254" w:lineRule="auto"/>
        <w:jc w:val="both"/>
        <w:rPr>
          <w:rFonts w:asciiTheme="minorHAnsi" w:eastAsia="Times New Roman" w:hAnsiTheme="minorHAnsi"/>
        </w:rPr>
      </w:pPr>
      <w:r w:rsidRPr="00A67B75">
        <w:rPr>
          <w:rFonts w:asciiTheme="minorHAnsi" w:eastAsia="Times New Roman" w:hAnsiTheme="minorHAnsi"/>
        </w:rPr>
        <w:t>Аудит наявних інформаційних ресурсів ОТГ (сайт та сторінка у мережі Фейсбук).</w:t>
      </w:r>
    </w:p>
    <w:p w:rsidR="00A67B75" w:rsidRPr="00A67B75" w:rsidRDefault="00A67B75" w:rsidP="00DA3BF1">
      <w:pPr>
        <w:numPr>
          <w:ilvl w:val="0"/>
          <w:numId w:val="3"/>
        </w:numPr>
        <w:spacing w:before="0" w:after="0" w:line="254" w:lineRule="auto"/>
        <w:jc w:val="both"/>
        <w:rPr>
          <w:rFonts w:asciiTheme="minorHAnsi" w:eastAsia="Times New Roman" w:hAnsiTheme="minorHAnsi"/>
        </w:rPr>
      </w:pPr>
      <w:r w:rsidRPr="00A67B75">
        <w:rPr>
          <w:rFonts w:asciiTheme="minorHAnsi" w:eastAsia="Times New Roman" w:hAnsiTheme="minorHAnsi"/>
        </w:rPr>
        <w:t>Аудит представленості ОТГ у інформаційному полі (моніторинг та аналіз ЗМІ та результатів інтернет-пошуку).</w:t>
      </w:r>
    </w:p>
    <w:p w:rsidR="00326738" w:rsidRPr="00A67B75" w:rsidRDefault="00204ABA" w:rsidP="00204ABA">
      <w:pPr>
        <w:spacing w:before="0" w:afterLines="50"/>
        <w:ind w:firstLine="720"/>
        <w:jc w:val="both"/>
        <w:rPr>
          <w:rFonts w:asciiTheme="minorHAnsi" w:hAnsiTheme="minorHAnsi"/>
        </w:rPr>
      </w:pPr>
      <w:r w:rsidRPr="00A67B75">
        <w:rPr>
          <w:rFonts w:asciiTheme="minorHAnsi" w:hAnsiTheme="minorHAnsi"/>
        </w:rPr>
        <w:t xml:space="preserve"> </w:t>
      </w:r>
      <w:r w:rsidR="00A67B75" w:rsidRPr="00DB7FF1">
        <w:rPr>
          <w:rFonts w:asciiTheme="minorHAnsi" w:hAnsiTheme="minorHAnsi" w:cstheme="minorHAnsi"/>
          <w:noProof/>
          <w:sz w:val="24"/>
          <w:szCs w:val="24"/>
          <w:lang w:val="ru-RU" w:eastAsia="ru-RU"/>
        </w:rPr>
        <w:drawing>
          <wp:inline distT="0" distB="0" distL="0" distR="0" wp14:anchorId="124CEC7F" wp14:editId="2C198553">
            <wp:extent cx="5629275" cy="1333500"/>
            <wp:effectExtent l="0" t="0" r="9525" b="0"/>
            <wp:docPr id="13"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E0B0D" w:rsidRPr="008D4379" w:rsidRDefault="005E0B0D" w:rsidP="005E0B0D">
      <w:pPr>
        <w:spacing w:line="200" w:lineRule="exact"/>
        <w:ind w:firstLine="709"/>
        <w:rPr>
          <w:rFonts w:ascii="Times New Roman" w:eastAsia="Times New Roman" w:hAnsi="Times New Roman"/>
          <w:sz w:val="24"/>
          <w:szCs w:val="24"/>
        </w:rPr>
      </w:pPr>
    </w:p>
    <w:p w:rsidR="005E0B0D" w:rsidRDefault="005E0B0D" w:rsidP="005E0B0D">
      <w:pPr>
        <w:spacing w:line="0" w:lineRule="atLeast"/>
        <w:ind w:firstLine="709"/>
        <w:rPr>
          <w:rFonts w:asciiTheme="minorHAnsi" w:eastAsia="Times New Roman" w:hAnsiTheme="minorHAnsi"/>
          <w:b/>
          <w:i/>
        </w:rPr>
      </w:pPr>
      <w:r w:rsidRPr="005E0B0D">
        <w:rPr>
          <w:rFonts w:asciiTheme="minorHAnsi" w:eastAsia="Times New Roman" w:hAnsiTheme="minorHAnsi"/>
          <w:b/>
          <w:i/>
        </w:rPr>
        <w:t>Структура комунікаційної стратегії</w:t>
      </w:r>
      <w:r>
        <w:rPr>
          <w:rFonts w:asciiTheme="minorHAnsi" w:eastAsia="Times New Roman" w:hAnsiTheme="minorHAnsi"/>
          <w:b/>
          <w:i/>
        </w:rPr>
        <w:t xml:space="preserve"> </w:t>
      </w:r>
    </w:p>
    <w:p w:rsidR="005E0B0D" w:rsidRDefault="005E0B0D" w:rsidP="005E0B0D">
      <w:pPr>
        <w:spacing w:line="0" w:lineRule="atLeast"/>
        <w:ind w:firstLine="709"/>
        <w:rPr>
          <w:rFonts w:asciiTheme="minorHAnsi" w:eastAsia="Times New Roman" w:hAnsiTheme="minorHAnsi"/>
        </w:rPr>
      </w:pPr>
      <w:r>
        <w:rPr>
          <w:rFonts w:asciiTheme="minorHAnsi" w:eastAsia="Times New Roman" w:hAnsiTheme="minorHAnsi"/>
        </w:rPr>
        <w:t xml:space="preserve">У </w:t>
      </w:r>
      <w:r w:rsidRPr="005E0B0D">
        <w:rPr>
          <w:rFonts w:asciiTheme="minorHAnsi" w:eastAsia="Times New Roman" w:hAnsiTheme="minorHAnsi"/>
        </w:rPr>
        <w:t>комунікаційній стратегії використано структурування за наступними елементами:</w:t>
      </w:r>
      <w:bookmarkStart w:id="3" w:name="page7"/>
      <w:bookmarkEnd w:id="3"/>
    </w:p>
    <w:p w:rsidR="005E0B0D" w:rsidRPr="005E0B0D" w:rsidRDefault="005E0B0D" w:rsidP="00DA3BF1">
      <w:pPr>
        <w:pStyle w:val="a5"/>
        <w:numPr>
          <w:ilvl w:val="0"/>
          <w:numId w:val="11"/>
        </w:numPr>
        <w:spacing w:line="0" w:lineRule="atLeast"/>
        <w:rPr>
          <w:rFonts w:asciiTheme="minorHAnsi" w:eastAsia="Symbol" w:hAnsiTheme="minorHAnsi"/>
        </w:rPr>
      </w:pPr>
      <w:r w:rsidRPr="005E0B0D">
        <w:rPr>
          <w:rFonts w:asciiTheme="minorHAnsi" w:eastAsia="Times New Roman" w:hAnsiTheme="minorHAnsi"/>
        </w:rPr>
        <w:t>Стратегічними та оперативними цілями та завданнями Стратегії</w:t>
      </w:r>
      <w:r>
        <w:rPr>
          <w:rFonts w:asciiTheme="minorHAnsi" w:eastAsia="Times New Roman" w:hAnsiTheme="minorHAnsi"/>
        </w:rPr>
        <w:t xml:space="preserve"> </w:t>
      </w:r>
      <w:r w:rsidRPr="005E0B0D">
        <w:rPr>
          <w:rFonts w:asciiTheme="minorHAnsi" w:eastAsia="Times New Roman" w:hAnsiTheme="minorHAnsi"/>
        </w:rPr>
        <w:t>розвитку</w:t>
      </w:r>
      <w:r>
        <w:rPr>
          <w:rFonts w:asciiTheme="minorHAnsi" w:eastAsia="Times New Roman" w:hAnsiTheme="minorHAnsi"/>
        </w:rPr>
        <w:t xml:space="preserve"> ОТГ;</w:t>
      </w:r>
    </w:p>
    <w:p w:rsidR="005E0B0D" w:rsidRPr="005E0B0D" w:rsidRDefault="005E0B0D" w:rsidP="00DA3BF1">
      <w:pPr>
        <w:pStyle w:val="a5"/>
        <w:numPr>
          <w:ilvl w:val="0"/>
          <w:numId w:val="11"/>
        </w:numPr>
        <w:spacing w:line="0" w:lineRule="atLeast"/>
        <w:rPr>
          <w:rFonts w:asciiTheme="minorHAnsi" w:eastAsia="Symbol" w:hAnsiTheme="minorHAnsi"/>
        </w:rPr>
      </w:pPr>
      <w:r w:rsidRPr="005E0B0D">
        <w:rPr>
          <w:rFonts w:asciiTheme="minorHAnsi" w:eastAsia="Times New Roman" w:hAnsiTheme="minorHAnsi"/>
        </w:rPr>
        <w:t>Складовими системи комунікацій:</w:t>
      </w:r>
    </w:p>
    <w:p w:rsidR="005E0B0D" w:rsidRPr="005E0B0D" w:rsidRDefault="005E0B0D" w:rsidP="00DA3BF1">
      <w:pPr>
        <w:numPr>
          <w:ilvl w:val="0"/>
          <w:numId w:val="5"/>
        </w:numPr>
        <w:tabs>
          <w:tab w:val="left" w:pos="1680"/>
        </w:tabs>
        <w:spacing w:before="0" w:after="0" w:line="0" w:lineRule="atLeast"/>
        <w:ind w:left="1680" w:hanging="338"/>
        <w:rPr>
          <w:rFonts w:asciiTheme="minorHAnsi" w:eastAsia="Courier New" w:hAnsiTheme="minorHAnsi"/>
        </w:rPr>
      </w:pPr>
      <w:r w:rsidRPr="005E0B0D">
        <w:rPr>
          <w:rFonts w:asciiTheme="minorHAnsi" w:eastAsia="Times New Roman" w:hAnsiTheme="minorHAnsi"/>
        </w:rPr>
        <w:t>цілі;</w:t>
      </w:r>
    </w:p>
    <w:p w:rsidR="005E0B0D" w:rsidRPr="005E0B0D" w:rsidRDefault="005E0B0D" w:rsidP="00DA3BF1">
      <w:pPr>
        <w:numPr>
          <w:ilvl w:val="0"/>
          <w:numId w:val="6"/>
        </w:numPr>
        <w:tabs>
          <w:tab w:val="left" w:pos="1680"/>
        </w:tabs>
        <w:spacing w:before="0" w:after="0" w:line="225" w:lineRule="auto"/>
        <w:ind w:left="1680" w:hanging="338"/>
        <w:rPr>
          <w:rFonts w:asciiTheme="minorHAnsi" w:eastAsia="Courier New" w:hAnsiTheme="minorHAnsi"/>
        </w:rPr>
      </w:pPr>
      <w:r w:rsidRPr="005E0B0D">
        <w:rPr>
          <w:rFonts w:asciiTheme="minorHAnsi" w:eastAsia="Times New Roman" w:hAnsiTheme="minorHAnsi"/>
        </w:rPr>
        <w:t>цільові аудиторії;</w:t>
      </w:r>
    </w:p>
    <w:p w:rsidR="005E0B0D" w:rsidRPr="005E0B0D" w:rsidRDefault="005E0B0D" w:rsidP="00DA3BF1">
      <w:pPr>
        <w:numPr>
          <w:ilvl w:val="1"/>
          <w:numId w:val="7"/>
        </w:numPr>
        <w:tabs>
          <w:tab w:val="left" w:pos="1680"/>
        </w:tabs>
        <w:spacing w:before="0" w:after="0" w:line="225" w:lineRule="auto"/>
        <w:ind w:left="1680" w:hanging="338"/>
        <w:rPr>
          <w:rFonts w:asciiTheme="minorHAnsi" w:eastAsia="Courier New" w:hAnsiTheme="minorHAnsi"/>
        </w:rPr>
      </w:pPr>
      <w:r w:rsidRPr="005E0B0D">
        <w:rPr>
          <w:rFonts w:asciiTheme="minorHAnsi" w:eastAsia="Times New Roman" w:hAnsiTheme="minorHAnsi"/>
        </w:rPr>
        <w:t>ключові повідомлення;</w:t>
      </w:r>
    </w:p>
    <w:p w:rsidR="005E0B0D" w:rsidRPr="005E0B0D" w:rsidRDefault="005E0B0D" w:rsidP="00DA3BF1">
      <w:pPr>
        <w:numPr>
          <w:ilvl w:val="1"/>
          <w:numId w:val="8"/>
        </w:numPr>
        <w:tabs>
          <w:tab w:val="left" w:pos="1680"/>
        </w:tabs>
        <w:spacing w:before="0" w:after="0" w:line="223" w:lineRule="auto"/>
        <w:ind w:left="1680" w:hanging="338"/>
        <w:rPr>
          <w:rFonts w:asciiTheme="minorHAnsi" w:eastAsia="Courier New" w:hAnsiTheme="minorHAnsi"/>
        </w:rPr>
      </w:pPr>
      <w:r w:rsidRPr="005E0B0D">
        <w:rPr>
          <w:rFonts w:asciiTheme="minorHAnsi" w:eastAsia="Times New Roman" w:hAnsiTheme="minorHAnsi"/>
        </w:rPr>
        <w:t>канали комунікацій;</w:t>
      </w:r>
    </w:p>
    <w:p w:rsidR="005E0B0D" w:rsidRPr="005E0B0D" w:rsidRDefault="005E0B0D" w:rsidP="00DA3BF1">
      <w:pPr>
        <w:numPr>
          <w:ilvl w:val="1"/>
          <w:numId w:val="9"/>
        </w:numPr>
        <w:tabs>
          <w:tab w:val="left" w:pos="1680"/>
        </w:tabs>
        <w:spacing w:before="0" w:after="0" w:line="226" w:lineRule="auto"/>
        <w:ind w:left="1680" w:hanging="338"/>
        <w:rPr>
          <w:rFonts w:asciiTheme="minorHAnsi" w:eastAsia="Courier New" w:hAnsiTheme="minorHAnsi"/>
        </w:rPr>
      </w:pPr>
      <w:r w:rsidRPr="005E0B0D">
        <w:rPr>
          <w:rFonts w:asciiTheme="minorHAnsi" w:eastAsia="Times New Roman" w:hAnsiTheme="minorHAnsi"/>
        </w:rPr>
        <w:t>інструменти комунікацій;</w:t>
      </w:r>
    </w:p>
    <w:p w:rsidR="005E0B0D" w:rsidRPr="005E0B0D" w:rsidRDefault="005E0B0D" w:rsidP="00DA3BF1">
      <w:pPr>
        <w:numPr>
          <w:ilvl w:val="1"/>
          <w:numId w:val="10"/>
        </w:numPr>
        <w:tabs>
          <w:tab w:val="left" w:pos="1680"/>
        </w:tabs>
        <w:spacing w:before="0" w:after="0" w:line="225" w:lineRule="auto"/>
        <w:ind w:left="1789" w:hanging="360"/>
        <w:rPr>
          <w:rFonts w:asciiTheme="minorHAnsi" w:eastAsia="Courier New" w:hAnsiTheme="minorHAnsi"/>
        </w:rPr>
      </w:pPr>
      <w:r w:rsidRPr="005E0B0D">
        <w:rPr>
          <w:rFonts w:asciiTheme="minorHAnsi" w:eastAsia="Times New Roman" w:hAnsiTheme="minorHAnsi"/>
        </w:rPr>
        <w:t>показники ефективності.</w:t>
      </w:r>
    </w:p>
    <w:p w:rsidR="005E0B0D" w:rsidRPr="005E0B0D" w:rsidRDefault="005E0B0D" w:rsidP="00DA3BF1">
      <w:pPr>
        <w:pStyle w:val="a5"/>
        <w:numPr>
          <w:ilvl w:val="0"/>
          <w:numId w:val="11"/>
        </w:numPr>
        <w:tabs>
          <w:tab w:val="left" w:pos="980"/>
        </w:tabs>
        <w:spacing w:before="0" w:after="0" w:line="0" w:lineRule="atLeast"/>
        <w:rPr>
          <w:rFonts w:asciiTheme="minorHAnsi" w:eastAsia="Symbol" w:hAnsiTheme="minorHAnsi"/>
        </w:rPr>
      </w:pPr>
      <w:r w:rsidRPr="005E0B0D">
        <w:rPr>
          <w:rFonts w:asciiTheme="minorHAnsi" w:eastAsia="Times New Roman" w:hAnsiTheme="minorHAnsi"/>
        </w:rPr>
        <w:t>Напрямами позиціонування ОТГ:</w:t>
      </w:r>
    </w:p>
    <w:p w:rsidR="005E0B0D" w:rsidRPr="005E0B0D" w:rsidRDefault="005E0B0D" w:rsidP="00DA3BF1">
      <w:pPr>
        <w:pStyle w:val="a5"/>
        <w:numPr>
          <w:ilvl w:val="0"/>
          <w:numId w:val="12"/>
        </w:numPr>
        <w:tabs>
          <w:tab w:val="left" w:pos="1680"/>
        </w:tabs>
        <w:spacing w:before="0" w:after="0" w:line="0" w:lineRule="atLeast"/>
        <w:ind w:left="1701"/>
        <w:rPr>
          <w:rFonts w:asciiTheme="minorHAnsi" w:eastAsia="Times New Roman" w:hAnsiTheme="minorHAnsi"/>
        </w:rPr>
      </w:pPr>
      <w:r w:rsidRPr="005E0B0D">
        <w:rPr>
          <w:rFonts w:asciiTheme="minorHAnsi" w:eastAsia="Times New Roman" w:hAnsiTheme="minorHAnsi"/>
        </w:rPr>
        <w:t>позиціонування для внутрішніх аудиторій ‒ ПРИВАБЛИВІСТЬ ОТГ ДЛЯ ЖИТТЯ ТА РОБОТИ. Комунікація з громадою.</w:t>
      </w:r>
    </w:p>
    <w:p w:rsidR="005E0B0D" w:rsidRPr="005E0B0D" w:rsidRDefault="005E0B0D" w:rsidP="00DA3BF1">
      <w:pPr>
        <w:pStyle w:val="a5"/>
        <w:numPr>
          <w:ilvl w:val="0"/>
          <w:numId w:val="12"/>
        </w:numPr>
        <w:tabs>
          <w:tab w:val="left" w:pos="1680"/>
        </w:tabs>
        <w:spacing w:before="0" w:after="0" w:line="0" w:lineRule="atLeast"/>
        <w:ind w:left="1701"/>
        <w:rPr>
          <w:rFonts w:asciiTheme="minorHAnsi" w:eastAsia="Times New Roman" w:hAnsiTheme="minorHAnsi"/>
        </w:rPr>
      </w:pPr>
      <w:r w:rsidRPr="005E0B0D">
        <w:rPr>
          <w:rFonts w:asciiTheme="minorHAnsi" w:eastAsia="Times New Roman" w:hAnsiTheme="minorHAnsi"/>
        </w:rPr>
        <w:t xml:space="preserve">позиціонування  для   зовнішніх   аудиторій  ‒   ІНВЕСТИЦІЙНА ПРИВАБЛИВІСТЬ ОТГ. Комунікація з потенційними інвесторами. </w:t>
      </w:r>
    </w:p>
    <w:p w:rsidR="005E0B0D" w:rsidRPr="005E0B0D" w:rsidRDefault="005E0B0D" w:rsidP="00DA3BF1">
      <w:pPr>
        <w:pStyle w:val="a5"/>
        <w:numPr>
          <w:ilvl w:val="0"/>
          <w:numId w:val="12"/>
        </w:numPr>
        <w:tabs>
          <w:tab w:val="left" w:pos="1680"/>
        </w:tabs>
        <w:spacing w:before="0" w:after="0" w:line="0" w:lineRule="atLeast"/>
        <w:ind w:left="1701"/>
        <w:rPr>
          <w:rFonts w:asciiTheme="minorHAnsi" w:eastAsia="Symbol" w:hAnsiTheme="minorHAnsi"/>
        </w:rPr>
      </w:pPr>
      <w:r w:rsidRPr="005E0B0D">
        <w:rPr>
          <w:rFonts w:asciiTheme="minorHAnsi" w:eastAsia="Times New Roman" w:hAnsiTheme="minorHAnsi"/>
        </w:rPr>
        <w:t>позиціонування    для    зовнішніх    аудиторій    ТУРИСТИЧНА ПРИВАБЛИВІСТЬ ОТГ. Комунікація з потенційними туристами.</w:t>
      </w:r>
    </w:p>
    <w:p w:rsidR="005E0B0D" w:rsidRPr="005E0B0D" w:rsidRDefault="005E0B0D" w:rsidP="00DA3BF1">
      <w:pPr>
        <w:pStyle w:val="a5"/>
        <w:numPr>
          <w:ilvl w:val="0"/>
          <w:numId w:val="11"/>
        </w:numPr>
        <w:tabs>
          <w:tab w:val="left" w:pos="968"/>
        </w:tabs>
        <w:spacing w:before="0" w:after="0" w:line="219" w:lineRule="auto"/>
        <w:ind w:right="3300"/>
        <w:rPr>
          <w:rFonts w:asciiTheme="minorHAnsi" w:eastAsia="Symbol" w:hAnsiTheme="minorHAnsi"/>
        </w:rPr>
      </w:pPr>
      <w:r w:rsidRPr="005E0B0D">
        <w:rPr>
          <w:rFonts w:asciiTheme="minorHAnsi" w:eastAsia="Times New Roman" w:hAnsiTheme="minorHAnsi"/>
        </w:rPr>
        <w:t xml:space="preserve">Рівнем та складністю рекомендованих змін: </w:t>
      </w:r>
    </w:p>
    <w:p w:rsidR="005E0B0D" w:rsidRPr="005E0B0D" w:rsidRDefault="005E0B0D" w:rsidP="00DA3BF1">
      <w:pPr>
        <w:pStyle w:val="a5"/>
        <w:numPr>
          <w:ilvl w:val="0"/>
          <w:numId w:val="13"/>
        </w:numPr>
        <w:tabs>
          <w:tab w:val="left" w:pos="968"/>
        </w:tabs>
        <w:spacing w:before="0" w:after="0" w:line="219" w:lineRule="auto"/>
        <w:ind w:left="1701" w:right="3300"/>
        <w:rPr>
          <w:rFonts w:asciiTheme="minorHAnsi" w:eastAsia="Times New Roman" w:hAnsiTheme="minorHAnsi"/>
        </w:rPr>
      </w:pPr>
      <w:r w:rsidRPr="005E0B0D">
        <w:rPr>
          <w:rFonts w:asciiTheme="minorHAnsi" w:eastAsia="Times New Roman" w:hAnsiTheme="minorHAnsi"/>
        </w:rPr>
        <w:t>точкові</w:t>
      </w:r>
      <w:r w:rsidRPr="005E0B0D">
        <w:rPr>
          <w:rFonts w:asciiTheme="minorHAnsi" w:eastAsia="Courier New" w:hAnsiTheme="minorHAnsi"/>
        </w:rPr>
        <w:t xml:space="preserve"> </w:t>
      </w:r>
      <w:r w:rsidRPr="005E0B0D">
        <w:rPr>
          <w:rFonts w:asciiTheme="minorHAnsi" w:eastAsia="Times New Roman" w:hAnsiTheme="minorHAnsi"/>
        </w:rPr>
        <w:t>–</w:t>
      </w:r>
      <w:r w:rsidRPr="005E0B0D">
        <w:rPr>
          <w:rFonts w:asciiTheme="minorHAnsi" w:eastAsia="Courier New" w:hAnsiTheme="minorHAnsi"/>
        </w:rPr>
        <w:t xml:space="preserve"> </w:t>
      </w:r>
      <w:r w:rsidRPr="005E0B0D">
        <w:rPr>
          <w:rFonts w:asciiTheme="minorHAnsi" w:eastAsia="Times New Roman" w:hAnsiTheme="minorHAnsi"/>
        </w:rPr>
        <w:t>зміни окремих ланок процесів;</w:t>
      </w:r>
    </w:p>
    <w:p w:rsidR="005E0B0D" w:rsidRPr="005E0B0D" w:rsidRDefault="005E0B0D" w:rsidP="00DA3BF1">
      <w:pPr>
        <w:pStyle w:val="a5"/>
        <w:numPr>
          <w:ilvl w:val="0"/>
          <w:numId w:val="13"/>
        </w:numPr>
        <w:tabs>
          <w:tab w:val="left" w:pos="968"/>
        </w:tabs>
        <w:spacing w:before="0" w:after="0" w:line="219" w:lineRule="auto"/>
        <w:ind w:left="1701" w:right="-1"/>
        <w:rPr>
          <w:rFonts w:asciiTheme="minorHAnsi" w:eastAsia="Symbol" w:hAnsiTheme="minorHAnsi"/>
        </w:rPr>
      </w:pPr>
      <w:r w:rsidRPr="005E0B0D">
        <w:rPr>
          <w:rFonts w:asciiTheme="minorHAnsi" w:eastAsia="Times New Roman" w:hAnsiTheme="minorHAnsi"/>
        </w:rPr>
        <w:t>системні</w:t>
      </w:r>
      <w:r w:rsidRPr="005E0B0D">
        <w:rPr>
          <w:rFonts w:asciiTheme="minorHAnsi" w:eastAsia="Courier New" w:hAnsiTheme="minorHAnsi"/>
        </w:rPr>
        <w:t xml:space="preserve"> </w:t>
      </w:r>
      <w:r w:rsidRPr="005E0B0D">
        <w:rPr>
          <w:rFonts w:asciiTheme="minorHAnsi" w:eastAsia="Times New Roman" w:hAnsiTheme="minorHAnsi"/>
        </w:rPr>
        <w:t>–</w:t>
      </w:r>
      <w:r w:rsidRPr="005E0B0D">
        <w:rPr>
          <w:rFonts w:asciiTheme="minorHAnsi" w:eastAsia="Courier New" w:hAnsiTheme="minorHAnsi"/>
        </w:rPr>
        <w:t xml:space="preserve"> </w:t>
      </w:r>
      <w:r w:rsidRPr="005E0B0D">
        <w:rPr>
          <w:rFonts w:asciiTheme="minorHAnsi" w:eastAsia="Times New Roman" w:hAnsiTheme="minorHAnsi"/>
        </w:rPr>
        <w:t>комплексні зміни,</w:t>
      </w:r>
      <w:r w:rsidRPr="005E0B0D">
        <w:rPr>
          <w:rFonts w:asciiTheme="minorHAnsi" w:eastAsia="Courier New" w:hAnsiTheme="minorHAnsi"/>
        </w:rPr>
        <w:t xml:space="preserve"> </w:t>
      </w:r>
      <w:r w:rsidRPr="005E0B0D">
        <w:rPr>
          <w:rFonts w:asciiTheme="minorHAnsi" w:eastAsia="Times New Roman" w:hAnsiTheme="minorHAnsi"/>
        </w:rPr>
        <w:t>які зачіпають усю систему</w:t>
      </w:r>
      <w:r w:rsidRPr="005E0B0D">
        <w:rPr>
          <w:rFonts w:asciiTheme="minorHAnsi" w:eastAsia="Courier New" w:hAnsiTheme="minorHAnsi"/>
        </w:rPr>
        <w:t xml:space="preserve"> к</w:t>
      </w:r>
      <w:r w:rsidRPr="005E0B0D">
        <w:rPr>
          <w:rFonts w:asciiTheme="minorHAnsi" w:eastAsia="Times New Roman" w:hAnsiTheme="minorHAnsi"/>
        </w:rPr>
        <w:t>омунікацій;</w:t>
      </w:r>
    </w:p>
    <w:p w:rsidR="005E0B0D" w:rsidRPr="005E0B0D" w:rsidRDefault="005E0B0D" w:rsidP="00DA3BF1">
      <w:pPr>
        <w:pStyle w:val="a5"/>
        <w:numPr>
          <w:ilvl w:val="0"/>
          <w:numId w:val="13"/>
        </w:numPr>
        <w:tabs>
          <w:tab w:val="left" w:pos="968"/>
        </w:tabs>
        <w:spacing w:before="0" w:after="0" w:line="219" w:lineRule="auto"/>
        <w:ind w:left="1701" w:right="-1"/>
        <w:rPr>
          <w:rFonts w:asciiTheme="minorHAnsi" w:eastAsia="Courier New" w:hAnsiTheme="minorHAnsi"/>
        </w:rPr>
      </w:pPr>
      <w:r w:rsidRPr="005E0B0D">
        <w:rPr>
          <w:rFonts w:asciiTheme="minorHAnsi" w:eastAsia="Times New Roman" w:hAnsiTheme="minorHAnsi"/>
        </w:rPr>
        <w:t>високої ресурсоємності;</w:t>
      </w:r>
      <w:r w:rsidRPr="005E0B0D">
        <w:rPr>
          <w:rFonts w:asciiTheme="minorHAnsi" w:eastAsia="Courier New" w:hAnsiTheme="minorHAnsi"/>
        </w:rPr>
        <w:t xml:space="preserve"> </w:t>
      </w:r>
    </w:p>
    <w:p w:rsidR="005E0B0D" w:rsidRPr="005E0B0D" w:rsidRDefault="005E0B0D" w:rsidP="00DA3BF1">
      <w:pPr>
        <w:pStyle w:val="a5"/>
        <w:numPr>
          <w:ilvl w:val="0"/>
          <w:numId w:val="13"/>
        </w:numPr>
        <w:tabs>
          <w:tab w:val="left" w:pos="968"/>
        </w:tabs>
        <w:spacing w:before="0" w:after="0" w:line="219" w:lineRule="auto"/>
        <w:ind w:left="1701" w:right="-1"/>
        <w:rPr>
          <w:rFonts w:asciiTheme="minorHAnsi" w:eastAsia="Times New Roman" w:hAnsiTheme="minorHAnsi"/>
        </w:rPr>
      </w:pPr>
      <w:r w:rsidRPr="005E0B0D">
        <w:rPr>
          <w:rFonts w:asciiTheme="minorHAnsi" w:eastAsia="Times New Roman" w:hAnsiTheme="minorHAnsi"/>
        </w:rPr>
        <w:t>середньої ресурсоємності;</w:t>
      </w:r>
    </w:p>
    <w:p w:rsidR="005E0B0D" w:rsidRPr="005E0B0D" w:rsidRDefault="005E0B0D" w:rsidP="00DA3BF1">
      <w:pPr>
        <w:pStyle w:val="a5"/>
        <w:numPr>
          <w:ilvl w:val="0"/>
          <w:numId w:val="13"/>
        </w:numPr>
        <w:tabs>
          <w:tab w:val="left" w:pos="968"/>
        </w:tabs>
        <w:spacing w:before="0" w:after="0" w:line="219" w:lineRule="auto"/>
        <w:ind w:left="1701" w:right="-1"/>
        <w:rPr>
          <w:rFonts w:asciiTheme="minorHAnsi" w:eastAsia="Symbol" w:hAnsiTheme="minorHAnsi"/>
        </w:rPr>
      </w:pPr>
      <w:r w:rsidRPr="005E0B0D">
        <w:rPr>
          <w:rFonts w:asciiTheme="minorHAnsi" w:eastAsia="Times New Roman" w:hAnsiTheme="minorHAnsi"/>
        </w:rPr>
        <w:t>низької ресурсоємності.</w:t>
      </w:r>
    </w:p>
    <w:p w:rsidR="005E0B0D" w:rsidRDefault="005E0B0D">
      <w:pPr>
        <w:spacing w:before="0" w:after="160" w:line="259" w:lineRule="auto"/>
        <w:rPr>
          <w:rFonts w:asciiTheme="minorHAnsi" w:hAnsiTheme="minorHAnsi" w:cstheme="minorHAnsi"/>
        </w:rPr>
      </w:pPr>
      <w:r>
        <w:rPr>
          <w:rFonts w:asciiTheme="minorHAnsi" w:hAnsiTheme="minorHAnsi" w:cstheme="minorHAnsi"/>
        </w:rPr>
        <w:br w:type="page"/>
      </w:r>
    </w:p>
    <w:p w:rsidR="005E0B0D" w:rsidRPr="00DB7FF1" w:rsidRDefault="005E0B0D" w:rsidP="005E0B0D">
      <w:pPr>
        <w:jc w:val="both"/>
        <w:rPr>
          <w:rFonts w:asciiTheme="minorHAnsi" w:hAnsiTheme="minorHAnsi" w:cstheme="minorHAnsi"/>
          <w:b/>
          <w:noProof/>
          <w:color w:val="7030A0"/>
          <w:sz w:val="32"/>
          <w:szCs w:val="32"/>
        </w:rPr>
      </w:pPr>
      <w:r w:rsidRPr="00DB7FF1">
        <w:rPr>
          <w:rFonts w:asciiTheme="minorHAnsi" w:hAnsiTheme="minorHAnsi" w:cstheme="minorHAnsi"/>
          <w:b/>
          <w:noProof/>
          <w:color w:val="7030A0"/>
          <w:sz w:val="32"/>
          <w:szCs w:val="32"/>
        </w:rPr>
        <w:lastRenderedPageBreak/>
        <w:t>ЧАСТИНА 1. Аудит наявних комунікацій та позиціонування Станіславської ОТГ</w:t>
      </w:r>
    </w:p>
    <w:p w:rsidR="005E0B0D" w:rsidRPr="005E0B0D" w:rsidRDefault="005E0B0D" w:rsidP="005E0B0D">
      <w:pPr>
        <w:spacing w:line="0" w:lineRule="atLeast"/>
        <w:ind w:firstLine="708"/>
        <w:rPr>
          <w:rFonts w:asciiTheme="minorHAnsi" w:eastAsia="Times New Roman" w:hAnsiTheme="minorHAnsi"/>
          <w:b/>
          <w:i/>
        </w:rPr>
      </w:pPr>
      <w:r w:rsidRPr="005E0B0D">
        <w:rPr>
          <w:rFonts w:asciiTheme="minorHAnsi" w:eastAsia="Times New Roman" w:hAnsiTheme="minorHAnsi"/>
          <w:b/>
          <w:i/>
        </w:rPr>
        <w:t>SWOT комунікацій та позиціонування</w:t>
      </w:r>
    </w:p>
    <w:p w:rsidR="005E0B0D" w:rsidRPr="005E0B0D" w:rsidRDefault="005E0B0D" w:rsidP="005E0B0D">
      <w:pPr>
        <w:spacing w:line="237" w:lineRule="auto"/>
        <w:ind w:right="-1" w:firstLine="709"/>
        <w:jc w:val="both"/>
        <w:rPr>
          <w:rFonts w:asciiTheme="minorHAnsi" w:eastAsia="Times New Roman" w:hAnsiTheme="minorHAnsi"/>
        </w:rPr>
      </w:pPr>
      <w:r w:rsidRPr="005E0B0D">
        <w:rPr>
          <w:rFonts w:asciiTheme="minorHAnsi" w:eastAsia="Times New Roman" w:hAnsiTheme="minorHAnsi"/>
        </w:rPr>
        <w:t>Сильні і слабкі сторони потенціалу громади з точки зору комунікацій та позиціонування її як громади для життя, роботи, інвестицій і туризму та ключові зовнішні фактори (можливості та загрози), які впливатимуть на позиціонування та комунікації ОТГ.</w:t>
      </w:r>
    </w:p>
    <w:tbl>
      <w:tblPr>
        <w:tblStyle w:val="af8"/>
        <w:tblW w:w="0" w:type="auto"/>
        <w:tblLayout w:type="fixed"/>
        <w:tblLook w:val="04A0" w:firstRow="1" w:lastRow="0" w:firstColumn="1" w:lastColumn="0" w:noHBand="0" w:noVBand="1"/>
      </w:tblPr>
      <w:tblGrid>
        <w:gridCol w:w="4644"/>
        <w:gridCol w:w="4927"/>
      </w:tblGrid>
      <w:tr w:rsidR="005E0B0D" w:rsidTr="00DB7FF1">
        <w:tc>
          <w:tcPr>
            <w:tcW w:w="4644" w:type="dxa"/>
            <w:shd w:val="clear" w:color="auto" w:fill="ECD0FC"/>
          </w:tcPr>
          <w:p w:rsidR="005E0B0D" w:rsidRPr="00DA3BF1" w:rsidRDefault="00FA209A" w:rsidP="00FA209A">
            <w:pPr>
              <w:jc w:val="center"/>
              <w:rPr>
                <w:rFonts w:asciiTheme="minorHAnsi" w:hAnsiTheme="minorHAnsi" w:cstheme="minorHAnsi"/>
                <w:b/>
              </w:rPr>
            </w:pPr>
            <w:r w:rsidRPr="00DA3BF1">
              <w:rPr>
                <w:rFonts w:asciiTheme="minorHAnsi" w:hAnsiTheme="minorHAnsi" w:cstheme="minorHAnsi"/>
                <w:b/>
              </w:rPr>
              <w:t>СИЛЬНІ СТОРОНИ</w:t>
            </w:r>
          </w:p>
        </w:tc>
        <w:tc>
          <w:tcPr>
            <w:tcW w:w="4927" w:type="dxa"/>
            <w:shd w:val="clear" w:color="auto" w:fill="ECD0FC"/>
          </w:tcPr>
          <w:p w:rsidR="005E0B0D" w:rsidRPr="00DA3BF1" w:rsidRDefault="00FA209A" w:rsidP="00FA209A">
            <w:pPr>
              <w:jc w:val="center"/>
              <w:rPr>
                <w:rFonts w:asciiTheme="minorHAnsi" w:hAnsiTheme="minorHAnsi" w:cstheme="minorHAnsi"/>
                <w:b/>
              </w:rPr>
            </w:pPr>
            <w:r w:rsidRPr="00DA3BF1">
              <w:rPr>
                <w:rFonts w:asciiTheme="minorHAnsi" w:hAnsiTheme="minorHAnsi" w:cstheme="minorHAnsi"/>
                <w:b/>
              </w:rPr>
              <w:t>СЛАБКІ СТОРОНИ</w:t>
            </w:r>
          </w:p>
        </w:tc>
      </w:tr>
      <w:tr w:rsidR="005E0B0D" w:rsidTr="00D30206">
        <w:tc>
          <w:tcPr>
            <w:tcW w:w="4644" w:type="dxa"/>
          </w:tcPr>
          <w:p w:rsidR="005E0B0D" w:rsidRPr="00374711" w:rsidRDefault="00FA209A" w:rsidP="00DA3BF1">
            <w:pPr>
              <w:pStyle w:val="a5"/>
              <w:numPr>
                <w:ilvl w:val="0"/>
                <w:numId w:val="14"/>
              </w:numPr>
              <w:ind w:left="426"/>
              <w:rPr>
                <w:rFonts w:asciiTheme="minorHAnsi" w:eastAsia="Times New Roman" w:hAnsiTheme="minorHAnsi"/>
                <w:bCs/>
              </w:rPr>
            </w:pPr>
            <w:r w:rsidRPr="00374711">
              <w:rPr>
                <w:rFonts w:asciiTheme="minorHAnsi" w:eastAsia="Times New Roman" w:hAnsiTheme="minorHAnsi"/>
                <w:bCs/>
              </w:rPr>
              <w:t>Невелика за населенням, площею та кількістю населених пунктів</w:t>
            </w:r>
          </w:p>
          <w:p w:rsidR="00FA209A" w:rsidRPr="00374711" w:rsidRDefault="00FA209A" w:rsidP="00DA3BF1">
            <w:pPr>
              <w:pStyle w:val="a5"/>
              <w:numPr>
                <w:ilvl w:val="0"/>
                <w:numId w:val="14"/>
              </w:numPr>
              <w:spacing w:line="234" w:lineRule="auto"/>
              <w:ind w:left="426"/>
              <w:rPr>
                <w:rFonts w:asciiTheme="minorHAnsi" w:eastAsia="Times New Roman" w:hAnsiTheme="minorHAnsi"/>
                <w:bCs/>
              </w:rPr>
            </w:pPr>
            <w:r w:rsidRPr="00374711">
              <w:rPr>
                <w:rFonts w:asciiTheme="minorHAnsi" w:eastAsia="Times New Roman" w:hAnsiTheme="minorHAnsi"/>
                <w:bCs/>
              </w:rPr>
              <w:t xml:space="preserve">Наявна актуальна Стратегія </w:t>
            </w:r>
            <w:r w:rsidR="00374711">
              <w:rPr>
                <w:rFonts w:asciiTheme="minorHAnsi" w:eastAsia="Times New Roman" w:hAnsiTheme="minorHAnsi"/>
                <w:bCs/>
              </w:rPr>
              <w:t xml:space="preserve">сталого </w:t>
            </w:r>
            <w:r w:rsidRPr="00374711">
              <w:rPr>
                <w:rFonts w:asciiTheme="minorHAnsi" w:eastAsia="Times New Roman" w:hAnsiTheme="minorHAnsi"/>
                <w:bCs/>
              </w:rPr>
              <w:t xml:space="preserve">розвитку </w:t>
            </w:r>
            <w:r w:rsidR="00374711">
              <w:rPr>
                <w:rFonts w:asciiTheme="minorHAnsi" w:eastAsia="Times New Roman" w:hAnsiTheme="minorHAnsi"/>
                <w:bCs/>
              </w:rPr>
              <w:t xml:space="preserve">Станіславської </w:t>
            </w:r>
            <w:r w:rsidRPr="00374711">
              <w:rPr>
                <w:rFonts w:asciiTheme="minorHAnsi" w:eastAsia="Times New Roman" w:hAnsiTheme="minorHAnsi"/>
                <w:bCs/>
              </w:rPr>
              <w:t xml:space="preserve">ОТГ </w:t>
            </w:r>
            <w:r w:rsidR="00374711">
              <w:rPr>
                <w:rFonts w:asciiTheme="minorHAnsi" w:eastAsia="Times New Roman" w:hAnsiTheme="minorHAnsi"/>
                <w:bCs/>
              </w:rPr>
              <w:t>на 2019-</w:t>
            </w:r>
            <w:r w:rsidRPr="00374711">
              <w:rPr>
                <w:rFonts w:asciiTheme="minorHAnsi" w:eastAsia="Times New Roman" w:hAnsiTheme="minorHAnsi"/>
                <w:bCs/>
              </w:rPr>
              <w:t>202</w:t>
            </w:r>
            <w:r w:rsidR="00374711">
              <w:rPr>
                <w:rFonts w:asciiTheme="minorHAnsi" w:eastAsia="Times New Roman" w:hAnsiTheme="minorHAnsi"/>
                <w:bCs/>
              </w:rPr>
              <w:t>7</w:t>
            </w:r>
            <w:r w:rsidRPr="00374711">
              <w:rPr>
                <w:rFonts w:asciiTheme="minorHAnsi" w:eastAsia="Times New Roman" w:hAnsiTheme="minorHAnsi"/>
                <w:bCs/>
              </w:rPr>
              <w:t xml:space="preserve"> рок</w:t>
            </w:r>
            <w:r w:rsidR="00374711">
              <w:rPr>
                <w:rFonts w:asciiTheme="minorHAnsi" w:eastAsia="Times New Roman" w:hAnsiTheme="minorHAnsi"/>
                <w:bCs/>
              </w:rPr>
              <w:t>и</w:t>
            </w:r>
          </w:p>
          <w:p w:rsidR="00FA209A" w:rsidRPr="00374711" w:rsidRDefault="00FA209A" w:rsidP="00DA3BF1">
            <w:pPr>
              <w:pStyle w:val="a5"/>
              <w:numPr>
                <w:ilvl w:val="0"/>
                <w:numId w:val="14"/>
              </w:numPr>
              <w:ind w:left="426"/>
              <w:rPr>
                <w:rFonts w:asciiTheme="minorHAnsi" w:eastAsia="Times New Roman" w:hAnsiTheme="minorHAnsi"/>
                <w:bCs/>
              </w:rPr>
            </w:pPr>
            <w:r w:rsidRPr="00374711">
              <w:rPr>
                <w:rFonts w:asciiTheme="minorHAnsi" w:eastAsia="Times New Roman" w:hAnsiTheme="minorHAnsi"/>
                <w:bCs/>
              </w:rPr>
              <w:t>Авторитет та достатньо активні комунікації керівництва ОТГ</w:t>
            </w:r>
          </w:p>
          <w:p w:rsidR="00FA209A" w:rsidRDefault="00FA209A" w:rsidP="00DA3BF1">
            <w:pPr>
              <w:pStyle w:val="a5"/>
              <w:numPr>
                <w:ilvl w:val="0"/>
                <w:numId w:val="14"/>
              </w:numPr>
              <w:ind w:left="426"/>
              <w:rPr>
                <w:rFonts w:asciiTheme="minorHAnsi" w:eastAsia="Times New Roman" w:hAnsiTheme="minorHAnsi"/>
                <w:bCs/>
              </w:rPr>
            </w:pPr>
            <w:r w:rsidRPr="00374711">
              <w:rPr>
                <w:rFonts w:asciiTheme="minorHAnsi" w:eastAsia="Times New Roman" w:hAnsiTheme="minorHAnsi"/>
                <w:bCs/>
              </w:rPr>
              <w:t>Створена молодіжна рада</w:t>
            </w:r>
          </w:p>
          <w:p w:rsidR="00374711" w:rsidRDefault="00374711" w:rsidP="00DA3BF1">
            <w:pPr>
              <w:pStyle w:val="a5"/>
              <w:numPr>
                <w:ilvl w:val="0"/>
                <w:numId w:val="14"/>
              </w:numPr>
              <w:ind w:left="426"/>
              <w:rPr>
                <w:rFonts w:asciiTheme="minorHAnsi" w:eastAsia="Times New Roman" w:hAnsiTheme="minorHAnsi"/>
                <w:bCs/>
              </w:rPr>
            </w:pPr>
            <w:r w:rsidRPr="00374711">
              <w:rPr>
                <w:rFonts w:asciiTheme="minorHAnsi" w:eastAsia="Times New Roman" w:hAnsiTheme="minorHAnsi"/>
                <w:bCs/>
              </w:rPr>
              <w:t>Близькість до обласного центру</w:t>
            </w:r>
          </w:p>
          <w:p w:rsidR="00374711" w:rsidRPr="00374711" w:rsidRDefault="00374711" w:rsidP="00DA3BF1">
            <w:pPr>
              <w:pStyle w:val="a5"/>
              <w:numPr>
                <w:ilvl w:val="0"/>
                <w:numId w:val="14"/>
              </w:numPr>
              <w:ind w:left="426"/>
              <w:rPr>
                <w:rFonts w:asciiTheme="minorHAnsi" w:eastAsia="Times New Roman" w:hAnsiTheme="minorHAnsi"/>
                <w:bCs/>
              </w:rPr>
            </w:pPr>
            <w:r w:rsidRPr="00374711">
              <w:rPr>
                <w:rFonts w:asciiTheme="minorHAnsi" w:eastAsia="Times New Roman" w:hAnsiTheme="minorHAnsi"/>
                <w:bCs/>
              </w:rPr>
              <w:t>Вигідні природні умови для альтернативних джерел електроенергії, є сировина для переробки с/г продукції, фруктів, овочів.</w:t>
            </w:r>
          </w:p>
          <w:p w:rsidR="00374711" w:rsidRPr="00374711" w:rsidRDefault="000B5DBA" w:rsidP="00DA3BF1">
            <w:pPr>
              <w:pStyle w:val="a5"/>
              <w:numPr>
                <w:ilvl w:val="0"/>
                <w:numId w:val="14"/>
              </w:numPr>
              <w:ind w:left="426"/>
              <w:rPr>
                <w:rFonts w:asciiTheme="minorHAnsi" w:eastAsia="Times New Roman" w:hAnsiTheme="minorHAnsi"/>
                <w:bCs/>
              </w:rPr>
            </w:pPr>
            <w:r w:rsidRPr="00917FF1">
              <w:rPr>
                <w:rFonts w:cs="Calibri"/>
                <w:lang w:val="ru-RU"/>
              </w:rPr>
              <w:t>Потужна історія території, на якій знаходиться ОТ</w:t>
            </w:r>
            <w:r>
              <w:rPr>
                <w:rFonts w:cs="Calibri"/>
                <w:lang w:val="ru-RU"/>
              </w:rPr>
              <w:t>Г</w:t>
            </w:r>
          </w:p>
          <w:p w:rsidR="00FA209A" w:rsidRDefault="00FA209A" w:rsidP="00FA209A">
            <w:pPr>
              <w:rPr>
                <w:rFonts w:asciiTheme="minorHAnsi" w:hAnsiTheme="minorHAnsi" w:cstheme="minorHAnsi"/>
              </w:rPr>
            </w:pPr>
          </w:p>
        </w:tc>
        <w:tc>
          <w:tcPr>
            <w:tcW w:w="4927" w:type="dxa"/>
          </w:tcPr>
          <w:p w:rsidR="005E0B0D" w:rsidRPr="00FA209A" w:rsidRDefault="00FA209A" w:rsidP="00DA3BF1">
            <w:pPr>
              <w:pStyle w:val="a5"/>
              <w:numPr>
                <w:ilvl w:val="0"/>
                <w:numId w:val="15"/>
              </w:numPr>
              <w:ind w:left="460"/>
              <w:rPr>
                <w:rFonts w:asciiTheme="minorHAnsi" w:eastAsia="Times New Roman" w:hAnsiTheme="minorHAnsi"/>
                <w:bCs/>
              </w:rPr>
            </w:pPr>
            <w:r w:rsidRPr="00FA209A">
              <w:rPr>
                <w:rFonts w:asciiTheme="minorHAnsi" w:eastAsia="Times New Roman" w:hAnsiTheme="minorHAnsi"/>
                <w:bCs/>
              </w:rPr>
              <w:t>Надмірне навантаження на бюджет соціальної інфраструктури</w:t>
            </w:r>
          </w:p>
          <w:p w:rsidR="00FA209A" w:rsidRPr="00FA209A" w:rsidRDefault="00FA209A" w:rsidP="00DA3BF1">
            <w:pPr>
              <w:pStyle w:val="a5"/>
              <w:numPr>
                <w:ilvl w:val="0"/>
                <w:numId w:val="15"/>
              </w:numPr>
              <w:ind w:left="460"/>
              <w:rPr>
                <w:rFonts w:asciiTheme="minorHAnsi" w:eastAsia="Times New Roman" w:hAnsiTheme="minorHAnsi"/>
                <w:bCs/>
              </w:rPr>
            </w:pPr>
            <w:r w:rsidRPr="00FA209A">
              <w:rPr>
                <w:rFonts w:asciiTheme="minorHAnsi" w:eastAsia="Times New Roman" w:hAnsiTheme="minorHAnsi"/>
                <w:bCs/>
              </w:rPr>
              <w:t>Низька обізнаність про Стратегію, інтерес  та залученість більшості мешканців</w:t>
            </w:r>
          </w:p>
          <w:p w:rsidR="00FA209A" w:rsidRPr="00FA209A" w:rsidRDefault="00FA209A" w:rsidP="00DA3BF1">
            <w:pPr>
              <w:pStyle w:val="a5"/>
              <w:numPr>
                <w:ilvl w:val="0"/>
                <w:numId w:val="15"/>
              </w:numPr>
              <w:ind w:left="460"/>
              <w:rPr>
                <w:rFonts w:asciiTheme="minorHAnsi" w:eastAsia="Times New Roman" w:hAnsiTheme="minorHAnsi"/>
                <w:bCs/>
              </w:rPr>
            </w:pPr>
            <w:r w:rsidRPr="00FA209A">
              <w:rPr>
                <w:rFonts w:asciiTheme="minorHAnsi" w:eastAsia="Times New Roman" w:hAnsiTheme="minorHAnsi"/>
                <w:bCs/>
              </w:rPr>
              <w:t>Старіння громади (природне + міграція ‒ низький показник повернення молоді у громаду після навчання)</w:t>
            </w:r>
          </w:p>
          <w:p w:rsidR="00FA209A" w:rsidRPr="00FA209A" w:rsidRDefault="00FA209A" w:rsidP="00DA3BF1">
            <w:pPr>
              <w:pStyle w:val="a5"/>
              <w:numPr>
                <w:ilvl w:val="0"/>
                <w:numId w:val="15"/>
              </w:numPr>
              <w:ind w:left="460"/>
              <w:rPr>
                <w:rFonts w:asciiTheme="minorHAnsi" w:eastAsia="Times New Roman" w:hAnsiTheme="minorHAnsi"/>
                <w:bCs/>
              </w:rPr>
            </w:pPr>
            <w:r w:rsidRPr="00FA209A">
              <w:rPr>
                <w:rFonts w:asciiTheme="minorHAnsi" w:eastAsia="Times New Roman" w:hAnsiTheme="minorHAnsi"/>
                <w:bCs/>
              </w:rPr>
              <w:t>Патерналістські настрої та інертність ‒ найголовнішим ресурсом для розвитку громади мешканці вважають допомогу від держави чи ОМС</w:t>
            </w:r>
          </w:p>
          <w:p w:rsidR="00FA209A" w:rsidRPr="00FA209A" w:rsidRDefault="00FA209A" w:rsidP="00DA3BF1">
            <w:pPr>
              <w:pStyle w:val="a5"/>
              <w:numPr>
                <w:ilvl w:val="0"/>
                <w:numId w:val="15"/>
              </w:numPr>
              <w:ind w:left="460"/>
              <w:rPr>
                <w:rFonts w:asciiTheme="minorHAnsi" w:eastAsia="Times New Roman" w:hAnsiTheme="minorHAnsi"/>
                <w:bCs/>
              </w:rPr>
            </w:pPr>
            <w:r w:rsidRPr="00FA209A">
              <w:rPr>
                <w:rFonts w:asciiTheme="minorHAnsi" w:eastAsia="Times New Roman" w:hAnsiTheme="minorHAnsi"/>
                <w:bCs/>
              </w:rPr>
              <w:t>Низька самоорганізація населення</w:t>
            </w:r>
          </w:p>
          <w:p w:rsidR="00FA209A" w:rsidRPr="00FA209A" w:rsidRDefault="00FA209A" w:rsidP="00DA3BF1">
            <w:pPr>
              <w:pStyle w:val="a5"/>
              <w:numPr>
                <w:ilvl w:val="0"/>
                <w:numId w:val="15"/>
              </w:numPr>
              <w:ind w:left="460"/>
              <w:rPr>
                <w:rFonts w:asciiTheme="minorHAnsi" w:eastAsia="Times New Roman" w:hAnsiTheme="minorHAnsi"/>
                <w:bCs/>
              </w:rPr>
            </w:pPr>
            <w:r w:rsidRPr="00FA209A">
              <w:rPr>
                <w:rFonts w:asciiTheme="minorHAnsi" w:eastAsia="Times New Roman" w:hAnsiTheme="minorHAnsi"/>
                <w:bCs/>
              </w:rPr>
              <w:t>Низька лояльність до громади (місцевий патріотизм та місцева ідентичність), брак відчуття інтегрованості та згуртованості</w:t>
            </w:r>
          </w:p>
          <w:p w:rsidR="00374711" w:rsidRPr="00374711" w:rsidRDefault="00374711" w:rsidP="00DA3BF1">
            <w:pPr>
              <w:pStyle w:val="a5"/>
              <w:numPr>
                <w:ilvl w:val="0"/>
                <w:numId w:val="15"/>
              </w:numPr>
              <w:ind w:left="460"/>
              <w:rPr>
                <w:rFonts w:asciiTheme="minorHAnsi" w:eastAsia="Times New Roman" w:hAnsiTheme="minorHAnsi"/>
                <w:bCs/>
              </w:rPr>
            </w:pPr>
            <w:r w:rsidRPr="00374711">
              <w:rPr>
                <w:rFonts w:asciiTheme="minorHAnsi" w:eastAsia="Times New Roman" w:hAnsiTheme="minorHAnsi"/>
                <w:bCs/>
              </w:rPr>
              <w:t xml:space="preserve">Низька якість та активність робочої сили: не вистачає кваліфікованих працівників,  недостатня пропозиція на вакансії </w:t>
            </w:r>
          </w:p>
          <w:p w:rsidR="00374711" w:rsidRDefault="00374711" w:rsidP="00DA3BF1">
            <w:pPr>
              <w:pStyle w:val="a5"/>
              <w:numPr>
                <w:ilvl w:val="0"/>
                <w:numId w:val="15"/>
              </w:numPr>
              <w:ind w:left="460"/>
              <w:rPr>
                <w:rFonts w:asciiTheme="minorHAnsi" w:eastAsia="Times New Roman" w:hAnsiTheme="minorHAnsi"/>
                <w:bCs/>
              </w:rPr>
            </w:pPr>
            <w:r w:rsidRPr="00374711">
              <w:rPr>
                <w:rFonts w:asciiTheme="minorHAnsi" w:eastAsia="Times New Roman" w:hAnsiTheme="minorHAnsi"/>
                <w:bCs/>
              </w:rPr>
              <w:t>Популізм, заполітизованість частини депутатів, що шкодить взаємодії та комунікаціям із громадою.</w:t>
            </w:r>
          </w:p>
          <w:p w:rsidR="00374711" w:rsidRDefault="00374711" w:rsidP="00DA3BF1">
            <w:pPr>
              <w:pStyle w:val="a5"/>
              <w:numPr>
                <w:ilvl w:val="0"/>
                <w:numId w:val="15"/>
              </w:numPr>
              <w:ind w:left="460"/>
              <w:rPr>
                <w:rFonts w:asciiTheme="minorHAnsi" w:eastAsia="Times New Roman" w:hAnsiTheme="minorHAnsi"/>
                <w:bCs/>
              </w:rPr>
            </w:pPr>
            <w:r w:rsidRPr="00374711">
              <w:rPr>
                <w:rFonts w:asciiTheme="minorHAnsi" w:eastAsia="Times New Roman" w:hAnsiTheme="minorHAnsi"/>
                <w:bCs/>
              </w:rPr>
              <w:t>Низька частка МСБ в економіці, велика тінізація економіки</w:t>
            </w:r>
          </w:p>
          <w:p w:rsidR="000B5DBA" w:rsidRDefault="00374711" w:rsidP="00DA3BF1">
            <w:pPr>
              <w:pStyle w:val="a5"/>
              <w:numPr>
                <w:ilvl w:val="0"/>
                <w:numId w:val="15"/>
              </w:numPr>
              <w:ind w:left="460"/>
              <w:rPr>
                <w:rFonts w:asciiTheme="minorHAnsi" w:eastAsia="Times New Roman" w:hAnsiTheme="minorHAnsi"/>
                <w:bCs/>
              </w:rPr>
            </w:pPr>
            <w:r w:rsidRPr="00374711">
              <w:rPr>
                <w:rFonts w:asciiTheme="minorHAnsi" w:eastAsia="Times New Roman" w:hAnsiTheme="minorHAnsi"/>
                <w:bCs/>
              </w:rPr>
              <w:t>Відсутність усвідомлення</w:t>
            </w:r>
            <w:r>
              <w:rPr>
                <w:rFonts w:asciiTheme="minorHAnsi" w:eastAsia="Times New Roman" w:hAnsiTheme="minorHAnsi"/>
                <w:bCs/>
              </w:rPr>
              <w:t xml:space="preserve"> </w:t>
            </w:r>
            <w:r w:rsidRPr="00374711">
              <w:rPr>
                <w:rFonts w:asciiTheme="minorHAnsi" w:eastAsia="Times New Roman" w:hAnsiTheme="minorHAnsi"/>
                <w:bCs/>
              </w:rPr>
              <w:t>зв’язку між сплатою податків та</w:t>
            </w:r>
            <w:r w:rsidR="000B5DBA">
              <w:rPr>
                <w:rFonts w:asciiTheme="minorHAnsi" w:eastAsia="Times New Roman" w:hAnsiTheme="minorHAnsi"/>
                <w:bCs/>
              </w:rPr>
              <w:t xml:space="preserve"> розвитком громади</w:t>
            </w:r>
          </w:p>
          <w:p w:rsidR="000B5DBA" w:rsidRDefault="000B5DBA" w:rsidP="00DA3BF1">
            <w:pPr>
              <w:pStyle w:val="a5"/>
              <w:numPr>
                <w:ilvl w:val="0"/>
                <w:numId w:val="15"/>
              </w:numPr>
              <w:ind w:left="460"/>
              <w:rPr>
                <w:rFonts w:asciiTheme="minorHAnsi" w:eastAsia="Times New Roman" w:hAnsiTheme="minorHAnsi"/>
                <w:bCs/>
              </w:rPr>
            </w:pPr>
            <w:r w:rsidRPr="000B5DBA">
              <w:rPr>
                <w:rFonts w:cs="Calibri"/>
              </w:rPr>
              <w:t>Існуючі та активно діючі комунікаційні платформи ОТГ</w:t>
            </w:r>
            <w:r w:rsidR="00D30206">
              <w:rPr>
                <w:rFonts w:cs="Calibri"/>
              </w:rPr>
              <w:t xml:space="preserve"> </w:t>
            </w:r>
            <w:r w:rsidRPr="000B5DBA">
              <w:rPr>
                <w:rFonts w:cs="Calibri"/>
              </w:rPr>
              <w:t>потребують систематизації та фокусування саме на донесенні основних стратегічних повідомлень для громади</w:t>
            </w:r>
          </w:p>
          <w:p w:rsidR="000B5DBA" w:rsidRDefault="000B5DBA" w:rsidP="00DA3BF1">
            <w:pPr>
              <w:pStyle w:val="a5"/>
              <w:numPr>
                <w:ilvl w:val="0"/>
                <w:numId w:val="15"/>
              </w:numPr>
              <w:ind w:left="460"/>
              <w:rPr>
                <w:rFonts w:asciiTheme="minorHAnsi" w:eastAsia="Times New Roman" w:hAnsiTheme="minorHAnsi"/>
                <w:bCs/>
              </w:rPr>
            </w:pPr>
            <w:r w:rsidRPr="000B5DBA">
              <w:rPr>
                <w:rFonts w:cs="Calibri"/>
              </w:rPr>
              <w:t>Системна комунікація між пересічними членами ОТГ відсутня – громада збирається тільки тоді, коли є потреба.</w:t>
            </w:r>
          </w:p>
          <w:p w:rsidR="00FA209A" w:rsidRDefault="000B5DBA" w:rsidP="00DA3BF1">
            <w:pPr>
              <w:pStyle w:val="a5"/>
              <w:numPr>
                <w:ilvl w:val="0"/>
                <w:numId w:val="15"/>
              </w:numPr>
              <w:ind w:left="460"/>
              <w:rPr>
                <w:rFonts w:asciiTheme="minorHAnsi" w:hAnsiTheme="minorHAnsi" w:cstheme="minorHAnsi"/>
              </w:rPr>
            </w:pPr>
            <w:r w:rsidRPr="00917FF1">
              <w:rPr>
                <w:rFonts w:cs="Calibri"/>
                <w:lang w:val="ru-RU"/>
              </w:rPr>
              <w:t>Не налагоджено роботу Молодіжної ради</w:t>
            </w:r>
          </w:p>
        </w:tc>
      </w:tr>
      <w:tr w:rsidR="00DA3BF1" w:rsidTr="00DB7FF1">
        <w:tc>
          <w:tcPr>
            <w:tcW w:w="4644" w:type="dxa"/>
            <w:shd w:val="clear" w:color="auto" w:fill="ECD0FC"/>
          </w:tcPr>
          <w:p w:rsidR="00DA3BF1" w:rsidRPr="00DA3BF1" w:rsidRDefault="00DA3BF1" w:rsidP="00DA3BF1">
            <w:pPr>
              <w:jc w:val="center"/>
              <w:rPr>
                <w:rFonts w:asciiTheme="minorHAnsi" w:hAnsiTheme="minorHAnsi" w:cstheme="minorHAnsi"/>
                <w:b/>
              </w:rPr>
            </w:pPr>
            <w:r w:rsidRPr="00DA3BF1">
              <w:rPr>
                <w:rFonts w:asciiTheme="minorHAnsi" w:hAnsiTheme="minorHAnsi" w:cstheme="minorHAnsi"/>
                <w:b/>
              </w:rPr>
              <w:lastRenderedPageBreak/>
              <w:t>КОМУНІКАЦІЙНІ РЕСУРСИ</w:t>
            </w:r>
          </w:p>
        </w:tc>
        <w:tc>
          <w:tcPr>
            <w:tcW w:w="4927" w:type="dxa"/>
            <w:shd w:val="clear" w:color="auto" w:fill="ECD0FC"/>
          </w:tcPr>
          <w:p w:rsidR="00DA3BF1" w:rsidRPr="00DA3BF1" w:rsidRDefault="00DA3BF1" w:rsidP="007B7A8E">
            <w:pPr>
              <w:jc w:val="center"/>
              <w:rPr>
                <w:rFonts w:asciiTheme="minorHAnsi" w:hAnsiTheme="minorHAnsi" w:cstheme="minorHAnsi"/>
                <w:b/>
              </w:rPr>
            </w:pPr>
            <w:r w:rsidRPr="00DA3BF1">
              <w:rPr>
                <w:rFonts w:asciiTheme="minorHAnsi" w:hAnsiTheme="minorHAnsi" w:cstheme="minorHAnsi"/>
                <w:b/>
              </w:rPr>
              <w:t>КОМУНІКАЦІЙНІ РЕСУРСИ</w:t>
            </w:r>
          </w:p>
        </w:tc>
      </w:tr>
      <w:tr w:rsidR="00DA3BF1" w:rsidTr="00D30206">
        <w:tc>
          <w:tcPr>
            <w:tcW w:w="4644" w:type="dxa"/>
          </w:tcPr>
          <w:p w:rsidR="00DA3BF1" w:rsidRPr="00DA3BF1" w:rsidRDefault="00161D74" w:rsidP="00DA3BF1">
            <w:pPr>
              <w:pStyle w:val="a5"/>
              <w:numPr>
                <w:ilvl w:val="0"/>
                <w:numId w:val="15"/>
              </w:numPr>
              <w:ind w:left="460"/>
              <w:rPr>
                <w:rFonts w:asciiTheme="minorHAnsi" w:eastAsia="Times New Roman" w:hAnsiTheme="minorHAnsi"/>
                <w:bCs/>
              </w:rPr>
            </w:pPr>
            <w:hyperlink r:id="rId14" w:history="1">
              <w:r w:rsidR="0058177C">
                <w:rPr>
                  <w:rStyle w:val="a3"/>
                </w:rPr>
                <w:t>https://stanislavskaotg.dosvit.org.ua/</w:t>
              </w:r>
            </w:hyperlink>
            <w:r w:rsidR="00DA3BF1" w:rsidRPr="00DA3BF1">
              <w:rPr>
                <w:rFonts w:asciiTheme="minorHAnsi" w:eastAsia="Times New Roman" w:hAnsiTheme="minorHAnsi"/>
                <w:bCs/>
              </w:rPr>
              <w:t xml:space="preserve">  - </w:t>
            </w:r>
            <w:r w:rsidR="0058177C">
              <w:rPr>
                <w:rFonts w:asciiTheme="minorHAnsi" w:eastAsia="Times New Roman" w:hAnsiTheme="minorHAnsi"/>
                <w:bCs/>
              </w:rPr>
              <w:t xml:space="preserve">оновлений </w:t>
            </w:r>
            <w:r w:rsidR="00DA3BF1" w:rsidRPr="00DA3BF1">
              <w:rPr>
                <w:rFonts w:asciiTheme="minorHAnsi" w:eastAsia="Times New Roman" w:hAnsiTheme="minorHAnsi"/>
                <w:bCs/>
              </w:rPr>
              <w:t>сайт громади (розроблений за підтримки програми Dobre)</w:t>
            </w:r>
          </w:p>
          <w:p w:rsidR="00DA3BF1" w:rsidRPr="00DA3BF1" w:rsidRDefault="00DA3BF1" w:rsidP="00DA3BF1">
            <w:pPr>
              <w:pStyle w:val="a5"/>
              <w:numPr>
                <w:ilvl w:val="0"/>
                <w:numId w:val="15"/>
              </w:numPr>
              <w:ind w:left="460"/>
              <w:rPr>
                <w:rFonts w:asciiTheme="minorHAnsi" w:eastAsia="Times New Roman" w:hAnsiTheme="minorHAnsi"/>
                <w:bCs/>
              </w:rPr>
            </w:pPr>
            <w:r w:rsidRPr="00DA3BF1">
              <w:rPr>
                <w:rFonts w:asciiTheme="minorHAnsi" w:eastAsia="Times New Roman" w:hAnsiTheme="minorHAnsi"/>
                <w:bCs/>
              </w:rPr>
              <w:t>Діють декілька приватних, шкільних, бібліотечних чи громадських інтернет-сторінок – у тому числі на соціальних порталах, де розміщується певна інформація про громаду</w:t>
            </w:r>
          </w:p>
          <w:p w:rsidR="00DA3BF1" w:rsidRPr="00DA3BF1" w:rsidRDefault="00DA3BF1" w:rsidP="00DA3BF1">
            <w:pPr>
              <w:pStyle w:val="a5"/>
              <w:numPr>
                <w:ilvl w:val="0"/>
                <w:numId w:val="15"/>
              </w:numPr>
              <w:ind w:left="460"/>
              <w:rPr>
                <w:rFonts w:asciiTheme="minorHAnsi" w:eastAsia="Times New Roman" w:hAnsiTheme="minorHAnsi"/>
                <w:bCs/>
              </w:rPr>
            </w:pPr>
            <w:r w:rsidRPr="00DA3BF1">
              <w:rPr>
                <w:rFonts w:asciiTheme="minorHAnsi" w:eastAsia="Times New Roman" w:hAnsiTheme="minorHAnsi"/>
                <w:bCs/>
              </w:rPr>
              <w:t>Фейсбук – активне, майже щоденне, поповнення новинами; 1</w:t>
            </w:r>
            <w:r w:rsidR="0058177C">
              <w:rPr>
                <w:rFonts w:asciiTheme="minorHAnsi" w:eastAsia="Times New Roman" w:hAnsiTheme="minorHAnsi"/>
                <w:bCs/>
              </w:rPr>
              <w:t>4,5</w:t>
            </w:r>
            <w:r w:rsidRPr="00DA3BF1">
              <w:rPr>
                <w:rFonts w:asciiTheme="minorHAnsi" w:eastAsia="Times New Roman" w:hAnsiTheme="minorHAnsi"/>
                <w:bCs/>
              </w:rPr>
              <w:t>% населення ОТГ фоловлять сторінку</w:t>
            </w:r>
          </w:p>
          <w:p w:rsidR="00DA3BF1" w:rsidRPr="0058177C" w:rsidRDefault="00161D74" w:rsidP="00DA3BF1">
            <w:pPr>
              <w:pStyle w:val="a5"/>
              <w:numPr>
                <w:ilvl w:val="0"/>
                <w:numId w:val="15"/>
              </w:numPr>
              <w:ind w:left="460"/>
              <w:rPr>
                <w:rFonts w:asciiTheme="minorHAnsi" w:eastAsia="Times New Roman" w:hAnsiTheme="minorHAnsi"/>
                <w:bCs/>
              </w:rPr>
            </w:pPr>
            <w:hyperlink r:id="rId15" w:history="1">
              <w:r w:rsidR="0058177C">
                <w:rPr>
                  <w:rStyle w:val="a3"/>
                </w:rPr>
                <w:t>https://www.facebook.com/prilymania</w:t>
              </w:r>
            </w:hyperlink>
          </w:p>
          <w:p w:rsidR="0058177C" w:rsidRDefault="0058177C" w:rsidP="0058177C">
            <w:pPr>
              <w:pStyle w:val="a5"/>
              <w:numPr>
                <w:ilvl w:val="0"/>
                <w:numId w:val="15"/>
              </w:numPr>
              <w:ind w:left="460"/>
              <w:rPr>
                <w:rFonts w:asciiTheme="minorHAnsi" w:eastAsia="Times New Roman" w:hAnsiTheme="minorHAnsi"/>
                <w:bCs/>
              </w:rPr>
            </w:pPr>
            <w:r>
              <w:rPr>
                <w:rFonts w:asciiTheme="minorHAnsi" w:eastAsia="Times New Roman" w:hAnsiTheme="minorHAnsi"/>
                <w:bCs/>
              </w:rPr>
              <w:t xml:space="preserve">Наявний </w:t>
            </w:r>
            <w:r w:rsidRPr="00DA3BF1">
              <w:rPr>
                <w:rFonts w:asciiTheme="minorHAnsi" w:eastAsia="Times New Roman" w:hAnsiTheme="minorHAnsi"/>
                <w:bCs/>
              </w:rPr>
              <w:t>Instagram екаунт ОТГ, що з огляду на великий відсоток молодіжної аудиторії ОТГ, може стати потужним інформаційним ресурсом</w:t>
            </w:r>
          </w:p>
          <w:p w:rsidR="0058177C" w:rsidRDefault="0058177C" w:rsidP="0058177C">
            <w:pPr>
              <w:pStyle w:val="a5"/>
              <w:numPr>
                <w:ilvl w:val="0"/>
                <w:numId w:val="15"/>
              </w:numPr>
              <w:ind w:left="460"/>
              <w:rPr>
                <w:rFonts w:asciiTheme="minorHAnsi" w:eastAsia="Times New Roman" w:hAnsiTheme="minorHAnsi"/>
                <w:bCs/>
              </w:rPr>
            </w:pPr>
            <w:r>
              <w:rPr>
                <w:rFonts w:asciiTheme="minorHAnsi" w:eastAsia="Times New Roman" w:hAnsiTheme="minorHAnsi"/>
                <w:bCs/>
              </w:rPr>
              <w:t>Наявна гучна трансляція «Голос громади» на торгівельній площі у с. Станіслав</w:t>
            </w:r>
          </w:p>
          <w:p w:rsidR="0058177C" w:rsidRDefault="00161D74" w:rsidP="0058177C">
            <w:pPr>
              <w:pStyle w:val="a5"/>
              <w:numPr>
                <w:ilvl w:val="0"/>
                <w:numId w:val="15"/>
              </w:numPr>
              <w:ind w:left="460"/>
              <w:rPr>
                <w:rFonts w:asciiTheme="minorHAnsi" w:eastAsia="Times New Roman" w:hAnsiTheme="minorHAnsi"/>
                <w:bCs/>
              </w:rPr>
            </w:pPr>
            <w:hyperlink r:id="rId16" w:history="1">
              <w:r w:rsidR="0058177C">
                <w:rPr>
                  <w:rStyle w:val="a3"/>
                </w:rPr>
                <w:t>https://www.facebook.com/golosgromaduStanislavOTG</w:t>
              </w:r>
            </w:hyperlink>
            <w:r w:rsidR="0058177C">
              <w:rPr>
                <w:rFonts w:asciiTheme="minorHAnsi" w:eastAsia="Times New Roman" w:hAnsiTheme="minorHAnsi"/>
                <w:bCs/>
              </w:rPr>
              <w:t xml:space="preserve"> </w:t>
            </w:r>
          </w:p>
          <w:p w:rsidR="0058177C" w:rsidRPr="00DA3BF1" w:rsidRDefault="0058177C" w:rsidP="0058177C">
            <w:pPr>
              <w:pStyle w:val="a5"/>
              <w:numPr>
                <w:ilvl w:val="0"/>
                <w:numId w:val="15"/>
              </w:numPr>
              <w:ind w:left="460"/>
              <w:rPr>
                <w:rFonts w:asciiTheme="minorHAnsi" w:eastAsia="Times New Roman" w:hAnsiTheme="minorHAnsi"/>
                <w:bCs/>
              </w:rPr>
            </w:pPr>
            <w:r>
              <w:rPr>
                <w:rFonts w:asciiTheme="minorHAnsi" w:eastAsia="Times New Roman" w:hAnsiTheme="minorHAnsi"/>
                <w:bCs/>
              </w:rPr>
              <w:t xml:space="preserve">Наявний друкований бюлетень сільської ради «Лиман </w:t>
            </w:r>
            <w:r>
              <w:rPr>
                <w:rFonts w:asciiTheme="minorHAnsi" w:eastAsia="Times New Roman" w:hAnsiTheme="minorHAnsi"/>
                <w:bCs/>
                <w:lang w:val="en-US"/>
              </w:rPr>
              <w:t>info</w:t>
            </w:r>
            <w:r>
              <w:rPr>
                <w:rFonts w:asciiTheme="minorHAnsi" w:eastAsia="Times New Roman" w:hAnsiTheme="minorHAnsi"/>
                <w:bCs/>
              </w:rPr>
              <w:t>»</w:t>
            </w:r>
          </w:p>
        </w:tc>
        <w:tc>
          <w:tcPr>
            <w:tcW w:w="4927" w:type="dxa"/>
          </w:tcPr>
          <w:p w:rsidR="0058177C" w:rsidRPr="0058177C" w:rsidRDefault="00DA3BF1" w:rsidP="0058177C">
            <w:pPr>
              <w:pStyle w:val="a5"/>
              <w:numPr>
                <w:ilvl w:val="0"/>
                <w:numId w:val="15"/>
              </w:numPr>
              <w:ind w:left="460"/>
              <w:rPr>
                <w:rFonts w:asciiTheme="minorHAnsi" w:eastAsia="Times New Roman" w:hAnsiTheme="minorHAnsi"/>
                <w:bCs/>
              </w:rPr>
            </w:pPr>
            <w:r w:rsidRPr="00DA3BF1">
              <w:rPr>
                <w:rFonts w:asciiTheme="minorHAnsi" w:eastAsia="Times New Roman" w:hAnsiTheme="minorHAnsi"/>
                <w:bCs/>
              </w:rPr>
              <w:t xml:space="preserve">Слабка динаміка лайків </w:t>
            </w:r>
            <w:r w:rsidR="007B7A8E" w:rsidRPr="0058177C">
              <w:fldChar w:fldCharType="begin"/>
            </w:r>
            <w:r w:rsidR="007B7A8E">
              <w:instrText xml:space="preserve"> HYPERLINK "https://www.facebook.com/HalytsynivskaCC/" </w:instrText>
            </w:r>
            <w:r w:rsidR="007B7A8E" w:rsidRPr="0058177C">
              <w:fldChar w:fldCharType="separate"/>
            </w:r>
            <w:hyperlink r:id="rId17" w:history="1">
              <w:r w:rsidR="0058177C">
                <w:rPr>
                  <w:rStyle w:val="a3"/>
                </w:rPr>
                <w:t>https://www.facebook.com/prilymania</w:t>
              </w:r>
            </w:hyperlink>
          </w:p>
          <w:p w:rsidR="00DA3BF1" w:rsidRPr="0058177C" w:rsidRDefault="007B7A8E" w:rsidP="007B7A8E">
            <w:pPr>
              <w:pStyle w:val="a5"/>
              <w:numPr>
                <w:ilvl w:val="0"/>
                <w:numId w:val="15"/>
              </w:numPr>
              <w:ind w:left="460"/>
              <w:rPr>
                <w:rFonts w:asciiTheme="minorHAnsi" w:eastAsia="Times New Roman" w:hAnsiTheme="minorHAnsi"/>
                <w:bCs/>
              </w:rPr>
            </w:pPr>
            <w:r w:rsidRPr="0058177C">
              <w:rPr>
                <w:rFonts w:asciiTheme="minorHAnsi" w:eastAsia="Times New Roman" w:hAnsiTheme="minorHAnsi"/>
                <w:bCs/>
              </w:rPr>
              <w:fldChar w:fldCharType="end"/>
            </w:r>
            <w:r w:rsidR="00DA3BF1" w:rsidRPr="0058177C">
              <w:rPr>
                <w:rFonts w:asciiTheme="minorHAnsi" w:eastAsia="Times New Roman" w:hAnsiTheme="minorHAnsi"/>
                <w:bCs/>
              </w:rPr>
              <w:t>Не використовується інструмент «створення події» на Фейсбуці ОТГ</w:t>
            </w:r>
            <w:r w:rsidR="0058177C">
              <w:rPr>
                <w:rFonts w:asciiTheme="minorHAnsi" w:eastAsia="Times New Roman" w:hAnsiTheme="minorHAnsi"/>
                <w:bCs/>
              </w:rPr>
              <w:t xml:space="preserve"> та </w:t>
            </w:r>
            <w:r w:rsidR="00DA3BF1" w:rsidRPr="0058177C">
              <w:rPr>
                <w:rFonts w:asciiTheme="minorHAnsi" w:eastAsia="Times New Roman" w:hAnsiTheme="minorHAnsi"/>
                <w:bCs/>
              </w:rPr>
              <w:t>тегування</w:t>
            </w:r>
          </w:p>
          <w:p w:rsidR="00DA3BF1" w:rsidRPr="00DA3BF1" w:rsidRDefault="0058177C" w:rsidP="00DA3BF1">
            <w:pPr>
              <w:pStyle w:val="a5"/>
              <w:numPr>
                <w:ilvl w:val="0"/>
                <w:numId w:val="15"/>
              </w:numPr>
              <w:ind w:left="460"/>
              <w:rPr>
                <w:rFonts w:asciiTheme="minorHAnsi" w:eastAsia="Times New Roman" w:hAnsiTheme="minorHAnsi"/>
                <w:bCs/>
              </w:rPr>
            </w:pPr>
            <w:r>
              <w:rPr>
                <w:rFonts w:asciiTheme="minorHAnsi" w:eastAsia="Times New Roman" w:hAnsiTheme="minorHAnsi"/>
                <w:bCs/>
                <w:lang w:val="en-US"/>
              </w:rPr>
              <w:t>Y</w:t>
            </w:r>
            <w:r w:rsidR="00DA3BF1" w:rsidRPr="00DA3BF1">
              <w:rPr>
                <w:rFonts w:asciiTheme="minorHAnsi" w:eastAsia="Times New Roman" w:hAnsiTheme="minorHAnsi"/>
                <w:bCs/>
              </w:rPr>
              <w:t>outube – канал поповнюється несистематично і не має позитивної статистики</w:t>
            </w:r>
          </w:p>
          <w:p w:rsidR="00DA3BF1" w:rsidRDefault="00DA3BF1" w:rsidP="0058177C">
            <w:pPr>
              <w:pStyle w:val="a5"/>
              <w:numPr>
                <w:ilvl w:val="0"/>
                <w:numId w:val="15"/>
              </w:numPr>
              <w:ind w:left="460"/>
              <w:rPr>
                <w:rFonts w:asciiTheme="minorHAnsi" w:eastAsia="Times New Roman" w:hAnsiTheme="minorHAnsi"/>
                <w:bCs/>
              </w:rPr>
            </w:pPr>
            <w:r w:rsidRPr="00DA3BF1">
              <w:rPr>
                <w:rFonts w:asciiTheme="minorHAnsi" w:eastAsia="Times New Roman" w:hAnsiTheme="minorHAnsi"/>
                <w:bCs/>
              </w:rPr>
              <w:t>Інформаційн</w:t>
            </w:r>
            <w:r w:rsidR="0058177C">
              <w:rPr>
                <w:rFonts w:asciiTheme="minorHAnsi" w:eastAsia="Times New Roman" w:hAnsiTheme="minorHAnsi"/>
                <w:bCs/>
              </w:rPr>
              <w:t>і</w:t>
            </w:r>
            <w:r w:rsidRPr="00DA3BF1">
              <w:rPr>
                <w:rFonts w:asciiTheme="minorHAnsi" w:eastAsia="Times New Roman" w:hAnsiTheme="minorHAnsi"/>
                <w:bCs/>
              </w:rPr>
              <w:t xml:space="preserve"> дошк</w:t>
            </w:r>
            <w:r w:rsidR="0058177C">
              <w:rPr>
                <w:rFonts w:asciiTheme="minorHAnsi" w:eastAsia="Times New Roman" w:hAnsiTheme="minorHAnsi"/>
                <w:bCs/>
              </w:rPr>
              <w:t>и</w:t>
            </w:r>
            <w:r w:rsidRPr="00DA3BF1">
              <w:rPr>
                <w:rFonts w:asciiTheme="minorHAnsi" w:eastAsia="Times New Roman" w:hAnsiTheme="minorHAnsi"/>
                <w:bCs/>
              </w:rPr>
              <w:t xml:space="preserve"> функціону</w:t>
            </w:r>
            <w:r w:rsidR="0058177C">
              <w:rPr>
                <w:rFonts w:asciiTheme="minorHAnsi" w:eastAsia="Times New Roman" w:hAnsiTheme="minorHAnsi"/>
                <w:bCs/>
              </w:rPr>
              <w:t>ють</w:t>
            </w:r>
            <w:r w:rsidRPr="00DA3BF1">
              <w:rPr>
                <w:rFonts w:asciiTheme="minorHAnsi" w:eastAsia="Times New Roman" w:hAnsiTheme="minorHAnsi"/>
                <w:bCs/>
              </w:rPr>
              <w:t xml:space="preserve"> винятково для </w:t>
            </w:r>
            <w:r w:rsidR="0058177C">
              <w:rPr>
                <w:rFonts w:asciiTheme="minorHAnsi" w:eastAsia="Times New Roman" w:hAnsiTheme="minorHAnsi"/>
                <w:bCs/>
              </w:rPr>
              <w:t>оголошень</w:t>
            </w:r>
            <w:r w:rsidRPr="00DA3BF1">
              <w:rPr>
                <w:rFonts w:asciiTheme="minorHAnsi" w:eastAsia="Times New Roman" w:hAnsiTheme="minorHAnsi"/>
                <w:bCs/>
              </w:rPr>
              <w:t>, а не як інструмент комунікації з громадою.</w:t>
            </w:r>
          </w:p>
          <w:p w:rsidR="0058177C" w:rsidRDefault="0058177C" w:rsidP="0058177C">
            <w:pPr>
              <w:pStyle w:val="a5"/>
              <w:numPr>
                <w:ilvl w:val="0"/>
                <w:numId w:val="15"/>
              </w:numPr>
              <w:ind w:left="460"/>
              <w:rPr>
                <w:rFonts w:asciiTheme="minorHAnsi" w:eastAsia="Times New Roman" w:hAnsiTheme="minorHAnsi"/>
                <w:bCs/>
              </w:rPr>
            </w:pPr>
            <w:r>
              <w:rPr>
                <w:rFonts w:asciiTheme="minorHAnsi" w:eastAsia="Times New Roman" w:hAnsiTheme="minorHAnsi"/>
                <w:bCs/>
              </w:rPr>
              <w:t xml:space="preserve">Друкований бюлетень сільської ради «Лиман </w:t>
            </w:r>
            <w:r>
              <w:rPr>
                <w:rFonts w:asciiTheme="minorHAnsi" w:eastAsia="Times New Roman" w:hAnsiTheme="minorHAnsi"/>
                <w:bCs/>
                <w:lang w:val="en-US"/>
              </w:rPr>
              <w:t>info</w:t>
            </w:r>
            <w:r>
              <w:rPr>
                <w:rFonts w:asciiTheme="minorHAnsi" w:eastAsia="Times New Roman" w:hAnsiTheme="minorHAnsi"/>
                <w:bCs/>
              </w:rPr>
              <w:t>» тиражується несистематично.</w:t>
            </w:r>
          </w:p>
          <w:p w:rsidR="0058177C" w:rsidRPr="00DA3BF1" w:rsidRDefault="00772FEC" w:rsidP="0058177C">
            <w:pPr>
              <w:pStyle w:val="a5"/>
              <w:numPr>
                <w:ilvl w:val="0"/>
                <w:numId w:val="15"/>
              </w:numPr>
              <w:ind w:left="460"/>
              <w:rPr>
                <w:rFonts w:asciiTheme="minorHAnsi" w:eastAsia="Times New Roman" w:hAnsiTheme="minorHAnsi"/>
                <w:bCs/>
              </w:rPr>
            </w:pPr>
            <w:r>
              <w:rPr>
                <w:rFonts w:asciiTheme="minorHAnsi" w:eastAsia="Times New Roman" w:hAnsiTheme="minorHAnsi"/>
                <w:bCs/>
              </w:rPr>
              <w:t>Не налагоджена комунікація між відділами, структурними підрозділами, організаціями в громаді</w:t>
            </w:r>
          </w:p>
        </w:tc>
      </w:tr>
      <w:tr w:rsidR="00D30206" w:rsidTr="00DB7FF1">
        <w:tc>
          <w:tcPr>
            <w:tcW w:w="4644" w:type="dxa"/>
            <w:shd w:val="clear" w:color="auto" w:fill="ECD0FC"/>
          </w:tcPr>
          <w:p w:rsidR="00D30206" w:rsidRPr="00D30206" w:rsidRDefault="00D30206" w:rsidP="00D30206">
            <w:pPr>
              <w:jc w:val="center"/>
              <w:rPr>
                <w:rFonts w:asciiTheme="minorHAnsi" w:hAnsiTheme="minorHAnsi" w:cstheme="minorHAnsi"/>
                <w:b/>
              </w:rPr>
            </w:pPr>
            <w:r w:rsidRPr="00D30206">
              <w:rPr>
                <w:rFonts w:asciiTheme="minorHAnsi" w:hAnsiTheme="minorHAnsi" w:cstheme="minorHAnsi"/>
                <w:b/>
              </w:rPr>
              <w:t xml:space="preserve">МОЖЛИВОСТІ </w:t>
            </w:r>
          </w:p>
        </w:tc>
        <w:tc>
          <w:tcPr>
            <w:tcW w:w="4927" w:type="dxa"/>
            <w:shd w:val="clear" w:color="auto" w:fill="ECD0FC"/>
          </w:tcPr>
          <w:p w:rsidR="00D30206" w:rsidRPr="00D30206" w:rsidRDefault="00D30206" w:rsidP="00D30206">
            <w:pPr>
              <w:pStyle w:val="a5"/>
              <w:ind w:left="0"/>
              <w:jc w:val="center"/>
              <w:rPr>
                <w:rFonts w:asciiTheme="minorHAnsi" w:hAnsiTheme="minorHAnsi" w:cstheme="minorHAnsi"/>
                <w:b/>
              </w:rPr>
            </w:pPr>
            <w:r w:rsidRPr="00D30206">
              <w:rPr>
                <w:rFonts w:asciiTheme="minorHAnsi" w:hAnsiTheme="minorHAnsi" w:cstheme="minorHAnsi"/>
                <w:b/>
              </w:rPr>
              <w:t xml:space="preserve">ЗАГРОЗИ </w:t>
            </w:r>
          </w:p>
        </w:tc>
      </w:tr>
      <w:tr w:rsidR="009E697B" w:rsidTr="00D30206">
        <w:tc>
          <w:tcPr>
            <w:tcW w:w="4644" w:type="dxa"/>
          </w:tcPr>
          <w:p w:rsidR="009E697B" w:rsidRPr="009E697B" w:rsidRDefault="009E697B" w:rsidP="009E697B">
            <w:pPr>
              <w:pStyle w:val="a5"/>
              <w:numPr>
                <w:ilvl w:val="0"/>
                <w:numId w:val="15"/>
              </w:numPr>
              <w:ind w:left="460"/>
              <w:rPr>
                <w:rFonts w:asciiTheme="minorHAnsi" w:eastAsia="Times New Roman" w:hAnsiTheme="minorHAnsi"/>
                <w:bCs/>
              </w:rPr>
            </w:pPr>
            <w:r w:rsidRPr="009E697B">
              <w:rPr>
                <w:rFonts w:asciiTheme="minorHAnsi" w:eastAsia="Times New Roman" w:hAnsiTheme="minorHAnsi"/>
                <w:bCs/>
              </w:rPr>
              <w:t>Поступове покращення комунікацій з громадою через реалізацію Комунікаційної стратегії і зворотній зв'язок</w:t>
            </w:r>
          </w:p>
          <w:p w:rsidR="009E697B" w:rsidRPr="009E697B" w:rsidRDefault="009E697B" w:rsidP="009E697B">
            <w:pPr>
              <w:pStyle w:val="a5"/>
              <w:numPr>
                <w:ilvl w:val="0"/>
                <w:numId w:val="15"/>
              </w:numPr>
              <w:ind w:left="460"/>
              <w:rPr>
                <w:rFonts w:asciiTheme="minorHAnsi" w:eastAsia="Times New Roman" w:hAnsiTheme="minorHAnsi"/>
                <w:bCs/>
              </w:rPr>
            </w:pPr>
            <w:r w:rsidRPr="009E697B">
              <w:rPr>
                <w:rFonts w:asciiTheme="minorHAnsi" w:eastAsia="Times New Roman" w:hAnsiTheme="minorHAnsi"/>
                <w:bCs/>
              </w:rPr>
              <w:t>Зростання репутації, лояльності та пітримки членами ОТГ через потужне інформування, вміння переконати та залучити (стратегічна комунікація) більшість членів ОТГ.</w:t>
            </w:r>
          </w:p>
          <w:p w:rsidR="009E697B" w:rsidRPr="009E697B" w:rsidRDefault="009E697B" w:rsidP="009E697B">
            <w:pPr>
              <w:pStyle w:val="a5"/>
              <w:numPr>
                <w:ilvl w:val="0"/>
                <w:numId w:val="15"/>
              </w:numPr>
              <w:ind w:left="460"/>
              <w:rPr>
                <w:rFonts w:asciiTheme="minorHAnsi" w:eastAsia="Times New Roman" w:hAnsiTheme="minorHAnsi"/>
                <w:bCs/>
              </w:rPr>
            </w:pPr>
            <w:r w:rsidRPr="009E697B">
              <w:rPr>
                <w:rFonts w:asciiTheme="minorHAnsi" w:eastAsia="Times New Roman" w:hAnsiTheme="minorHAnsi"/>
                <w:bCs/>
              </w:rPr>
              <w:t>Створення резерву лояльних членів ОТГ, активних і залучених</w:t>
            </w:r>
          </w:p>
          <w:p w:rsidR="009E697B" w:rsidRPr="009E697B" w:rsidRDefault="009E697B" w:rsidP="009E697B">
            <w:pPr>
              <w:pStyle w:val="a5"/>
              <w:numPr>
                <w:ilvl w:val="0"/>
                <w:numId w:val="15"/>
              </w:numPr>
              <w:ind w:left="460"/>
              <w:rPr>
                <w:rFonts w:asciiTheme="minorHAnsi" w:eastAsia="Times New Roman" w:hAnsiTheme="minorHAnsi"/>
                <w:bCs/>
              </w:rPr>
            </w:pPr>
            <w:r w:rsidRPr="009E697B">
              <w:rPr>
                <w:rFonts w:asciiTheme="minorHAnsi" w:eastAsia="Times New Roman" w:hAnsiTheme="minorHAnsi"/>
                <w:bCs/>
              </w:rPr>
              <w:t>Оптимізація інформаційних ресурсів для направлення їх потоків на реалізацію Комунікаційної стратегії.</w:t>
            </w:r>
          </w:p>
          <w:p w:rsidR="009E697B" w:rsidRPr="009E697B" w:rsidRDefault="009E697B" w:rsidP="009E697B">
            <w:pPr>
              <w:pStyle w:val="a5"/>
              <w:numPr>
                <w:ilvl w:val="0"/>
                <w:numId w:val="15"/>
              </w:numPr>
              <w:ind w:left="460"/>
              <w:rPr>
                <w:rFonts w:asciiTheme="minorHAnsi" w:eastAsia="Times New Roman" w:hAnsiTheme="minorHAnsi"/>
                <w:bCs/>
              </w:rPr>
            </w:pPr>
            <w:r w:rsidRPr="009E697B">
              <w:rPr>
                <w:rFonts w:asciiTheme="minorHAnsi" w:eastAsia="Times New Roman" w:hAnsiTheme="minorHAnsi"/>
                <w:bCs/>
              </w:rPr>
              <w:t>Зростання медіа висвітлення успіхів ОТГ та її Стратегії</w:t>
            </w:r>
            <w:r w:rsidR="0058177C">
              <w:rPr>
                <w:rFonts w:asciiTheme="minorHAnsi" w:eastAsia="Times New Roman" w:hAnsiTheme="minorHAnsi"/>
                <w:bCs/>
              </w:rPr>
              <w:t xml:space="preserve"> </w:t>
            </w:r>
            <w:r w:rsidRPr="009E697B">
              <w:rPr>
                <w:rFonts w:asciiTheme="minorHAnsi" w:eastAsia="Times New Roman" w:hAnsiTheme="minorHAnsi"/>
                <w:bCs/>
              </w:rPr>
              <w:t>розвитку, як локальної так і всеукраїнської.</w:t>
            </w:r>
          </w:p>
          <w:p w:rsidR="009E697B" w:rsidRPr="0058177C" w:rsidRDefault="009E697B" w:rsidP="0058177C">
            <w:pPr>
              <w:pStyle w:val="a5"/>
              <w:numPr>
                <w:ilvl w:val="0"/>
                <w:numId w:val="15"/>
              </w:numPr>
              <w:ind w:left="460"/>
              <w:rPr>
                <w:rFonts w:asciiTheme="minorHAnsi" w:eastAsia="Times New Roman" w:hAnsiTheme="minorHAnsi"/>
                <w:bCs/>
              </w:rPr>
            </w:pPr>
            <w:r w:rsidRPr="009E697B">
              <w:rPr>
                <w:rFonts w:asciiTheme="minorHAnsi" w:eastAsia="Times New Roman" w:hAnsiTheme="minorHAnsi"/>
                <w:bCs/>
              </w:rPr>
              <w:lastRenderedPageBreak/>
              <w:t>Залучення зовнішніх експертів задля консультування та допомоги у покроковому втіленні Комунікаційної стратегії.</w:t>
            </w:r>
          </w:p>
        </w:tc>
        <w:tc>
          <w:tcPr>
            <w:tcW w:w="4927" w:type="dxa"/>
          </w:tcPr>
          <w:p w:rsidR="009E697B" w:rsidRPr="009E697B" w:rsidRDefault="009E697B" w:rsidP="009E697B">
            <w:pPr>
              <w:pStyle w:val="a5"/>
              <w:numPr>
                <w:ilvl w:val="0"/>
                <w:numId w:val="15"/>
              </w:numPr>
              <w:ind w:left="460"/>
              <w:rPr>
                <w:rFonts w:asciiTheme="minorHAnsi" w:eastAsia="Times New Roman" w:hAnsiTheme="minorHAnsi"/>
                <w:bCs/>
              </w:rPr>
            </w:pPr>
            <w:r w:rsidRPr="009E697B">
              <w:rPr>
                <w:rFonts w:asciiTheme="minorHAnsi" w:eastAsia="Times New Roman" w:hAnsiTheme="minorHAnsi"/>
                <w:bCs/>
              </w:rPr>
              <w:lastRenderedPageBreak/>
              <w:t xml:space="preserve">Недосягнення результатів реалізації Стратегії </w:t>
            </w:r>
            <w:r w:rsidR="0058177C">
              <w:rPr>
                <w:rFonts w:asciiTheme="minorHAnsi" w:eastAsia="Times New Roman" w:hAnsiTheme="minorHAnsi"/>
                <w:bCs/>
              </w:rPr>
              <w:t>р</w:t>
            </w:r>
            <w:r w:rsidRPr="009E697B">
              <w:rPr>
                <w:rFonts w:asciiTheme="minorHAnsi" w:eastAsia="Times New Roman" w:hAnsiTheme="minorHAnsi"/>
                <w:bCs/>
              </w:rPr>
              <w:t>озвитку ОТГ, і як результат – відсутність комунікації ризиків та проблем. Опосередкованим негативом може бути втрата репутації, лояльності та підтримки членами ОТГ.</w:t>
            </w:r>
          </w:p>
          <w:p w:rsidR="009E697B" w:rsidRPr="009E697B" w:rsidRDefault="009E697B" w:rsidP="009E697B">
            <w:pPr>
              <w:pStyle w:val="a5"/>
              <w:numPr>
                <w:ilvl w:val="0"/>
                <w:numId w:val="15"/>
              </w:numPr>
              <w:ind w:left="460"/>
              <w:rPr>
                <w:rFonts w:asciiTheme="minorHAnsi" w:eastAsia="Times New Roman" w:hAnsiTheme="minorHAnsi"/>
                <w:bCs/>
              </w:rPr>
            </w:pPr>
            <w:r w:rsidRPr="009E697B">
              <w:rPr>
                <w:rFonts w:asciiTheme="minorHAnsi" w:eastAsia="Times New Roman" w:hAnsiTheme="minorHAnsi"/>
                <w:bCs/>
              </w:rPr>
              <w:t xml:space="preserve">Низька ефективність реалізації Комунікаційної стратегії через брак системності та послідовності у реалізації, очікування «швидких результатів» </w:t>
            </w:r>
          </w:p>
          <w:p w:rsidR="009E697B" w:rsidRPr="009E697B" w:rsidRDefault="009E697B" w:rsidP="009E697B">
            <w:pPr>
              <w:pStyle w:val="a5"/>
              <w:numPr>
                <w:ilvl w:val="0"/>
                <w:numId w:val="15"/>
              </w:numPr>
              <w:ind w:left="460"/>
              <w:rPr>
                <w:rFonts w:asciiTheme="minorHAnsi" w:eastAsia="Times New Roman" w:hAnsiTheme="minorHAnsi"/>
                <w:bCs/>
              </w:rPr>
            </w:pPr>
            <w:r w:rsidRPr="009E697B">
              <w:rPr>
                <w:rFonts w:asciiTheme="minorHAnsi" w:eastAsia="Times New Roman" w:hAnsiTheme="minorHAnsi"/>
                <w:bCs/>
              </w:rPr>
              <w:t>Недооцінка Комунікаційної стратегії як важливого системного інструменту взаємодії з громадою</w:t>
            </w:r>
          </w:p>
          <w:p w:rsidR="009E697B" w:rsidRPr="009E697B" w:rsidRDefault="009E697B" w:rsidP="0058177C">
            <w:pPr>
              <w:pStyle w:val="a5"/>
              <w:ind w:left="460"/>
              <w:rPr>
                <w:rFonts w:asciiTheme="minorHAnsi" w:eastAsia="Times New Roman" w:hAnsiTheme="minorHAnsi"/>
                <w:bCs/>
              </w:rPr>
            </w:pPr>
          </w:p>
        </w:tc>
      </w:tr>
    </w:tbl>
    <w:p w:rsidR="00772FEC" w:rsidRDefault="00772FEC" w:rsidP="00772FEC">
      <w:pPr>
        <w:spacing w:before="0" w:after="0"/>
        <w:ind w:firstLine="720"/>
        <w:contextualSpacing/>
        <w:jc w:val="both"/>
        <w:rPr>
          <w:rFonts w:asciiTheme="minorHAnsi" w:hAnsiTheme="minorHAnsi" w:cstheme="minorHAnsi"/>
          <w:color w:val="000000"/>
        </w:rPr>
      </w:pPr>
    </w:p>
    <w:p w:rsidR="00772FEC" w:rsidRPr="00772FEC" w:rsidRDefault="00772FEC" w:rsidP="00772FEC">
      <w:pPr>
        <w:spacing w:before="0" w:after="0"/>
        <w:ind w:firstLine="720"/>
        <w:contextualSpacing/>
        <w:jc w:val="both"/>
        <w:rPr>
          <w:rFonts w:asciiTheme="minorHAnsi" w:eastAsia="Constantia" w:hAnsiTheme="minorHAnsi" w:cstheme="minorHAnsi"/>
          <w:color w:val="000000"/>
        </w:rPr>
      </w:pPr>
      <w:r w:rsidRPr="00772FEC">
        <w:rPr>
          <w:rFonts w:asciiTheme="minorHAnsi" w:hAnsiTheme="minorHAnsi" w:cstheme="minorHAnsi"/>
          <w:color w:val="000000"/>
        </w:rPr>
        <w:t xml:space="preserve">Для </w:t>
      </w:r>
      <w:r>
        <w:rPr>
          <w:rFonts w:asciiTheme="minorHAnsi" w:hAnsiTheme="minorHAnsi" w:cstheme="minorHAnsi"/>
          <w:color w:val="000000"/>
        </w:rPr>
        <w:t>Станіславської</w:t>
      </w:r>
      <w:r w:rsidRPr="00772FEC">
        <w:rPr>
          <w:rFonts w:asciiTheme="minorHAnsi" w:hAnsiTheme="minorHAnsi" w:cstheme="minorHAnsi"/>
          <w:color w:val="000000"/>
        </w:rPr>
        <w:t xml:space="preserve"> ОТГ найбільш нагальним є позиціонування громади як такої, яка має великий потенціал та забезпечує сталий розвиток, що і повинно доноситись через комунікації з внутрішньою аудиторією.</w:t>
      </w:r>
    </w:p>
    <w:p w:rsidR="00772FEC" w:rsidRDefault="00772FEC" w:rsidP="00772FEC">
      <w:pPr>
        <w:spacing w:before="0" w:after="0"/>
        <w:ind w:firstLine="720"/>
        <w:contextualSpacing/>
        <w:jc w:val="both"/>
        <w:rPr>
          <w:rFonts w:asciiTheme="minorHAnsi" w:hAnsiTheme="minorHAnsi" w:cstheme="minorHAnsi"/>
          <w:color w:val="000000"/>
          <w:lang w:val="ru-RU"/>
        </w:rPr>
      </w:pPr>
      <w:r w:rsidRPr="00772FEC">
        <w:rPr>
          <w:rFonts w:asciiTheme="minorHAnsi" w:hAnsiTheme="minorHAnsi" w:cstheme="minorHAnsi"/>
          <w:color w:val="000000"/>
          <w:lang w:val="ru-RU"/>
        </w:rPr>
        <w:t>Робота за цим напрямом ведеться керівництвом та активом ОТГ з моменту об’єднання, проте несистемно. Запровадження системності та всеохоплюваності (покриття одночасною та єдиною комунікацією всіх сіл, що входять до ОТГ) дозволить підвищити ефективність комунікацій з</w:t>
      </w:r>
      <w:r w:rsidRPr="00772FEC">
        <w:rPr>
          <w:rFonts w:asciiTheme="minorHAnsi" w:hAnsiTheme="minorHAnsi" w:cstheme="minorHAnsi"/>
          <w:b/>
          <w:color w:val="000000"/>
          <w:lang w:val="ru-RU"/>
        </w:rPr>
        <w:t xml:space="preserve"> </w:t>
      </w:r>
      <w:r w:rsidRPr="00772FEC">
        <w:rPr>
          <w:rFonts w:asciiTheme="minorHAnsi" w:hAnsiTheme="minorHAnsi" w:cstheme="minorHAnsi"/>
          <w:color w:val="000000"/>
          <w:lang w:val="ru-RU"/>
        </w:rPr>
        <w:t>громадою і основне – сформувати довіру між усіма аудиторіями.</w:t>
      </w:r>
    </w:p>
    <w:p w:rsidR="00DB7FF1" w:rsidRPr="00772FEC" w:rsidRDefault="00DB7FF1" w:rsidP="00772FEC">
      <w:pPr>
        <w:spacing w:before="0" w:after="0"/>
        <w:ind w:firstLine="720"/>
        <w:contextualSpacing/>
        <w:jc w:val="both"/>
        <w:rPr>
          <w:rFonts w:asciiTheme="minorHAnsi" w:hAnsiTheme="minorHAnsi" w:cstheme="minorHAnsi"/>
          <w:color w:val="000000"/>
          <w:lang w:val="ru-RU"/>
        </w:rPr>
      </w:pPr>
    </w:p>
    <w:p w:rsidR="00772FEC" w:rsidRDefault="00772FEC" w:rsidP="00DB7FF1">
      <w:pPr>
        <w:spacing w:before="0" w:after="0" w:line="360" w:lineRule="auto"/>
        <w:contextualSpacing/>
        <w:jc w:val="center"/>
        <w:rPr>
          <w:rFonts w:cs="Calibri"/>
          <w:color w:val="000000"/>
          <w:lang w:val="ru-RU"/>
        </w:rPr>
      </w:pPr>
      <w:r>
        <w:rPr>
          <w:rFonts w:cs="Calibri"/>
          <w:b/>
          <w:noProof/>
          <w:lang w:val="ru-RU" w:eastAsia="ru-RU"/>
        </w:rPr>
        <w:drawing>
          <wp:inline distT="0" distB="0" distL="0" distR="0" wp14:anchorId="6A1C9C0A" wp14:editId="669B1222">
            <wp:extent cx="5353050" cy="4010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4010025"/>
                    </a:xfrm>
                    <a:prstGeom prst="rect">
                      <a:avLst/>
                    </a:prstGeom>
                    <a:noFill/>
                    <a:ln>
                      <a:noFill/>
                    </a:ln>
                  </pic:spPr>
                </pic:pic>
              </a:graphicData>
            </a:graphic>
          </wp:inline>
        </w:drawing>
      </w:r>
    </w:p>
    <w:p w:rsidR="00772FEC" w:rsidRDefault="00772FEC">
      <w:pPr>
        <w:spacing w:before="0" w:after="160" w:line="259" w:lineRule="auto"/>
        <w:rPr>
          <w:rFonts w:asciiTheme="minorHAnsi" w:hAnsiTheme="minorHAnsi" w:cstheme="minorHAnsi"/>
        </w:rPr>
      </w:pPr>
      <w:r>
        <w:rPr>
          <w:rFonts w:asciiTheme="minorHAnsi" w:hAnsiTheme="minorHAnsi" w:cstheme="minorHAnsi"/>
        </w:rPr>
        <w:br w:type="page"/>
      </w:r>
    </w:p>
    <w:p w:rsidR="00772FEC" w:rsidRPr="00772FEC" w:rsidRDefault="00772FEC" w:rsidP="00772FEC">
      <w:pPr>
        <w:pStyle w:val="1"/>
        <w:spacing w:before="0" w:line="360" w:lineRule="auto"/>
        <w:rPr>
          <w:rFonts w:asciiTheme="minorHAnsi" w:eastAsia="Calibri" w:hAnsiTheme="minorHAnsi" w:cstheme="minorHAnsi"/>
          <w:b/>
          <w:noProof/>
        </w:rPr>
      </w:pPr>
      <w:bookmarkStart w:id="4" w:name="_Toc8472824"/>
      <w:bookmarkStart w:id="5" w:name="_Toc40972601"/>
      <w:r w:rsidRPr="00772FEC">
        <w:rPr>
          <w:rFonts w:asciiTheme="minorHAnsi" w:eastAsia="Calibri" w:hAnsiTheme="minorHAnsi" w:cstheme="minorHAnsi"/>
          <w:b/>
          <w:noProof/>
        </w:rPr>
        <w:lastRenderedPageBreak/>
        <w:t>ЧАСТИНА 2. Структура та Ключові компоненти Комунікаційної стратегії</w:t>
      </w:r>
      <w:bookmarkEnd w:id="4"/>
      <w:bookmarkEnd w:id="5"/>
    </w:p>
    <w:p w:rsidR="00772FEC" w:rsidRPr="00772FEC" w:rsidRDefault="00772FEC" w:rsidP="00772FEC">
      <w:pPr>
        <w:pStyle w:val="a5"/>
        <w:spacing w:after="0" w:line="360" w:lineRule="auto"/>
        <w:ind w:left="0" w:firstLine="708"/>
        <w:rPr>
          <w:rFonts w:asciiTheme="minorHAnsi" w:hAnsiTheme="minorHAnsi" w:cstheme="minorHAnsi"/>
        </w:rPr>
      </w:pPr>
      <w:r w:rsidRPr="00772FEC">
        <w:rPr>
          <w:rFonts w:asciiTheme="minorHAnsi" w:hAnsiTheme="minorHAnsi" w:cstheme="minorHAnsi"/>
        </w:rPr>
        <w:t>Важливим аспектом є реалізація задач комунікації:</w:t>
      </w:r>
    </w:p>
    <w:p w:rsidR="00772FEC" w:rsidRPr="00772FEC" w:rsidRDefault="00772FEC" w:rsidP="00772FEC">
      <w:pPr>
        <w:spacing w:before="0" w:after="0" w:line="360" w:lineRule="auto"/>
        <w:contextualSpacing/>
        <w:jc w:val="center"/>
        <w:rPr>
          <w:rFonts w:asciiTheme="minorHAnsi" w:hAnsiTheme="minorHAnsi" w:cstheme="minorHAnsi"/>
          <w:lang w:val="ru-RU"/>
        </w:rPr>
      </w:pPr>
      <w:r w:rsidRPr="00772FEC">
        <w:rPr>
          <w:rFonts w:asciiTheme="minorHAnsi" w:hAnsiTheme="minorHAnsi" w:cstheme="minorHAnsi"/>
          <w:noProof/>
          <w:lang w:val="ru-RU" w:eastAsia="ru-RU"/>
        </w:rPr>
        <w:drawing>
          <wp:inline distT="0" distB="0" distL="0" distR="0" wp14:anchorId="457C7484" wp14:editId="528EC5F1">
            <wp:extent cx="3644941" cy="2514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l="15250" t="4796" r="16382" b="9222"/>
                    <a:stretch>
                      <a:fillRect/>
                    </a:stretch>
                  </pic:blipFill>
                  <pic:spPr bwMode="auto">
                    <a:xfrm>
                      <a:off x="0" y="0"/>
                      <a:ext cx="3645868" cy="2515240"/>
                    </a:xfrm>
                    <a:prstGeom prst="rect">
                      <a:avLst/>
                    </a:prstGeom>
                    <a:noFill/>
                    <a:ln>
                      <a:noFill/>
                    </a:ln>
                  </pic:spPr>
                </pic:pic>
              </a:graphicData>
            </a:graphic>
          </wp:inline>
        </w:drawing>
      </w:r>
    </w:p>
    <w:p w:rsidR="00772FEC" w:rsidRDefault="00772FEC" w:rsidP="00772FEC">
      <w:pPr>
        <w:spacing w:before="0" w:after="0"/>
        <w:ind w:firstLine="708"/>
        <w:contextualSpacing/>
        <w:jc w:val="both"/>
        <w:rPr>
          <w:rFonts w:asciiTheme="minorHAnsi" w:hAnsiTheme="minorHAnsi" w:cstheme="minorHAnsi"/>
          <w:lang w:val="ru-RU"/>
        </w:rPr>
      </w:pPr>
      <w:r w:rsidRPr="00772FEC">
        <w:rPr>
          <w:rFonts w:asciiTheme="minorHAnsi" w:hAnsiTheme="minorHAnsi" w:cstheme="minorHAnsi"/>
          <w:lang w:val="ru-RU"/>
        </w:rPr>
        <w:t>Для досягнення цілей Комунікаційної стратегії необхідне розуміння та дотрим</w:t>
      </w:r>
      <w:r>
        <w:rPr>
          <w:rFonts w:asciiTheme="minorHAnsi" w:hAnsiTheme="minorHAnsi" w:cstheme="minorHAnsi"/>
          <w:lang w:val="ru-RU"/>
        </w:rPr>
        <w:t>ання простих правил комунікації.</w:t>
      </w:r>
    </w:p>
    <w:p w:rsidR="00772FEC" w:rsidRPr="00772FEC" w:rsidRDefault="00772FEC" w:rsidP="00772FEC">
      <w:pPr>
        <w:spacing w:before="0" w:after="0"/>
        <w:ind w:firstLine="708"/>
        <w:contextualSpacing/>
        <w:jc w:val="both"/>
        <w:rPr>
          <w:rFonts w:asciiTheme="minorHAnsi" w:hAnsiTheme="minorHAnsi" w:cstheme="minorHAnsi"/>
          <w:lang w:val="ru-RU"/>
        </w:rPr>
      </w:pPr>
      <w:r w:rsidRPr="00772FEC">
        <w:rPr>
          <w:rFonts w:asciiTheme="minorHAnsi" w:hAnsiTheme="minorHAnsi" w:cstheme="minorHAnsi"/>
        </w:rPr>
        <w:t>База комунікації – це Ключове повідомленн</w:t>
      </w:r>
      <w:r>
        <w:rPr>
          <w:rFonts w:asciiTheme="minorHAnsi" w:hAnsiTheme="minorHAnsi" w:cstheme="minorHAnsi"/>
        </w:rPr>
        <w:t>я, яке має бути донесене до ОТГ.</w:t>
      </w:r>
    </w:p>
    <w:p w:rsidR="00772FEC" w:rsidRPr="00772FEC" w:rsidRDefault="00772FEC" w:rsidP="007B7A8E">
      <w:pPr>
        <w:spacing w:before="0" w:after="0"/>
        <w:ind w:firstLine="708"/>
        <w:contextualSpacing/>
        <w:jc w:val="center"/>
        <w:rPr>
          <w:rFonts w:asciiTheme="minorHAnsi" w:hAnsiTheme="minorHAnsi" w:cstheme="minorHAnsi"/>
          <w:lang w:val="ru-RU"/>
        </w:rPr>
      </w:pPr>
      <w:r w:rsidRPr="00772FEC">
        <w:rPr>
          <w:rFonts w:asciiTheme="minorHAnsi" w:hAnsiTheme="minorHAnsi" w:cstheme="minorHAnsi"/>
          <w:i/>
          <w:noProof/>
          <w:lang w:val="ru-RU" w:eastAsia="ru-RU"/>
        </w:rPr>
        <w:drawing>
          <wp:inline distT="0" distB="0" distL="0" distR="0" wp14:anchorId="4A4C8E29" wp14:editId="75F68C0A">
            <wp:extent cx="3819525" cy="286464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3512" cy="2867634"/>
                    </a:xfrm>
                    <a:prstGeom prst="rect">
                      <a:avLst/>
                    </a:prstGeom>
                    <a:noFill/>
                    <a:ln>
                      <a:noFill/>
                    </a:ln>
                  </pic:spPr>
                </pic:pic>
              </a:graphicData>
            </a:graphic>
          </wp:inline>
        </w:drawing>
      </w:r>
    </w:p>
    <w:p w:rsidR="00772FEC" w:rsidRPr="00772FEC" w:rsidRDefault="00772FEC" w:rsidP="00772FEC">
      <w:pPr>
        <w:pStyle w:val="a5"/>
        <w:spacing w:after="0" w:line="360" w:lineRule="auto"/>
        <w:ind w:left="0"/>
        <w:jc w:val="both"/>
        <w:rPr>
          <w:rFonts w:asciiTheme="minorHAnsi" w:hAnsiTheme="minorHAnsi" w:cstheme="minorHAnsi"/>
          <w:i/>
        </w:rPr>
      </w:pPr>
    </w:p>
    <w:p w:rsidR="00772FEC" w:rsidRDefault="00772FEC" w:rsidP="00772FEC">
      <w:pPr>
        <w:pStyle w:val="a5"/>
        <w:spacing w:before="0" w:after="0"/>
        <w:ind w:left="0" w:firstLine="708"/>
        <w:contextualSpacing/>
        <w:jc w:val="both"/>
        <w:rPr>
          <w:rFonts w:asciiTheme="minorHAnsi" w:hAnsiTheme="minorHAnsi" w:cstheme="minorHAnsi"/>
        </w:rPr>
      </w:pPr>
      <w:r w:rsidRPr="00772FEC">
        <w:rPr>
          <w:rFonts w:asciiTheme="minorHAnsi" w:hAnsiTheme="minorHAnsi" w:cstheme="minorHAnsi"/>
        </w:rPr>
        <w:t>Ключове повідомлення має бути просто сформульоване і бути сталим протягом реалізації всієї Стратегії розвитку ОТГ.</w:t>
      </w:r>
    </w:p>
    <w:p w:rsidR="00772FEC" w:rsidRDefault="00772FEC" w:rsidP="00772FEC">
      <w:pPr>
        <w:pStyle w:val="a5"/>
        <w:spacing w:before="0" w:after="0"/>
        <w:ind w:left="0" w:firstLine="708"/>
        <w:contextualSpacing/>
        <w:jc w:val="both"/>
        <w:rPr>
          <w:rFonts w:asciiTheme="minorHAnsi" w:hAnsiTheme="minorHAnsi" w:cstheme="minorHAnsi"/>
        </w:rPr>
      </w:pPr>
      <w:r w:rsidRPr="00772FEC">
        <w:rPr>
          <w:rFonts w:asciiTheme="minorHAnsi" w:hAnsiTheme="minorHAnsi" w:cstheme="minorHAnsi"/>
        </w:rPr>
        <w:t>Ключових повідомлень має бути, в ідеалі, не більше трьох</w:t>
      </w:r>
      <w:r>
        <w:rPr>
          <w:rFonts w:asciiTheme="minorHAnsi" w:hAnsiTheme="minorHAnsi" w:cstheme="minorHAnsi"/>
        </w:rPr>
        <w:t>,</w:t>
      </w:r>
      <w:r w:rsidRPr="00772FEC">
        <w:rPr>
          <w:rFonts w:asciiTheme="minorHAnsi" w:hAnsiTheme="minorHAnsi" w:cstheme="minorHAnsi"/>
        </w:rPr>
        <w:t xml:space="preserve"> лише після розуміння і чіткого, доступного формулювання таких повідомлень, як і кому ці повідомлення мають бути донесені та після отримання реальних досягнутих результатів на шляху реалізації Стратегії </w:t>
      </w:r>
      <w:r w:rsidR="00D55D66">
        <w:rPr>
          <w:rFonts w:asciiTheme="minorHAnsi" w:hAnsiTheme="minorHAnsi" w:cstheme="minorHAnsi"/>
        </w:rPr>
        <w:t>р</w:t>
      </w:r>
      <w:r w:rsidRPr="00772FEC">
        <w:rPr>
          <w:rFonts w:asciiTheme="minorHAnsi" w:hAnsiTheme="minorHAnsi" w:cstheme="minorHAnsi"/>
        </w:rPr>
        <w:t xml:space="preserve">озвитку ОТГ (саме таких, які можна порахувати) та наступне, в ідеалі, зміни поведінки та/або ставлення до питання </w:t>
      </w:r>
      <w:r w:rsidRPr="00772FEC">
        <w:rPr>
          <w:rFonts w:asciiTheme="minorHAnsi" w:hAnsiTheme="minorHAnsi" w:cstheme="minorHAnsi"/>
        </w:rPr>
        <w:lastRenderedPageBreak/>
        <w:t xml:space="preserve">або проблеми поставленого в повідомленні, можуть формулюватись нові блоки повідомлень. Ключовим є оцінка результату і аналіз можливостей та ризиків такого процесу. </w:t>
      </w:r>
    </w:p>
    <w:p w:rsidR="00772FEC" w:rsidRDefault="00772FEC" w:rsidP="00772FEC">
      <w:pPr>
        <w:pStyle w:val="a5"/>
        <w:spacing w:before="0" w:after="0"/>
        <w:ind w:left="0" w:firstLine="708"/>
        <w:contextualSpacing/>
        <w:jc w:val="both"/>
        <w:rPr>
          <w:rFonts w:asciiTheme="minorHAnsi" w:hAnsiTheme="minorHAnsi" w:cstheme="minorHAnsi"/>
        </w:rPr>
      </w:pPr>
      <w:r w:rsidRPr="00772FEC">
        <w:rPr>
          <w:rFonts w:asciiTheme="minorHAnsi" w:hAnsiTheme="minorHAnsi" w:cstheme="minorHAnsi"/>
        </w:rPr>
        <w:t>Для успішного донесення ключового повідомлення до  нього мають бути:</w:t>
      </w:r>
    </w:p>
    <w:p w:rsidR="00772FEC" w:rsidRDefault="00772FEC" w:rsidP="009C3530">
      <w:pPr>
        <w:pStyle w:val="a5"/>
        <w:numPr>
          <w:ilvl w:val="0"/>
          <w:numId w:val="18"/>
        </w:numPr>
        <w:spacing w:before="0" w:after="0"/>
        <w:ind w:left="993" w:hanging="284"/>
        <w:contextualSpacing/>
        <w:jc w:val="both"/>
        <w:rPr>
          <w:rFonts w:asciiTheme="minorHAnsi" w:hAnsiTheme="minorHAnsi" w:cstheme="minorHAnsi"/>
        </w:rPr>
      </w:pPr>
      <w:r w:rsidRPr="00772FEC">
        <w:rPr>
          <w:rFonts w:asciiTheme="minorHAnsi" w:hAnsiTheme="minorHAnsi" w:cstheme="minorHAnsi"/>
          <w:lang w:val="ru-RU"/>
        </w:rPr>
        <w:t>Факти і докази, що підтримують правдивість такого повідомлення;</w:t>
      </w:r>
    </w:p>
    <w:p w:rsidR="00772FEC" w:rsidRDefault="00772FEC" w:rsidP="009C3530">
      <w:pPr>
        <w:pStyle w:val="a5"/>
        <w:numPr>
          <w:ilvl w:val="0"/>
          <w:numId w:val="18"/>
        </w:numPr>
        <w:spacing w:before="0" w:after="0"/>
        <w:ind w:left="993" w:hanging="284"/>
        <w:contextualSpacing/>
        <w:jc w:val="both"/>
        <w:rPr>
          <w:rFonts w:asciiTheme="minorHAnsi" w:hAnsiTheme="minorHAnsi" w:cstheme="minorHAnsi"/>
        </w:rPr>
      </w:pPr>
      <w:r w:rsidRPr="00772FEC">
        <w:rPr>
          <w:rFonts w:asciiTheme="minorHAnsi" w:hAnsiTheme="minorHAnsi" w:cstheme="minorHAnsi"/>
        </w:rPr>
        <w:t>Підтримуючі повідомлення, ще детальніші аргументи, що формують довіру до правдивості цих повідомлень;</w:t>
      </w:r>
    </w:p>
    <w:p w:rsidR="00772FEC" w:rsidRPr="00772FEC" w:rsidRDefault="00772FEC" w:rsidP="009C3530">
      <w:pPr>
        <w:pStyle w:val="a5"/>
        <w:numPr>
          <w:ilvl w:val="0"/>
          <w:numId w:val="18"/>
        </w:numPr>
        <w:spacing w:before="0" w:after="0"/>
        <w:ind w:left="993" w:hanging="284"/>
        <w:contextualSpacing/>
        <w:jc w:val="both"/>
        <w:rPr>
          <w:rFonts w:asciiTheme="minorHAnsi" w:hAnsiTheme="minorHAnsi" w:cstheme="minorHAnsi"/>
        </w:rPr>
      </w:pPr>
      <w:r w:rsidRPr="00772FEC">
        <w:rPr>
          <w:rFonts w:asciiTheme="minorHAnsi" w:hAnsiTheme="minorHAnsi" w:cstheme="minorHAnsi"/>
          <w:lang w:val="ru-RU"/>
        </w:rPr>
        <w:t>Хто ці факти і докази підтверджує та доносить - спікери</w:t>
      </w:r>
    </w:p>
    <w:p w:rsidR="00CA4ABE" w:rsidRDefault="00772FEC" w:rsidP="00CA4ABE">
      <w:pPr>
        <w:pStyle w:val="a5"/>
        <w:spacing w:before="0" w:after="0"/>
        <w:ind w:left="0" w:firstLine="708"/>
        <w:contextualSpacing/>
        <w:jc w:val="both"/>
        <w:rPr>
          <w:rFonts w:asciiTheme="minorHAnsi" w:hAnsiTheme="minorHAnsi" w:cstheme="minorHAnsi"/>
          <w:color w:val="000000"/>
        </w:rPr>
      </w:pPr>
      <w:r w:rsidRPr="00772FEC">
        <w:rPr>
          <w:rFonts w:asciiTheme="minorHAnsi" w:hAnsiTheme="minorHAnsi" w:cstheme="minorHAnsi"/>
          <w:color w:val="000000"/>
        </w:rPr>
        <w:t>Комунікація повинна бути щоденною та розповсюджуватись у форматі єдиних узгоджених повідомлень різними каналами та інструментами комунікації і у різний спосіб.</w:t>
      </w:r>
    </w:p>
    <w:p w:rsidR="00CA4ABE" w:rsidRDefault="00772FEC" w:rsidP="00CA4ABE">
      <w:pPr>
        <w:pStyle w:val="a5"/>
        <w:spacing w:before="0" w:after="0"/>
        <w:ind w:left="0" w:firstLine="708"/>
        <w:contextualSpacing/>
        <w:jc w:val="both"/>
        <w:rPr>
          <w:rFonts w:asciiTheme="minorHAnsi" w:hAnsiTheme="minorHAnsi" w:cstheme="minorHAnsi"/>
          <w:color w:val="000000"/>
        </w:rPr>
      </w:pPr>
      <w:r w:rsidRPr="00772FEC">
        <w:rPr>
          <w:rFonts w:asciiTheme="minorHAnsi" w:hAnsiTheme="minorHAnsi" w:cstheme="minorHAnsi"/>
          <w:color w:val="000000"/>
        </w:rPr>
        <w:t>Комунікація має бути направлена на аудиторію, яка готова сприймати цю комунікацію, а вплив та залучення якої, важливе для реалізації Стратегії розвитку ОТГ.</w:t>
      </w:r>
    </w:p>
    <w:p w:rsidR="00772FEC" w:rsidRDefault="00772FEC" w:rsidP="00CA4ABE">
      <w:pPr>
        <w:pStyle w:val="a5"/>
        <w:spacing w:before="0" w:after="0"/>
        <w:ind w:left="0" w:firstLine="708"/>
        <w:contextualSpacing/>
        <w:jc w:val="both"/>
        <w:rPr>
          <w:rFonts w:asciiTheme="minorHAnsi" w:hAnsiTheme="minorHAnsi" w:cstheme="minorHAnsi"/>
        </w:rPr>
      </w:pPr>
      <w:r w:rsidRPr="00772FEC">
        <w:rPr>
          <w:rFonts w:asciiTheme="minorHAnsi" w:hAnsiTheme="minorHAnsi" w:cstheme="minorHAnsi"/>
        </w:rPr>
        <w:t>Оскільки за основу для розробки комунікаційної стратегії була взята наявна Стратегія</w:t>
      </w:r>
      <w:r w:rsidR="00CA4ABE">
        <w:rPr>
          <w:rFonts w:asciiTheme="minorHAnsi" w:hAnsiTheme="minorHAnsi" w:cstheme="minorHAnsi"/>
        </w:rPr>
        <w:t xml:space="preserve"> </w:t>
      </w:r>
      <w:r w:rsidRPr="00772FEC">
        <w:rPr>
          <w:rFonts w:asciiTheme="minorHAnsi" w:hAnsiTheme="minorHAnsi" w:cstheme="minorHAnsi"/>
        </w:rPr>
        <w:t>розвитку ОТГ</w:t>
      </w:r>
      <w:r w:rsidR="00CA4ABE">
        <w:rPr>
          <w:rFonts w:asciiTheme="minorHAnsi" w:hAnsiTheme="minorHAnsi" w:cstheme="minorHAnsi"/>
        </w:rPr>
        <w:t xml:space="preserve"> на 2019-2027 роки</w:t>
      </w:r>
      <w:r w:rsidRPr="00772FEC">
        <w:rPr>
          <w:rFonts w:asciiTheme="minorHAnsi" w:hAnsiTheme="minorHAnsi" w:cstheme="minorHAnsi"/>
        </w:rPr>
        <w:t>, то усі рекомендовані нижче комунікаційні підходи мають працювати саме на реалізацію загальної Стратегії</w:t>
      </w:r>
      <w:r w:rsidR="00CA4ABE">
        <w:rPr>
          <w:rFonts w:asciiTheme="minorHAnsi" w:hAnsiTheme="minorHAnsi" w:cstheme="minorHAnsi"/>
        </w:rPr>
        <w:t xml:space="preserve"> </w:t>
      </w:r>
      <w:r w:rsidRPr="00772FEC">
        <w:rPr>
          <w:rFonts w:asciiTheme="minorHAnsi" w:hAnsiTheme="minorHAnsi" w:cstheme="minorHAnsi"/>
        </w:rPr>
        <w:t xml:space="preserve">розвитку ОТГ. </w:t>
      </w:r>
    </w:p>
    <w:p w:rsidR="00CA4ABE" w:rsidRDefault="00CA4ABE" w:rsidP="00CA4ABE">
      <w:pPr>
        <w:pStyle w:val="a5"/>
        <w:spacing w:before="0" w:after="0"/>
        <w:ind w:left="0" w:firstLine="708"/>
        <w:contextualSpacing/>
        <w:jc w:val="both"/>
        <w:rPr>
          <w:rFonts w:asciiTheme="minorHAnsi" w:hAnsiTheme="minorHAnsi" w:cstheme="minorHAnsi"/>
        </w:rPr>
      </w:pPr>
      <w:r>
        <w:rPr>
          <w:rFonts w:asciiTheme="minorHAnsi" w:hAnsiTheme="minorHAnsi" w:cstheme="minorHAnsi"/>
          <w:noProof/>
          <w:lang w:val="ru-RU" w:eastAsia="ru-RU"/>
        </w:rPr>
        <w:drawing>
          <wp:inline distT="0" distB="0" distL="0" distR="0" wp14:anchorId="0E6750F9" wp14:editId="2C9A2551">
            <wp:extent cx="5334000" cy="571500"/>
            <wp:effectExtent l="38100" t="0" r="3810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A4ABE" w:rsidRPr="00CA4ABE" w:rsidRDefault="00CA4ABE" w:rsidP="00CA4ABE">
      <w:pPr>
        <w:pStyle w:val="a5"/>
        <w:spacing w:before="0" w:after="0"/>
        <w:ind w:left="0" w:firstLine="708"/>
        <w:contextualSpacing/>
        <w:jc w:val="both"/>
        <w:rPr>
          <w:rFonts w:asciiTheme="minorHAnsi" w:hAnsiTheme="minorHAnsi" w:cstheme="minorHAnsi"/>
          <w:color w:val="000000"/>
        </w:rPr>
      </w:pPr>
    </w:p>
    <w:p w:rsidR="00772FEC" w:rsidRPr="00CA4ABE" w:rsidRDefault="00772FEC" w:rsidP="00CA4ABE">
      <w:pPr>
        <w:spacing w:before="0" w:after="0"/>
        <w:ind w:firstLine="708"/>
        <w:contextualSpacing/>
        <w:jc w:val="both"/>
        <w:rPr>
          <w:rFonts w:asciiTheme="minorHAnsi" w:hAnsiTheme="minorHAnsi" w:cstheme="minorHAnsi"/>
        </w:rPr>
      </w:pPr>
      <w:r w:rsidRPr="00CA4ABE">
        <w:rPr>
          <w:rFonts w:asciiTheme="minorHAnsi" w:hAnsiTheme="minorHAnsi" w:cstheme="minorHAnsi"/>
        </w:rPr>
        <w:t>Успішною комунікацію можна вважати, якщо  відбувається досягнення ключових результатів Комунікаційної стратегії:</w:t>
      </w:r>
    </w:p>
    <w:p w:rsidR="00772FEC" w:rsidRPr="00772FEC" w:rsidRDefault="00772FEC" w:rsidP="00CA4ABE">
      <w:pPr>
        <w:spacing w:before="0" w:after="0" w:line="360" w:lineRule="auto"/>
        <w:contextualSpacing/>
        <w:jc w:val="center"/>
        <w:rPr>
          <w:rFonts w:asciiTheme="minorHAnsi" w:hAnsiTheme="minorHAnsi" w:cstheme="minorHAnsi"/>
          <w:lang w:val="ru-RU"/>
        </w:rPr>
      </w:pPr>
      <w:r w:rsidRPr="00772FEC">
        <w:rPr>
          <w:rFonts w:asciiTheme="minorHAnsi" w:hAnsiTheme="minorHAnsi" w:cstheme="minorHAnsi"/>
          <w:noProof/>
          <w:lang w:val="ru-RU" w:eastAsia="ru-RU"/>
        </w:rPr>
        <w:drawing>
          <wp:inline distT="0" distB="0" distL="0" distR="0" wp14:anchorId="30966B7E" wp14:editId="15A69D2A">
            <wp:extent cx="3361925" cy="211462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l="14003" t="11525" r="15393" b="3703"/>
                    <a:stretch>
                      <a:fillRect/>
                    </a:stretch>
                  </pic:blipFill>
                  <pic:spPr bwMode="auto">
                    <a:xfrm>
                      <a:off x="0" y="0"/>
                      <a:ext cx="3369577" cy="2119439"/>
                    </a:xfrm>
                    <a:prstGeom prst="rect">
                      <a:avLst/>
                    </a:prstGeom>
                    <a:noFill/>
                    <a:ln>
                      <a:noFill/>
                    </a:ln>
                  </pic:spPr>
                </pic:pic>
              </a:graphicData>
            </a:graphic>
          </wp:inline>
        </w:drawing>
      </w:r>
    </w:p>
    <w:p w:rsidR="00772FEC" w:rsidRPr="00772FEC" w:rsidRDefault="00772FEC" w:rsidP="00CA4ABE">
      <w:pPr>
        <w:spacing w:before="0" w:after="0"/>
        <w:ind w:firstLine="708"/>
        <w:contextualSpacing/>
        <w:jc w:val="both"/>
        <w:rPr>
          <w:rFonts w:asciiTheme="minorHAnsi" w:hAnsiTheme="minorHAnsi" w:cstheme="minorHAnsi"/>
          <w:lang w:val="ru-RU"/>
        </w:rPr>
      </w:pPr>
      <w:r w:rsidRPr="00772FEC">
        <w:rPr>
          <w:rFonts w:asciiTheme="minorHAnsi" w:hAnsiTheme="minorHAnsi" w:cstheme="minorHAnsi"/>
          <w:lang w:val="ru-RU"/>
        </w:rPr>
        <w:t>Результати базуються на успішній команді, а також зміцнюють її та підтримують розвиток такої команди.</w:t>
      </w:r>
    </w:p>
    <w:p w:rsidR="00772FEC" w:rsidRPr="00772FEC" w:rsidRDefault="00772FEC" w:rsidP="00CA4ABE">
      <w:pPr>
        <w:spacing w:before="0" w:after="0" w:line="360" w:lineRule="auto"/>
        <w:contextualSpacing/>
        <w:jc w:val="center"/>
        <w:rPr>
          <w:rFonts w:asciiTheme="minorHAnsi" w:hAnsiTheme="minorHAnsi" w:cstheme="minorHAnsi"/>
          <w:color w:val="595959"/>
          <w:lang w:val="en-US"/>
        </w:rPr>
      </w:pPr>
      <w:r w:rsidRPr="00772FEC">
        <w:rPr>
          <w:rFonts w:asciiTheme="minorHAnsi" w:hAnsiTheme="minorHAnsi" w:cstheme="minorHAnsi"/>
          <w:noProof/>
          <w:lang w:val="ru-RU" w:eastAsia="ru-RU"/>
        </w:rPr>
        <w:drawing>
          <wp:inline distT="0" distB="0" distL="0" distR="0" wp14:anchorId="33E80650" wp14:editId="6746EB6D">
            <wp:extent cx="3161167" cy="22800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l="13902" t="549" r="15239" b="8519"/>
                    <a:stretch>
                      <a:fillRect/>
                    </a:stretch>
                  </pic:blipFill>
                  <pic:spPr bwMode="auto">
                    <a:xfrm>
                      <a:off x="0" y="0"/>
                      <a:ext cx="3167189" cy="2284404"/>
                    </a:xfrm>
                    <a:prstGeom prst="rect">
                      <a:avLst/>
                    </a:prstGeom>
                    <a:noFill/>
                    <a:ln>
                      <a:noFill/>
                    </a:ln>
                  </pic:spPr>
                </pic:pic>
              </a:graphicData>
            </a:graphic>
          </wp:inline>
        </w:drawing>
      </w:r>
    </w:p>
    <w:p w:rsidR="00772FEC" w:rsidRDefault="00772FEC" w:rsidP="00CA4ABE">
      <w:pPr>
        <w:spacing w:before="0" w:after="0"/>
        <w:ind w:firstLine="708"/>
        <w:contextualSpacing/>
        <w:jc w:val="both"/>
        <w:rPr>
          <w:rFonts w:asciiTheme="minorHAnsi" w:hAnsiTheme="minorHAnsi" w:cstheme="minorHAnsi"/>
          <w:lang w:val="ru-RU"/>
        </w:rPr>
      </w:pPr>
      <w:r w:rsidRPr="00772FEC">
        <w:rPr>
          <w:rFonts w:asciiTheme="minorHAnsi" w:hAnsiTheme="minorHAnsi" w:cstheme="minorHAnsi"/>
          <w:lang w:val="ru-RU"/>
        </w:rPr>
        <w:lastRenderedPageBreak/>
        <w:t>Нижче показано, які саме стратегічні, оперативні цілі та завдання Стратегії</w:t>
      </w:r>
      <w:r w:rsidR="00CA4ABE">
        <w:rPr>
          <w:rFonts w:asciiTheme="minorHAnsi" w:hAnsiTheme="minorHAnsi" w:cstheme="minorHAnsi"/>
          <w:lang w:val="ru-RU"/>
        </w:rPr>
        <w:t xml:space="preserve"> сталого ро</w:t>
      </w:r>
      <w:r w:rsidRPr="00772FEC">
        <w:rPr>
          <w:rFonts w:asciiTheme="minorHAnsi" w:hAnsiTheme="minorHAnsi" w:cstheme="minorHAnsi"/>
          <w:lang w:val="ru-RU"/>
        </w:rPr>
        <w:t xml:space="preserve">звитку </w:t>
      </w:r>
      <w:r w:rsidR="00CA4ABE">
        <w:rPr>
          <w:rFonts w:asciiTheme="minorHAnsi" w:hAnsiTheme="minorHAnsi" w:cstheme="minorHAnsi"/>
          <w:lang w:val="ru-RU"/>
        </w:rPr>
        <w:t>Станіславської</w:t>
      </w:r>
      <w:r w:rsidRPr="00772FEC">
        <w:rPr>
          <w:rFonts w:asciiTheme="minorHAnsi" w:hAnsiTheme="minorHAnsi" w:cstheme="minorHAnsi"/>
          <w:lang w:val="ru-RU"/>
        </w:rPr>
        <w:t xml:space="preserve"> ОТГ</w:t>
      </w:r>
      <w:r w:rsidR="00D55D66">
        <w:rPr>
          <w:rFonts w:asciiTheme="minorHAnsi" w:hAnsiTheme="minorHAnsi" w:cstheme="minorHAnsi"/>
          <w:lang w:val="ru-RU"/>
        </w:rPr>
        <w:t xml:space="preserve"> на 2019-2027 роки</w:t>
      </w:r>
      <w:r w:rsidRPr="00772FEC">
        <w:rPr>
          <w:rFonts w:asciiTheme="minorHAnsi" w:hAnsiTheme="minorHAnsi" w:cstheme="minorHAnsi"/>
          <w:lang w:val="ru-RU"/>
        </w:rPr>
        <w:t>.</w:t>
      </w:r>
    </w:p>
    <w:tbl>
      <w:tblPr>
        <w:tblStyle w:val="-21"/>
        <w:tblW w:w="0" w:type="auto"/>
        <w:tblLook w:val="04A0" w:firstRow="1" w:lastRow="0" w:firstColumn="1" w:lastColumn="0" w:noHBand="0" w:noVBand="1"/>
      </w:tblPr>
      <w:tblGrid>
        <w:gridCol w:w="3190"/>
        <w:gridCol w:w="3190"/>
        <w:gridCol w:w="3191"/>
      </w:tblGrid>
      <w:tr w:rsidR="00506050" w:rsidRPr="00DC7634" w:rsidTr="00DC7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gridSpan w:val="3"/>
          </w:tcPr>
          <w:p w:rsidR="00DC7634" w:rsidRPr="00DC7634" w:rsidRDefault="00DC7634" w:rsidP="00CA4ABE">
            <w:pPr>
              <w:spacing w:before="0" w:after="0"/>
              <w:contextualSpacing/>
              <w:jc w:val="both"/>
              <w:rPr>
                <w:rFonts w:asciiTheme="minorHAnsi" w:hAnsiTheme="minorHAnsi" w:cstheme="minorHAnsi"/>
                <w:b w:val="0"/>
                <w:bCs w:val="0"/>
                <w:color w:val="000000"/>
              </w:rPr>
            </w:pPr>
          </w:p>
          <w:p w:rsidR="00506050" w:rsidRPr="00DC7634" w:rsidRDefault="00506050" w:rsidP="00CA4ABE">
            <w:pPr>
              <w:spacing w:before="0" w:after="0"/>
              <w:contextualSpacing/>
              <w:jc w:val="both"/>
              <w:rPr>
                <w:rFonts w:asciiTheme="minorHAnsi" w:hAnsiTheme="minorHAnsi" w:cstheme="minorHAnsi"/>
              </w:rPr>
            </w:pPr>
            <w:r w:rsidRPr="00DC7634">
              <w:rPr>
                <w:rFonts w:asciiTheme="minorHAnsi" w:hAnsiTheme="minorHAnsi" w:cstheme="minorHAnsi"/>
                <w:b w:val="0"/>
                <w:bCs w:val="0"/>
                <w:color w:val="000000"/>
              </w:rPr>
              <w:t>СТАНІСЛАВСЬКА ОБ’ЄДНАНА ТЕРИТОРІАЛЬНА ГРОМАДА</w:t>
            </w:r>
            <w:r w:rsidRPr="00DC7634">
              <w:rPr>
                <w:rFonts w:asciiTheme="minorHAnsi" w:hAnsiTheme="minorHAnsi" w:cstheme="minorHAnsi"/>
                <w:b w:val="0"/>
                <w:color w:val="000000"/>
              </w:rPr>
              <w:t xml:space="preserve"> – це простір гармонії сучасності  та традицій; екологічно чиста, добре облаштована, комфортна для проживання територія на правому березі Дніпровського лиману. Громада є відомим в Україні та поза її межами центром зеленого і спортивного туризму, малий та середній бізнес забезпечує динамічний розвиток місцевої економіки, основу якої складають сільське господарство з високою доданою вартістю, рибальство та переробна промисловість</w:t>
            </w:r>
          </w:p>
        </w:tc>
      </w:tr>
      <w:tr w:rsidR="00506050" w:rsidRPr="00DC7634" w:rsidTr="00DB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shd w:val="clear" w:color="auto" w:fill="ECD0FC"/>
            <w:vAlign w:val="center"/>
          </w:tcPr>
          <w:p w:rsidR="00506050" w:rsidRPr="00DC7634" w:rsidRDefault="00506050" w:rsidP="00DC7634">
            <w:pPr>
              <w:widowControl w:val="0"/>
              <w:suppressAutoHyphens/>
              <w:spacing w:after="0"/>
              <w:jc w:val="center"/>
              <w:rPr>
                <w:rFonts w:asciiTheme="minorHAnsi" w:eastAsia="SimSun" w:hAnsiTheme="minorHAnsi" w:cstheme="minorHAnsi"/>
                <w:kern w:val="2"/>
                <w:lang w:eastAsia="hi-IN" w:bidi="hi-IN"/>
              </w:rPr>
            </w:pPr>
            <w:r w:rsidRPr="00DC7634">
              <w:rPr>
                <w:rFonts w:asciiTheme="minorHAnsi" w:eastAsia="SimSun" w:hAnsiTheme="minorHAnsi" w:cstheme="minorHAnsi"/>
                <w:kern w:val="2"/>
                <w:lang w:eastAsia="hi-IN" w:bidi="hi-IN"/>
              </w:rPr>
              <w:t>Стратегічна ціль 1:</w:t>
            </w:r>
          </w:p>
          <w:p w:rsidR="00506050" w:rsidRPr="00DC7634" w:rsidRDefault="00506050" w:rsidP="00DC7634">
            <w:pPr>
              <w:spacing w:before="0" w:after="0"/>
              <w:contextualSpacing/>
              <w:jc w:val="center"/>
              <w:rPr>
                <w:rFonts w:asciiTheme="minorHAnsi" w:hAnsiTheme="minorHAnsi" w:cstheme="minorHAnsi"/>
              </w:rPr>
            </w:pPr>
            <w:r w:rsidRPr="00DC7634">
              <w:rPr>
                <w:rFonts w:asciiTheme="minorHAnsi" w:eastAsia="SimSun" w:hAnsiTheme="minorHAnsi" w:cstheme="minorHAnsi"/>
                <w:kern w:val="2"/>
                <w:lang w:eastAsia="hi-IN" w:bidi="hi-IN"/>
              </w:rPr>
              <w:t>Підвищення економічного та туристичного потенціалу громади</w:t>
            </w:r>
          </w:p>
        </w:tc>
        <w:tc>
          <w:tcPr>
            <w:tcW w:w="3190" w:type="dxa"/>
            <w:shd w:val="clear" w:color="auto" w:fill="ECD0FC"/>
            <w:vAlign w:val="center"/>
          </w:tcPr>
          <w:p w:rsidR="00506050" w:rsidRPr="00DC7634" w:rsidRDefault="00506050" w:rsidP="00DC7634">
            <w:pPr>
              <w:widowControl w:val="0"/>
              <w:suppressAutoHyphens/>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b/>
                <w:kern w:val="2"/>
                <w:lang w:eastAsia="hi-IN" w:bidi="hi-IN"/>
              </w:rPr>
            </w:pPr>
            <w:r w:rsidRPr="00DC7634">
              <w:rPr>
                <w:rFonts w:asciiTheme="minorHAnsi" w:eastAsia="SimSun" w:hAnsiTheme="minorHAnsi" w:cstheme="minorHAnsi"/>
                <w:b/>
                <w:kern w:val="2"/>
                <w:lang w:eastAsia="hi-IN" w:bidi="hi-IN"/>
              </w:rPr>
              <w:t>Стратегічна ціль 2:</w:t>
            </w:r>
          </w:p>
          <w:p w:rsidR="00506050" w:rsidRPr="00DC7634" w:rsidRDefault="00506050" w:rsidP="00DC7634">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C7634">
              <w:rPr>
                <w:rFonts w:asciiTheme="minorHAnsi" w:eastAsia="SimSun" w:hAnsiTheme="minorHAnsi" w:cstheme="minorHAnsi"/>
                <w:b/>
                <w:kern w:val="2"/>
                <w:lang w:eastAsia="hi-IN" w:bidi="hi-IN"/>
              </w:rPr>
              <w:t>Розвиток інженерної інфраструктури громади</w:t>
            </w:r>
          </w:p>
        </w:tc>
        <w:tc>
          <w:tcPr>
            <w:tcW w:w="3191" w:type="dxa"/>
            <w:shd w:val="clear" w:color="auto" w:fill="ECD0FC"/>
            <w:vAlign w:val="center"/>
          </w:tcPr>
          <w:p w:rsidR="00DC7634" w:rsidRPr="00DC7634" w:rsidRDefault="00DC7634" w:rsidP="00DC7634">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b/>
                <w:kern w:val="2"/>
                <w:lang w:eastAsia="hi-IN" w:bidi="hi-IN"/>
              </w:rPr>
            </w:pPr>
            <w:r w:rsidRPr="00DC7634">
              <w:rPr>
                <w:rFonts w:asciiTheme="minorHAnsi" w:eastAsia="SimSun" w:hAnsiTheme="minorHAnsi" w:cstheme="minorHAnsi"/>
                <w:b/>
                <w:kern w:val="2"/>
                <w:lang w:eastAsia="hi-IN" w:bidi="hi-IN"/>
              </w:rPr>
              <w:t>Стратегічна ціль 3:</w:t>
            </w:r>
          </w:p>
          <w:p w:rsidR="00506050" w:rsidRPr="00DC7634" w:rsidRDefault="00506050" w:rsidP="00DC7634">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C7634">
              <w:rPr>
                <w:rFonts w:asciiTheme="minorHAnsi" w:eastAsia="SimSun" w:hAnsiTheme="minorHAnsi" w:cstheme="minorHAnsi"/>
                <w:b/>
                <w:kern w:val="2"/>
                <w:lang w:eastAsia="hi-IN" w:bidi="hi-IN"/>
              </w:rPr>
              <w:t>Розвиток людського та соціального</w:t>
            </w:r>
            <w:r w:rsidR="00DC7634" w:rsidRPr="00DC7634">
              <w:rPr>
                <w:rFonts w:asciiTheme="minorHAnsi" w:eastAsia="SimSun" w:hAnsiTheme="minorHAnsi" w:cstheme="minorHAnsi"/>
                <w:b/>
                <w:kern w:val="2"/>
                <w:lang w:eastAsia="hi-IN" w:bidi="hi-IN"/>
              </w:rPr>
              <w:t xml:space="preserve"> капіталу</w:t>
            </w:r>
          </w:p>
        </w:tc>
      </w:tr>
      <w:tr w:rsidR="00506050" w:rsidRPr="00DC7634" w:rsidTr="00DC7634">
        <w:tc>
          <w:tcPr>
            <w:cnfStyle w:val="001000000000" w:firstRow="0" w:lastRow="0" w:firstColumn="1" w:lastColumn="0" w:oddVBand="0" w:evenVBand="0" w:oddHBand="0" w:evenHBand="0" w:firstRowFirstColumn="0" w:firstRowLastColumn="0" w:lastRowFirstColumn="0" w:lastRowLastColumn="0"/>
            <w:tcW w:w="3190" w:type="dxa"/>
          </w:tcPr>
          <w:p w:rsidR="00506050" w:rsidRPr="00DC7634" w:rsidRDefault="00506050" w:rsidP="00506050">
            <w:pPr>
              <w:widowControl w:val="0"/>
              <w:suppressAutoHyphens/>
              <w:spacing w:after="0"/>
              <w:rPr>
                <w:rFonts w:asciiTheme="minorHAnsi" w:eastAsia="SimSun" w:hAnsiTheme="minorHAnsi" w:cstheme="minorHAnsi"/>
                <w:color w:val="000000" w:themeColor="text1"/>
                <w:kern w:val="2"/>
                <w:lang w:eastAsia="hi-IN" w:bidi="hi-IN"/>
              </w:rPr>
            </w:pPr>
            <w:r w:rsidRPr="00DC7634">
              <w:rPr>
                <w:rFonts w:asciiTheme="minorHAnsi" w:eastAsia="Times New Roman" w:hAnsiTheme="minorHAnsi" w:cstheme="minorHAnsi"/>
                <w:color w:val="000000" w:themeColor="text1"/>
                <w:kern w:val="2"/>
                <w:lang w:eastAsia="hi-IN" w:bidi="hi-IN"/>
              </w:rPr>
              <w:t>Операційні цілі</w:t>
            </w:r>
            <w:r w:rsidRPr="00DC7634">
              <w:rPr>
                <w:rFonts w:asciiTheme="minorHAnsi" w:eastAsia="SimSun" w:hAnsiTheme="minorHAnsi" w:cstheme="minorHAnsi"/>
                <w:color w:val="000000" w:themeColor="text1"/>
                <w:kern w:val="2"/>
                <w:lang w:eastAsia="hi-IN" w:bidi="hi-IN"/>
              </w:rPr>
              <w:t>:</w:t>
            </w:r>
          </w:p>
          <w:p w:rsidR="00506050" w:rsidRPr="00DC7634" w:rsidRDefault="00506050" w:rsidP="009C3530">
            <w:pPr>
              <w:pStyle w:val="a5"/>
              <w:numPr>
                <w:ilvl w:val="0"/>
                <w:numId w:val="19"/>
              </w:numPr>
              <w:tabs>
                <w:tab w:val="left" w:pos="567"/>
              </w:tabs>
              <w:spacing w:before="0" w:after="0" w:line="276" w:lineRule="auto"/>
              <w:ind w:left="142" w:firstLine="195"/>
              <w:contextualSpacing/>
              <w:rPr>
                <w:rFonts w:asciiTheme="minorHAnsi" w:hAnsiTheme="minorHAnsi" w:cstheme="minorHAnsi"/>
                <w:b w:val="0"/>
                <w:color w:val="000000" w:themeColor="text1"/>
              </w:rPr>
            </w:pPr>
            <w:r w:rsidRPr="00DC7634">
              <w:rPr>
                <w:rFonts w:asciiTheme="minorHAnsi" w:hAnsiTheme="minorHAnsi" w:cstheme="minorHAnsi"/>
                <w:b w:val="0"/>
                <w:color w:val="000000" w:themeColor="text1"/>
              </w:rPr>
              <w:t>Формування комплексу маркетингу громади як інвестиційно привабливої території</w:t>
            </w:r>
          </w:p>
          <w:p w:rsidR="00DC7634" w:rsidRPr="00DC7634" w:rsidRDefault="00506050" w:rsidP="009C3530">
            <w:pPr>
              <w:pStyle w:val="a5"/>
              <w:numPr>
                <w:ilvl w:val="0"/>
                <w:numId w:val="19"/>
              </w:numPr>
              <w:tabs>
                <w:tab w:val="left" w:pos="567"/>
              </w:tabs>
              <w:spacing w:before="0" w:after="0" w:line="276" w:lineRule="auto"/>
              <w:ind w:left="142" w:firstLine="195"/>
              <w:contextualSpacing/>
              <w:rPr>
                <w:rFonts w:asciiTheme="minorHAnsi" w:hAnsiTheme="minorHAnsi" w:cstheme="minorHAnsi"/>
              </w:rPr>
            </w:pPr>
            <w:r w:rsidRPr="00DC7634">
              <w:rPr>
                <w:rFonts w:asciiTheme="minorHAnsi" w:hAnsiTheme="minorHAnsi" w:cstheme="minorHAnsi"/>
                <w:b w:val="0"/>
                <w:color w:val="000000" w:themeColor="text1"/>
              </w:rPr>
              <w:t>Розвиток туристичних можливостей громади</w:t>
            </w:r>
            <w:r w:rsidR="00DC7634" w:rsidRPr="00DC7634">
              <w:rPr>
                <w:rFonts w:asciiTheme="minorHAnsi" w:hAnsiTheme="minorHAnsi" w:cstheme="minorHAnsi"/>
                <w:b w:val="0"/>
                <w:color w:val="000000" w:themeColor="text1"/>
              </w:rPr>
              <w:t xml:space="preserve"> </w:t>
            </w:r>
          </w:p>
          <w:p w:rsidR="00506050" w:rsidRPr="00DC7634" w:rsidRDefault="00DC7634" w:rsidP="009C3530">
            <w:pPr>
              <w:pStyle w:val="a5"/>
              <w:numPr>
                <w:ilvl w:val="0"/>
                <w:numId w:val="19"/>
              </w:numPr>
              <w:tabs>
                <w:tab w:val="left" w:pos="567"/>
              </w:tabs>
              <w:spacing w:before="0" w:after="0" w:line="276" w:lineRule="auto"/>
              <w:ind w:left="142" w:firstLine="195"/>
              <w:contextualSpacing/>
              <w:rPr>
                <w:rFonts w:asciiTheme="minorHAnsi" w:hAnsiTheme="minorHAnsi" w:cstheme="minorHAnsi"/>
              </w:rPr>
            </w:pPr>
            <w:r w:rsidRPr="00DC7634">
              <w:rPr>
                <w:rFonts w:asciiTheme="minorHAnsi" w:hAnsiTheme="minorHAnsi" w:cstheme="minorHAnsi"/>
                <w:b w:val="0"/>
                <w:color w:val="000000" w:themeColor="text1"/>
              </w:rPr>
              <w:t xml:space="preserve">3. </w:t>
            </w:r>
            <w:r w:rsidR="00506050" w:rsidRPr="00DC7634">
              <w:rPr>
                <w:rFonts w:asciiTheme="minorHAnsi" w:hAnsiTheme="minorHAnsi" w:cstheme="minorHAnsi"/>
                <w:b w:val="0"/>
                <w:color w:val="000000" w:themeColor="text1"/>
              </w:rPr>
              <w:t>Удосконалення інфраструктури підтримки малого та середнього підприємництва</w:t>
            </w:r>
          </w:p>
        </w:tc>
        <w:tc>
          <w:tcPr>
            <w:tcW w:w="3190" w:type="dxa"/>
          </w:tcPr>
          <w:p w:rsidR="00506050" w:rsidRPr="00DC7634" w:rsidRDefault="00506050" w:rsidP="00506050">
            <w:pPr>
              <w:widowControl w:val="0"/>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b/>
                <w:color w:val="000000" w:themeColor="text1"/>
                <w:kern w:val="2"/>
                <w:lang w:eastAsia="hi-IN" w:bidi="hi-IN"/>
              </w:rPr>
            </w:pPr>
            <w:r w:rsidRPr="00DC7634">
              <w:rPr>
                <w:rFonts w:asciiTheme="minorHAnsi" w:eastAsia="Times New Roman" w:hAnsiTheme="minorHAnsi" w:cstheme="minorHAnsi"/>
                <w:b/>
                <w:color w:val="000000" w:themeColor="text1"/>
                <w:kern w:val="2"/>
                <w:lang w:eastAsia="hi-IN" w:bidi="hi-IN"/>
              </w:rPr>
              <w:t>Операційні цілі</w:t>
            </w:r>
            <w:r w:rsidRPr="00DC7634">
              <w:rPr>
                <w:rFonts w:asciiTheme="minorHAnsi" w:eastAsia="SimSun" w:hAnsiTheme="minorHAnsi" w:cstheme="minorHAnsi"/>
                <w:b/>
                <w:color w:val="000000" w:themeColor="text1"/>
                <w:kern w:val="2"/>
                <w:lang w:eastAsia="hi-IN" w:bidi="hi-IN"/>
              </w:rPr>
              <w:t>:</w:t>
            </w:r>
          </w:p>
          <w:p w:rsidR="00506050" w:rsidRPr="00DC7634" w:rsidRDefault="00506050" w:rsidP="009C3530">
            <w:pPr>
              <w:widowControl w:val="0"/>
              <w:numPr>
                <w:ilvl w:val="0"/>
                <w:numId w:val="20"/>
              </w:numPr>
              <w:tabs>
                <w:tab w:val="left" w:pos="550"/>
              </w:tabs>
              <w:suppressAutoHyphens/>
              <w:spacing w:before="0" w:after="0" w:line="276" w:lineRule="auto"/>
              <w:ind w:left="117" w:firstLine="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DC7634">
              <w:rPr>
                <w:rFonts w:asciiTheme="minorHAnsi" w:hAnsiTheme="minorHAnsi" w:cstheme="minorHAnsi"/>
                <w:color w:val="000000" w:themeColor="text1"/>
              </w:rPr>
              <w:t>Підвищення якості послуг з водопостачання та водовідведення</w:t>
            </w:r>
          </w:p>
          <w:p w:rsidR="00506050" w:rsidRPr="00DC7634" w:rsidRDefault="00506050" w:rsidP="009C3530">
            <w:pPr>
              <w:widowControl w:val="0"/>
              <w:numPr>
                <w:ilvl w:val="0"/>
                <w:numId w:val="20"/>
              </w:numPr>
              <w:tabs>
                <w:tab w:val="left" w:pos="550"/>
              </w:tabs>
              <w:suppressAutoHyphens/>
              <w:spacing w:before="0" w:after="0" w:line="276" w:lineRule="auto"/>
              <w:ind w:left="117" w:firstLine="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DC7634">
              <w:rPr>
                <w:rFonts w:asciiTheme="minorHAnsi" w:hAnsiTheme="minorHAnsi" w:cstheme="minorHAnsi"/>
                <w:color w:val="000000" w:themeColor="text1"/>
              </w:rPr>
              <w:t>Модернізація і розвиток місцевої дорожньої інфраструктури</w:t>
            </w:r>
          </w:p>
          <w:p w:rsidR="00DC7634" w:rsidRPr="00DC7634" w:rsidRDefault="00506050" w:rsidP="009C3530">
            <w:pPr>
              <w:widowControl w:val="0"/>
              <w:numPr>
                <w:ilvl w:val="0"/>
                <w:numId w:val="20"/>
              </w:numPr>
              <w:tabs>
                <w:tab w:val="left" w:pos="550"/>
              </w:tabs>
              <w:suppressAutoHyphens/>
              <w:spacing w:before="0" w:after="0" w:line="276" w:lineRule="auto"/>
              <w:ind w:left="117" w:firstLine="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DC7634">
              <w:rPr>
                <w:rFonts w:asciiTheme="minorHAnsi" w:hAnsiTheme="minorHAnsi" w:cstheme="minorHAnsi"/>
                <w:color w:val="000000" w:themeColor="text1"/>
              </w:rPr>
              <w:t>Благоустрій місць громадського користування</w:t>
            </w:r>
          </w:p>
          <w:p w:rsidR="00506050" w:rsidRPr="00DC7634" w:rsidRDefault="00506050" w:rsidP="009C3530">
            <w:pPr>
              <w:widowControl w:val="0"/>
              <w:numPr>
                <w:ilvl w:val="0"/>
                <w:numId w:val="20"/>
              </w:numPr>
              <w:tabs>
                <w:tab w:val="left" w:pos="550"/>
              </w:tabs>
              <w:suppressAutoHyphens/>
              <w:spacing w:before="0" w:after="0" w:line="276" w:lineRule="auto"/>
              <w:ind w:left="117" w:firstLine="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DC7634">
              <w:rPr>
                <w:rFonts w:asciiTheme="minorHAnsi" w:hAnsiTheme="minorHAnsi" w:cstheme="minorHAnsi"/>
                <w:color w:val="000000" w:themeColor="text1"/>
              </w:rPr>
              <w:t>Покращення екологічного образу об’єднаної громади</w:t>
            </w:r>
          </w:p>
        </w:tc>
        <w:tc>
          <w:tcPr>
            <w:tcW w:w="3191" w:type="dxa"/>
          </w:tcPr>
          <w:p w:rsidR="00506050" w:rsidRPr="00DC7634" w:rsidRDefault="00506050" w:rsidP="00506050">
            <w:pPr>
              <w:widowControl w:val="0"/>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b/>
                <w:color w:val="000000" w:themeColor="text1"/>
                <w:kern w:val="2"/>
                <w:lang w:eastAsia="hi-IN" w:bidi="hi-IN"/>
              </w:rPr>
            </w:pPr>
            <w:r w:rsidRPr="00DC7634">
              <w:rPr>
                <w:rFonts w:asciiTheme="minorHAnsi" w:eastAsia="Times New Roman" w:hAnsiTheme="minorHAnsi" w:cstheme="minorHAnsi"/>
                <w:b/>
                <w:color w:val="000000" w:themeColor="text1"/>
                <w:kern w:val="2"/>
                <w:lang w:eastAsia="hi-IN" w:bidi="hi-IN"/>
              </w:rPr>
              <w:t>Операційні цілі</w:t>
            </w:r>
            <w:r w:rsidRPr="00DC7634">
              <w:rPr>
                <w:rFonts w:asciiTheme="minorHAnsi" w:eastAsia="SimSun" w:hAnsiTheme="minorHAnsi" w:cstheme="minorHAnsi"/>
                <w:b/>
                <w:color w:val="000000" w:themeColor="text1"/>
                <w:kern w:val="2"/>
                <w:lang w:eastAsia="hi-IN" w:bidi="hi-IN"/>
              </w:rPr>
              <w:t>:</w:t>
            </w:r>
          </w:p>
          <w:p w:rsidR="00506050" w:rsidRPr="00DC7634" w:rsidRDefault="00506050" w:rsidP="009C3530">
            <w:pPr>
              <w:pStyle w:val="a5"/>
              <w:numPr>
                <w:ilvl w:val="0"/>
                <w:numId w:val="21"/>
              </w:numPr>
              <w:tabs>
                <w:tab w:val="left" w:pos="600"/>
              </w:tabs>
              <w:spacing w:before="0" w:after="0" w:line="276" w:lineRule="auto"/>
              <w:ind w:left="175" w:firstLine="14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DC7634">
              <w:rPr>
                <w:rFonts w:asciiTheme="minorHAnsi" w:hAnsiTheme="minorHAnsi" w:cstheme="minorHAnsi"/>
                <w:color w:val="000000" w:themeColor="text1"/>
              </w:rPr>
              <w:t>Розширення можливостей освітньої системи</w:t>
            </w:r>
          </w:p>
          <w:p w:rsidR="00506050" w:rsidRPr="00DC7634" w:rsidRDefault="00506050" w:rsidP="009C3530">
            <w:pPr>
              <w:pStyle w:val="a5"/>
              <w:numPr>
                <w:ilvl w:val="0"/>
                <w:numId w:val="21"/>
              </w:numPr>
              <w:tabs>
                <w:tab w:val="left" w:pos="600"/>
              </w:tabs>
              <w:spacing w:before="0" w:after="0" w:line="276" w:lineRule="auto"/>
              <w:ind w:left="175" w:firstLine="14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DC7634">
              <w:rPr>
                <w:rFonts w:asciiTheme="minorHAnsi" w:hAnsiTheme="minorHAnsi" w:cstheme="minorHAnsi"/>
                <w:color w:val="000000" w:themeColor="text1"/>
              </w:rPr>
              <w:t>Формування спільного культурного простору громади</w:t>
            </w:r>
          </w:p>
          <w:p w:rsidR="00506050" w:rsidRPr="00DC7634" w:rsidRDefault="00506050" w:rsidP="009C3530">
            <w:pPr>
              <w:pStyle w:val="a5"/>
              <w:numPr>
                <w:ilvl w:val="0"/>
                <w:numId w:val="21"/>
              </w:numPr>
              <w:tabs>
                <w:tab w:val="left" w:pos="600"/>
              </w:tabs>
              <w:spacing w:before="0" w:after="0" w:line="276" w:lineRule="auto"/>
              <w:ind w:left="175" w:firstLine="14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DC7634">
              <w:rPr>
                <w:rFonts w:asciiTheme="minorHAnsi" w:hAnsiTheme="minorHAnsi" w:cstheme="minorHAnsi"/>
                <w:color w:val="000000" w:themeColor="text1"/>
              </w:rPr>
              <w:t>Підвищення згуртованості та громадської активності мешканців</w:t>
            </w:r>
          </w:p>
          <w:p w:rsidR="00DC7634" w:rsidRPr="00DC7634" w:rsidRDefault="00506050" w:rsidP="009C3530">
            <w:pPr>
              <w:pStyle w:val="a5"/>
              <w:numPr>
                <w:ilvl w:val="0"/>
                <w:numId w:val="21"/>
              </w:numPr>
              <w:tabs>
                <w:tab w:val="left" w:pos="600"/>
              </w:tabs>
              <w:spacing w:before="0" w:after="0" w:line="276" w:lineRule="auto"/>
              <w:ind w:left="175" w:firstLine="14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DC7634">
              <w:rPr>
                <w:rFonts w:asciiTheme="minorHAnsi" w:hAnsiTheme="minorHAnsi" w:cstheme="minorHAnsi"/>
                <w:color w:val="000000" w:themeColor="text1"/>
              </w:rPr>
              <w:t>Підвищення рівня соціальних стандартів</w:t>
            </w:r>
          </w:p>
          <w:p w:rsidR="00506050" w:rsidRPr="00DC7634" w:rsidRDefault="00506050" w:rsidP="009C3530">
            <w:pPr>
              <w:pStyle w:val="a5"/>
              <w:numPr>
                <w:ilvl w:val="0"/>
                <w:numId w:val="21"/>
              </w:numPr>
              <w:tabs>
                <w:tab w:val="left" w:pos="600"/>
              </w:tabs>
              <w:spacing w:before="0" w:after="0" w:line="276" w:lineRule="auto"/>
              <w:ind w:left="175" w:firstLine="14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DC7634">
              <w:rPr>
                <w:rFonts w:asciiTheme="minorHAnsi" w:hAnsiTheme="minorHAnsi" w:cstheme="minorHAnsi"/>
                <w:color w:val="000000" w:themeColor="text1"/>
              </w:rPr>
              <w:t>Підвищення рівня організаційної спроможності</w:t>
            </w:r>
          </w:p>
        </w:tc>
      </w:tr>
    </w:tbl>
    <w:p w:rsidR="00772FEC" w:rsidRPr="00772FEC" w:rsidRDefault="00161D74" w:rsidP="00DC7634">
      <w:pPr>
        <w:ind w:firstLine="708"/>
        <w:rPr>
          <w:rFonts w:asciiTheme="minorHAnsi" w:hAnsiTheme="minorHAnsi" w:cstheme="minorHAnsi"/>
          <w:lang w:val="ru-RU"/>
        </w:rPr>
      </w:pPr>
      <w:r>
        <w:rPr>
          <w:rFonts w:asciiTheme="minorHAnsi" w:eastAsiaTheme="minorEastAsia" w:hAnsiTheme="minorHAnsi" w:cstheme="minorBidi"/>
          <w:lang w:eastAsia="uk-UA"/>
        </w:rPr>
        <w:pict>
          <v:shapetype id="_x0000_t32" coordsize="21600,21600" o:spt="32" o:oned="t" path="m,l21600,21600e" filled="f">
            <v:path arrowok="t" fillok="f" o:connecttype="none"/>
            <o:lock v:ext="edit" shapetype="t"/>
          </v:shapetype>
          <v:shape id="Łącznik prosty ze strzałką 93" o:spid="_x0000_s1028" type="#_x0000_t32" style="position:absolute;left:0;text-align:left;margin-left:579pt;margin-top:17.15pt;width:0;height:23.05pt;z-index:2517063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xcclQCAADFBAAA&#10;HwAAAGNsaXBib2FyZC9kcmF3aW5ncy9kcmF3aW5nMS54bWykVEtu2zAQ3RfoHQjubUmWnNhClKCQ&#10;7WzSNkDaAzAULRHhRyAZ2U7RRQvkZsm9OqT8i5tVq4U0JIfvzbyZ0cXVWgrUMWO5VgVOhjFGTFFd&#10;cVUX+Pu3xWCCkXVEVURoxQq8YRZfXX78cEHy2pC24RQBgrI5KXDjXJtHkaUNk8QOdcsUnC21kcTB&#10;0tRRZcgKkKWIRnF8FknCFb48QM2II+jR8H+AEpo+sKokqiMWIAXNj3e2MQr6/8gkV921ae/aW+Mj&#10;p1+6W4N4VWBQThEJEuFoe7B1g2V0cqs+AKyXRnp/vVyidUDZ+HfAYGuHaL9JD7u0+fqOL23m73gD&#10;cU8AxhEpXau71rOqrvTmaS7p+S6Z118vz/RJ8QfUGm3dBj0x6AfzRF5/P7w8o2m6z/YYyGPeQEVs&#10;nzuItD8NUuxXJLdAju5Xn3UF0pFHp0NDnKgyGY3TeDrGCFRIs2Qcp+8rNJqOztOxD2mfOMlbY901&#10;0xIysK7AED3hdeNKrRSjTpskMJLuxrr+4u5CEEgvuBChGkKhFdBPkjgON6wWvPKn3s+a+r4UBnVE&#10;QPnCsw3jjZvkjhkkuCzwZO9E8oaRaq6qQOMIF2Ajt2lBEWc4UbVg2HNLVmEkGAyqt/pghfL00CkQ&#10;/tbqR+jHNJ7OJ/NJNshGZ/NBFs9mg0+LMhucLZLz8SydleUs+ekzSbK84VXFlE9mN85J9tesSE6h&#10;B/TSDamWETQsp2w30jDQSXwYaLWTLXqLHgoDwe6+IWiole+CsEf7zoxOBjicbX84/i9xvL78AwAA&#10;//8DAFBLAwQUAAYACAAAACEAK8qY8OgGAABPHAAAGgAAAGNsaXBib2FyZC90aGVtZS90aGVtZTEu&#10;eG1s7FlPbxtFFL8j8R1Ge2/j/42jOlXs2A20aaPYLepxvB7vTj27s5oZJ/UNtUckJERBHKjEjQMC&#10;KrUSl/JpAkVQpH4F3szsrnfiDUnbCCpoDvHu29+8/+/Nm93LV+5FDB0QISmPO171YsVDJPb5hMZB&#10;x7s1GlxY95BUOJ5gxmPS8RZEelc233/vMt7wGU3GHIvJKCQRQcAolhu444VKJRtra9IHMpYXeUJi&#10;eDblIsIKbkWwNhH4EAREbK1WqbTWIkxjbxM4Ks2oz+BfrKQm+EwMNRuCYhyB9D08o0Shm9Mp9YlZ&#10;MplVNVAuZI8JdIBZxwPWE344IveUhxiWCh50vIr589Y2L6/hjXQRUyesLawbmL90XbpgMqsZmSIY&#10;50Krg0b70nbO3wCYWsX1+/1ev5rzMwDs+2Cw1aXIszFYr3YzngWQvVzl3as0Kw0XX+BfX9G53e12&#10;m+1UF8vUgOxlYwW/Xmk1tmoO3oAsvrmCb3S3er2Wgzcgi2+t4AeX2q2GizegkNF4toLWAR0MUu45&#10;ZMrZTil8HeDrlRS+REE25EmmRUx5rE5JuQjf5WIAOI1nWNEYqUVCptiHDO3haCwo1nLwBsGFJ5bk&#10;yxWSFomkL2iiOt6HCY69AuTls+9fPnuCju4/Pbr/09GDB0f3f7SMnFU7OA6Kq158+9mfjz5Gfzz5&#10;5sXDL8rxsoj/9YdPfvn583IgVNHSvOdfPv7t6ePnX336+3cPS+BbAo+L8BGNiEQ3yCHa5xEYZrzi&#10;ak7G4tVWjEJMiyu24kDiGGspJfz7KnTQNxaYpdFx9OgS14O3BXSRMuDV+V1H4WEo5oqWSL4WRg5w&#10;l3PW5aLUC9e0rIKbR/M4KBcu5kXcPsYHZbJ7OHbi258n0EWztHQM74XEUXOP4VjhgMTQZ/UzPiOk&#10;xLo7lDp+3aW+4JJPFbpDURfTUpeM6NjJpuWiHRpBXBZlNkO8Hd/s3kZdzsqs3iYHLhKqArMS5UeE&#10;OW68iucKR2UsRzhiRYdfxyosU3K4EH4R15cKIh0QxlF/QqQsW3NTgL2FoF/D0LhKw77LFpGLFIrO&#10;ynhex5wXkdt81gtxlJRhhzQOi9gP5AxSFKM9rsrgu9ytEH0PccDxieG+DXt1UcDp3eAWDRyVlgmi&#10;n8xFSSyvEu7k73DBppiYVgO93enVEY3/rnEzCp3bSji/xg2t8vnXj0r0fltb9hbsXmU1s3OsUZ+E&#10;O96ee1xM6NvfnbfxPN4jUBCrW9S75vyuOXv/+eZ8Uj2ff0tedmFo0HoWsfO2mb6j04bvKWVsqBaM&#10;XJdm/pawBU0GQNTLzZGT5GeyJIRLXdAgx8EFAps1SHD1EVXhMMQJzO5VTzMJZMo6kCjhEo6OhlzK&#10;W+Nh/lf24NnURxLbQCRWu3xiyXVNzk4eORujVWBOuZmgumZwVmH1SylTsO11hFW1UmeWVjWqmd7o&#10;SMtN1i42J3VweW4aEHNvwmyDYCICL7fg0K9Fw5kHMzLRfrcxysJionCeIZIhnpA0Rtru1RhVTZCy&#10;XFkxRNthk0EfI0/xWkFaW7N9A2lnCVJRXOMEcVn03iRKWQYvowTcjpcji4vFyWJ02PHazVrTQz5O&#10;Ot4UjstwGSUQdanHScwCeO3kK2HT/tRiNlW+jGY7M8wtgiq8CLF+XzHY6QOJkGoby9CmhnmUpgCL&#10;tSSrf60Jbj0vA0q60dm0qK9DMvxrWoAf3dCS6ZT4qhjsAkX7zt6mrZTPFRHDcHKIxmwu9jGEX6cq&#10;2DOhEt56mI6gb+BNnfa2eeQ257Toiu/HDM7SMUtCnLZbXaJZJVu4aUi5DuauoB7YVqq7Me7VTTEl&#10;f06mFNP4f2aK3k/gJUR9oiPgw9tfgZGulI7HhQo5dKEkpP5AwPxgegdkC7zthceQVPCq2vwKcqB/&#10;bc1ZHqas4Syp9mmABIX9SIWCkD1oSyb7TmFWTfcuy5KljExGFdSViVV7TA4IG+ke2NJ7u4dCSHXT&#10;TdI2YHDH88+9TytoHOghp1hvTifL915bA//05GOLGYxy+7AZaDL/5yrm48FyV7XrzfJs7y0aoh8s&#10;x6xGVhUgrLAVtNOyf00VXnGrtR1rxeJaM1MOorhqMRDzgSiBV0lI/4P9jwqf2e8ZekMd8X3orQg+&#10;ZWhmkDaQ1Rfs4IF0g7TEMQxOlmiTSbOyrk1HJ+21bLM+50k3l3vM2Vqzs8T7FZ2dD2euOKcWz9PZ&#10;qYcdX1vaia6GyB4vUSBNs/OMCUzZ561dnKBxUO148G0JAn0PruDrlAe0mqbVNA2u4JMTDEv2O1HH&#10;Sy8yCjy3lBxTzyj1DNPIKI2M0swoMJylX2QySgs6lf6IAt/y9I+Hsu8lMMGl31eypup8A9z8Cw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PLFxyVAIAAMUEAAAfAAAAAAAAAAAAAAAAACACAABjbGlwYm9hcmQvZHJhd2luZ3MvZHJhd2lu&#10;ZzEueG1sUEsBAi0AFAAGAAgAAAAhACvKmPDoBgAATxwAABoAAAAAAAAAAAAAAAAAsQQAAGNsaXBi&#10;b2FyZC90aGVtZS90aGVtZTEueG1sUEsBAi0AFAAGAAgAAAAhAJxmRkG7AAAAJAEAACoAAAAAAAAA&#10;AAAAAAAA0QsAAGNsaXBib2FyZC9kcmF3aW5ncy9fcmVscy9kcmF3aW5nMS54bWwucmVsc1BLBQYA&#10;AAAABQAFAGcBAADUDAAAAAA=&#10;" strokeweight="3pt">
            <v:stroke endarrow="block" joinstyle="miter"/>
            <o:lock v:ext="edit" shapetype="f"/>
          </v:shape>
        </w:pict>
      </w:r>
      <w:r w:rsidR="00772FEC" w:rsidRPr="00772FEC">
        <w:rPr>
          <w:rFonts w:asciiTheme="minorHAnsi" w:hAnsiTheme="minorHAnsi" w:cstheme="minorHAnsi"/>
          <w:lang w:val="ru-RU"/>
        </w:rPr>
        <w:t xml:space="preserve">І. Сформулювали прості повідомлення (фрази). </w:t>
      </w:r>
    </w:p>
    <w:p w:rsidR="00DC7634" w:rsidRDefault="00772FEC" w:rsidP="00DC7634">
      <w:pPr>
        <w:spacing w:before="0" w:after="0" w:line="360" w:lineRule="auto"/>
        <w:ind w:firstLine="708"/>
        <w:contextualSpacing/>
        <w:jc w:val="both"/>
        <w:rPr>
          <w:rFonts w:asciiTheme="minorHAnsi" w:hAnsiTheme="minorHAnsi" w:cstheme="minorHAnsi"/>
          <w:b/>
          <w:lang w:val="ru-RU"/>
        </w:rPr>
      </w:pPr>
      <w:r w:rsidRPr="00DC7634">
        <w:rPr>
          <w:rFonts w:asciiTheme="minorHAnsi" w:hAnsiTheme="minorHAnsi" w:cstheme="minorHAnsi"/>
          <w:b/>
          <w:lang w:val="ru-RU"/>
        </w:rPr>
        <w:t>МОЖЛИВІ ВАРІАНТИ:</w:t>
      </w:r>
    </w:p>
    <w:p w:rsidR="00DC7634" w:rsidRDefault="00DC7634" w:rsidP="00DC7634">
      <w:pPr>
        <w:spacing w:before="0" w:after="0" w:line="360" w:lineRule="auto"/>
        <w:ind w:firstLine="708"/>
        <w:contextualSpacing/>
        <w:jc w:val="both"/>
        <w:rPr>
          <w:rFonts w:asciiTheme="minorHAnsi" w:hAnsiTheme="minorHAnsi" w:cstheme="minorHAnsi"/>
          <w:b/>
          <w:lang w:val="ru-RU"/>
        </w:rPr>
      </w:pPr>
      <w:r>
        <w:rPr>
          <w:rFonts w:asciiTheme="minorHAnsi" w:hAnsiTheme="minorHAnsi" w:cstheme="minorHAnsi"/>
          <w:b/>
          <w:lang w:val="ru-RU"/>
        </w:rPr>
        <w:t xml:space="preserve">- </w:t>
      </w:r>
      <w:r w:rsidR="00772FEC" w:rsidRPr="00DC7634">
        <w:rPr>
          <w:rFonts w:asciiTheme="minorHAnsi" w:hAnsiTheme="minorHAnsi" w:cstheme="minorHAnsi"/>
          <w:lang w:val="ru-RU"/>
        </w:rPr>
        <w:t>ГРОМАДА</w:t>
      </w:r>
      <w:r>
        <w:rPr>
          <w:rFonts w:asciiTheme="minorHAnsi" w:hAnsiTheme="minorHAnsi" w:cstheme="minorHAnsi"/>
          <w:lang w:val="ru-RU"/>
        </w:rPr>
        <w:t xml:space="preserve"> ТУРИСТИЧНА</w:t>
      </w:r>
    </w:p>
    <w:p w:rsidR="00DC7634" w:rsidRDefault="00DC7634" w:rsidP="00DC7634">
      <w:pPr>
        <w:spacing w:before="0" w:after="0" w:line="360" w:lineRule="auto"/>
        <w:ind w:firstLine="708"/>
        <w:contextualSpacing/>
        <w:jc w:val="both"/>
        <w:rPr>
          <w:rFonts w:asciiTheme="minorHAnsi" w:hAnsiTheme="minorHAnsi" w:cstheme="minorHAnsi"/>
          <w:lang w:val="ru-RU"/>
        </w:rPr>
      </w:pPr>
      <w:r>
        <w:rPr>
          <w:rFonts w:asciiTheme="minorHAnsi" w:hAnsiTheme="minorHAnsi" w:cstheme="minorHAnsi"/>
          <w:b/>
          <w:lang w:val="ru-RU"/>
        </w:rPr>
        <w:t xml:space="preserve">- </w:t>
      </w:r>
      <w:r w:rsidRPr="00DC7634">
        <w:rPr>
          <w:rFonts w:asciiTheme="minorHAnsi" w:hAnsiTheme="minorHAnsi" w:cstheme="minorHAnsi"/>
          <w:lang w:val="ru-RU"/>
        </w:rPr>
        <w:t>ГРОМАДА БЕЗ СМІТТЯ</w:t>
      </w:r>
      <w:r w:rsidR="00772FEC" w:rsidRPr="00DC7634">
        <w:rPr>
          <w:rFonts w:asciiTheme="minorHAnsi" w:hAnsiTheme="minorHAnsi" w:cstheme="minorHAnsi"/>
          <w:lang w:val="ru-RU"/>
        </w:rPr>
        <w:t xml:space="preserve"> </w:t>
      </w:r>
    </w:p>
    <w:p w:rsidR="00772FEC" w:rsidRPr="00DC7634" w:rsidRDefault="00DC7634" w:rsidP="00DC7634">
      <w:pPr>
        <w:spacing w:before="0" w:after="0" w:line="360" w:lineRule="auto"/>
        <w:ind w:firstLine="708"/>
        <w:contextualSpacing/>
        <w:jc w:val="both"/>
        <w:rPr>
          <w:rFonts w:asciiTheme="minorHAnsi" w:hAnsiTheme="minorHAnsi" w:cstheme="minorHAnsi"/>
          <w:lang w:val="ru-RU"/>
        </w:rPr>
      </w:pPr>
      <w:r>
        <w:rPr>
          <w:rFonts w:asciiTheme="minorHAnsi" w:hAnsiTheme="minorHAnsi" w:cstheme="minorHAnsi"/>
          <w:lang w:val="ru-RU"/>
        </w:rPr>
        <w:t xml:space="preserve">- </w:t>
      </w:r>
      <w:r w:rsidR="00EA0DAC">
        <w:rPr>
          <w:rFonts w:asciiTheme="minorHAnsi" w:hAnsiTheme="minorHAnsi" w:cstheme="minorHAnsi"/>
          <w:lang w:val="ru-RU"/>
        </w:rPr>
        <w:t>ГРОМАДА ПРИВАБЛИВА ДЛЯ ПРОЖИВАННЯ</w:t>
      </w:r>
    </w:p>
    <w:p w:rsidR="00DC7634" w:rsidRDefault="00772FEC" w:rsidP="00DC7634">
      <w:pPr>
        <w:spacing w:before="0" w:after="0"/>
        <w:ind w:firstLine="708"/>
        <w:contextualSpacing/>
        <w:jc w:val="both"/>
        <w:rPr>
          <w:rFonts w:asciiTheme="minorHAnsi" w:hAnsiTheme="minorHAnsi" w:cstheme="minorHAnsi"/>
          <w:lang w:val="ru-RU"/>
        </w:rPr>
      </w:pPr>
      <w:r w:rsidRPr="00772FEC">
        <w:rPr>
          <w:rFonts w:asciiTheme="minorHAnsi" w:hAnsiTheme="minorHAnsi" w:cstheme="minorHAnsi"/>
          <w:lang w:val="ru-RU"/>
        </w:rPr>
        <w:t>До ключового повідомлення, ми спільно визначили підтримуючі повідомлення відповідно до Стратегії розвитку ОТГ</w:t>
      </w:r>
      <w:r w:rsidR="00DC7634">
        <w:rPr>
          <w:rFonts w:asciiTheme="minorHAnsi" w:hAnsiTheme="minorHAnsi" w:cstheme="minorHAnsi"/>
          <w:lang w:val="ru-RU"/>
        </w:rPr>
        <w:t xml:space="preserve"> </w:t>
      </w:r>
      <w:r w:rsidRPr="00772FEC">
        <w:rPr>
          <w:rFonts w:asciiTheme="minorHAnsi" w:hAnsiTheme="minorHAnsi" w:cstheme="minorHAnsi"/>
          <w:lang w:val="ru-RU"/>
        </w:rPr>
        <w:t xml:space="preserve">і сформулювали стратегічні комунікаційні шаблони. </w:t>
      </w:r>
    </w:p>
    <w:p w:rsidR="00772FEC" w:rsidRPr="00772FEC" w:rsidRDefault="00772FEC" w:rsidP="00DC7634">
      <w:pPr>
        <w:spacing w:before="0" w:after="0"/>
        <w:ind w:firstLine="708"/>
        <w:contextualSpacing/>
        <w:jc w:val="both"/>
        <w:rPr>
          <w:rFonts w:asciiTheme="minorHAnsi" w:hAnsiTheme="minorHAnsi" w:cstheme="minorHAnsi"/>
          <w:lang w:val="ru-RU"/>
        </w:rPr>
      </w:pPr>
      <w:r w:rsidRPr="00772FEC">
        <w:rPr>
          <w:rFonts w:asciiTheme="minorHAnsi" w:hAnsiTheme="minorHAnsi" w:cstheme="minorHAnsi"/>
          <w:lang w:val="ru-RU"/>
        </w:rPr>
        <w:t>Для успішної роботи з актив</w:t>
      </w:r>
      <w:r w:rsidRPr="00772FEC">
        <w:rPr>
          <w:rFonts w:asciiTheme="minorHAnsi" w:hAnsiTheme="minorHAnsi" w:cstheme="minorHAnsi"/>
        </w:rPr>
        <w:t xml:space="preserve">ом </w:t>
      </w:r>
      <w:r w:rsidRPr="00772FEC">
        <w:rPr>
          <w:rFonts w:asciiTheme="minorHAnsi" w:hAnsiTheme="minorHAnsi" w:cstheme="minorHAnsi"/>
          <w:lang w:val="ru-RU"/>
        </w:rPr>
        <w:t xml:space="preserve">ОТГ необхідно детально проаналізувати, які цільові аудиторії існують у </w:t>
      </w:r>
      <w:r w:rsidR="00DC7634">
        <w:rPr>
          <w:rFonts w:asciiTheme="minorHAnsi" w:hAnsiTheme="minorHAnsi" w:cstheme="minorHAnsi"/>
          <w:lang w:val="ru-RU"/>
        </w:rPr>
        <w:t>Станіславській</w:t>
      </w:r>
      <w:r w:rsidRPr="00772FEC">
        <w:rPr>
          <w:rFonts w:asciiTheme="minorHAnsi" w:hAnsiTheme="minorHAnsi" w:cstheme="minorHAnsi"/>
          <w:lang w:val="ru-RU"/>
        </w:rPr>
        <w:t xml:space="preserve"> ОТГ: </w:t>
      </w:r>
    </w:p>
    <w:p w:rsidR="00DC7634" w:rsidRDefault="00772FEC" w:rsidP="00DC7634">
      <w:pPr>
        <w:pStyle w:val="a5"/>
        <w:spacing w:after="0"/>
        <w:ind w:left="0" w:firstLine="708"/>
        <w:jc w:val="both"/>
        <w:rPr>
          <w:rFonts w:asciiTheme="minorHAnsi" w:hAnsiTheme="minorHAnsi" w:cstheme="minorHAnsi"/>
        </w:rPr>
      </w:pPr>
      <w:r w:rsidRPr="00772FEC">
        <w:rPr>
          <w:rFonts w:asciiTheme="minorHAnsi" w:hAnsiTheme="minorHAnsi" w:cstheme="minorHAnsi"/>
          <w:color w:val="7030A0"/>
        </w:rPr>
        <w:t>ЖИТЕЛІ ОТГ</w:t>
      </w:r>
      <w:r w:rsidR="00DC7634">
        <w:rPr>
          <w:rFonts w:asciiTheme="minorHAnsi" w:hAnsiTheme="minorHAnsi" w:cstheme="minorHAnsi"/>
          <w:color w:val="7030A0"/>
        </w:rPr>
        <w:t xml:space="preserve"> – </w:t>
      </w:r>
      <w:r w:rsidR="00DC7634" w:rsidRPr="00DC7634">
        <w:rPr>
          <w:rFonts w:asciiTheme="minorHAnsi" w:hAnsiTheme="minorHAnsi" w:cstheme="minorHAnsi"/>
        </w:rPr>
        <w:t>в</w:t>
      </w:r>
      <w:r w:rsidR="00EA0DAC">
        <w:rPr>
          <w:rFonts w:asciiTheme="minorHAnsi" w:hAnsiTheme="minorHAnsi" w:cstheme="minorHAnsi"/>
        </w:rPr>
        <w:t>сі ч</w:t>
      </w:r>
      <w:r w:rsidRPr="00772FEC">
        <w:rPr>
          <w:rFonts w:asciiTheme="minorHAnsi" w:hAnsiTheme="minorHAnsi" w:cstheme="minorHAnsi"/>
        </w:rPr>
        <w:t xml:space="preserve">лени громади, які проживають на цій території, і прямо або опосередковано беруть участь у розвитку та змінах громади, та користуються всіма благами, що надає громада та поділяються за: </w:t>
      </w:r>
    </w:p>
    <w:p w:rsidR="00DC7634" w:rsidRDefault="00772FEC" w:rsidP="009C3530">
      <w:pPr>
        <w:pStyle w:val="a5"/>
        <w:numPr>
          <w:ilvl w:val="0"/>
          <w:numId w:val="16"/>
        </w:numPr>
        <w:spacing w:before="0" w:after="0"/>
        <w:ind w:left="993" w:hanging="284"/>
        <w:contextualSpacing/>
        <w:jc w:val="both"/>
        <w:rPr>
          <w:rFonts w:asciiTheme="minorHAnsi" w:hAnsiTheme="minorHAnsi" w:cstheme="minorHAnsi"/>
        </w:rPr>
      </w:pPr>
      <w:r w:rsidRPr="00DC7634">
        <w:rPr>
          <w:rFonts w:asciiTheme="minorHAnsi" w:hAnsiTheme="minorHAnsi" w:cstheme="minorHAnsi"/>
        </w:rPr>
        <w:t>за віковим принципом (у % співвідношенні): діти, молодь, середній вік, люди старшого віку</w:t>
      </w:r>
      <w:r w:rsidR="00DC7634" w:rsidRPr="00DC7634">
        <w:rPr>
          <w:rFonts w:asciiTheme="minorHAnsi" w:hAnsiTheme="minorHAnsi" w:cstheme="minorHAnsi"/>
        </w:rPr>
        <w:t>;</w:t>
      </w:r>
    </w:p>
    <w:p w:rsidR="00DC7634" w:rsidRDefault="00772FEC" w:rsidP="009C3530">
      <w:pPr>
        <w:pStyle w:val="a5"/>
        <w:numPr>
          <w:ilvl w:val="0"/>
          <w:numId w:val="16"/>
        </w:numPr>
        <w:spacing w:before="0" w:after="0"/>
        <w:ind w:left="993" w:hanging="284"/>
        <w:contextualSpacing/>
        <w:jc w:val="both"/>
        <w:rPr>
          <w:rFonts w:asciiTheme="minorHAnsi" w:hAnsiTheme="minorHAnsi" w:cstheme="minorHAnsi"/>
        </w:rPr>
      </w:pPr>
      <w:r w:rsidRPr="00DC7634">
        <w:rPr>
          <w:rFonts w:asciiTheme="minorHAnsi" w:hAnsiTheme="minorHAnsi" w:cstheme="minorHAnsi"/>
        </w:rPr>
        <w:t>за спеціальністю: власники бізнесу, управлінці, освітяни, соціальні працівники, медики, волонтери, діячі ку</w:t>
      </w:r>
      <w:r w:rsidR="00DC7634">
        <w:rPr>
          <w:rFonts w:asciiTheme="minorHAnsi" w:hAnsiTheme="minorHAnsi" w:cstheme="minorHAnsi"/>
        </w:rPr>
        <w:t>льтури та громадськості та інші;</w:t>
      </w:r>
    </w:p>
    <w:p w:rsidR="00772FEC" w:rsidRPr="00DC7634" w:rsidRDefault="00772FEC" w:rsidP="009C3530">
      <w:pPr>
        <w:pStyle w:val="a5"/>
        <w:numPr>
          <w:ilvl w:val="0"/>
          <w:numId w:val="16"/>
        </w:numPr>
        <w:spacing w:before="0" w:after="0"/>
        <w:ind w:left="993" w:hanging="284"/>
        <w:contextualSpacing/>
        <w:jc w:val="both"/>
        <w:rPr>
          <w:rFonts w:asciiTheme="minorHAnsi" w:hAnsiTheme="minorHAnsi" w:cstheme="minorHAnsi"/>
        </w:rPr>
      </w:pPr>
      <w:r w:rsidRPr="00DC7634">
        <w:rPr>
          <w:rFonts w:asciiTheme="minorHAnsi" w:hAnsiTheme="minorHAnsi" w:cstheme="minorHAnsi"/>
        </w:rPr>
        <w:t>за соціальним статусом: батьки, пенсіонери, люди з потребами, переселенці.</w:t>
      </w:r>
    </w:p>
    <w:p w:rsidR="00772FEC" w:rsidRPr="00772FEC" w:rsidRDefault="00772FEC" w:rsidP="00DC7634">
      <w:pPr>
        <w:spacing w:before="0" w:after="0"/>
        <w:ind w:firstLine="708"/>
        <w:jc w:val="both"/>
        <w:rPr>
          <w:rFonts w:asciiTheme="minorHAnsi" w:hAnsiTheme="minorHAnsi" w:cstheme="minorHAnsi"/>
          <w:color w:val="000000"/>
        </w:rPr>
      </w:pPr>
      <w:r w:rsidRPr="00772FEC">
        <w:rPr>
          <w:rFonts w:asciiTheme="minorHAnsi" w:hAnsiTheme="minorHAnsi" w:cstheme="minorHAnsi"/>
          <w:color w:val="7030A0"/>
        </w:rPr>
        <w:lastRenderedPageBreak/>
        <w:t xml:space="preserve">БІЗНЕС, ІНВЕСТОРИ, СПОНСОРИ, МЕЦЕНАТИ – </w:t>
      </w:r>
      <w:r w:rsidRPr="00772FEC">
        <w:rPr>
          <w:rFonts w:asciiTheme="minorHAnsi" w:hAnsiTheme="minorHAnsi" w:cstheme="minorHAnsi"/>
          <w:color w:val="000000"/>
        </w:rPr>
        <w:t>це як зовнішні, так і внутрішні представники бізнесу, які вже є членами громади через свої фінансові вкладення в економічний та/або соціальний розвиток громади, або потенційно можуть ними стати шляхом активної участі в реалізації Стратегії розвитку</w:t>
      </w:r>
      <w:r w:rsidR="00DC7634">
        <w:rPr>
          <w:rFonts w:asciiTheme="minorHAnsi" w:hAnsiTheme="minorHAnsi" w:cstheme="minorHAnsi"/>
          <w:color w:val="000000"/>
        </w:rPr>
        <w:t xml:space="preserve"> </w:t>
      </w:r>
      <w:r w:rsidRPr="00772FEC">
        <w:rPr>
          <w:rFonts w:asciiTheme="minorHAnsi" w:hAnsiTheme="minorHAnsi" w:cstheme="minorHAnsi"/>
          <w:color w:val="000000"/>
        </w:rPr>
        <w:t>ОТГ.</w:t>
      </w:r>
    </w:p>
    <w:p w:rsidR="00D55D66" w:rsidRDefault="00772FEC" w:rsidP="00D55D66">
      <w:pPr>
        <w:spacing w:before="0" w:after="0"/>
        <w:ind w:firstLine="708"/>
        <w:jc w:val="both"/>
        <w:rPr>
          <w:rFonts w:asciiTheme="minorHAnsi" w:hAnsiTheme="minorHAnsi" w:cstheme="minorHAnsi"/>
          <w:color w:val="000000"/>
        </w:rPr>
      </w:pPr>
      <w:r w:rsidRPr="00772FEC">
        <w:rPr>
          <w:rFonts w:asciiTheme="minorHAnsi" w:hAnsiTheme="minorHAnsi" w:cstheme="minorHAnsi"/>
          <w:color w:val="7030A0"/>
        </w:rPr>
        <w:t xml:space="preserve">ОРГАНИ ВЛАДИ та САМОВРЯДУВАННЯ- </w:t>
      </w:r>
      <w:r w:rsidRPr="00772FEC">
        <w:rPr>
          <w:rFonts w:asciiTheme="minorHAnsi" w:hAnsiTheme="minorHAnsi" w:cstheme="minorHAnsi"/>
          <w:color w:val="000000"/>
        </w:rPr>
        <w:t>це як внутрішні аудиторії – керівництво ОТГ та представники</w:t>
      </w:r>
      <w:r w:rsidR="00DC7634">
        <w:rPr>
          <w:rFonts w:asciiTheme="minorHAnsi" w:hAnsiTheme="minorHAnsi" w:cstheme="minorHAnsi"/>
          <w:color w:val="000000"/>
        </w:rPr>
        <w:t xml:space="preserve"> інших органів (установ), що пря</w:t>
      </w:r>
      <w:r w:rsidRPr="00772FEC">
        <w:rPr>
          <w:rFonts w:asciiTheme="minorHAnsi" w:hAnsiTheme="minorHAnsi" w:cstheme="minorHAnsi"/>
          <w:color w:val="000000"/>
        </w:rPr>
        <w:t>мо або опосередковано забезпечують роботу ОТГ та впливають на реалізацію Стратегії</w:t>
      </w:r>
      <w:r w:rsidR="00DC7634">
        <w:rPr>
          <w:rFonts w:asciiTheme="minorHAnsi" w:hAnsiTheme="minorHAnsi" w:cstheme="minorHAnsi"/>
          <w:color w:val="000000"/>
        </w:rPr>
        <w:t xml:space="preserve"> </w:t>
      </w:r>
      <w:r w:rsidRPr="00772FEC">
        <w:rPr>
          <w:rFonts w:asciiTheme="minorHAnsi" w:hAnsiTheme="minorHAnsi" w:cstheme="minorHAnsi"/>
          <w:color w:val="000000"/>
        </w:rPr>
        <w:t>розвитку ОТГ,  так і зовнішні аудиторії – офіційні посадовці різних рівнів, які прямо або опосередковано впливають на реалізацію Стратегії</w:t>
      </w:r>
      <w:r w:rsidR="00DC7634">
        <w:rPr>
          <w:rFonts w:asciiTheme="minorHAnsi" w:hAnsiTheme="minorHAnsi" w:cstheme="minorHAnsi"/>
          <w:color w:val="000000"/>
        </w:rPr>
        <w:t xml:space="preserve"> </w:t>
      </w:r>
      <w:r w:rsidRPr="00772FEC">
        <w:rPr>
          <w:rFonts w:asciiTheme="minorHAnsi" w:hAnsiTheme="minorHAnsi" w:cstheme="minorHAnsi"/>
          <w:color w:val="000000"/>
        </w:rPr>
        <w:t>розвитку ОТГ.</w:t>
      </w:r>
    </w:p>
    <w:p w:rsidR="00772FEC" w:rsidRPr="00772FEC" w:rsidRDefault="00772FEC" w:rsidP="00D55D66">
      <w:pPr>
        <w:spacing w:before="0" w:after="0"/>
        <w:ind w:firstLine="708"/>
        <w:jc w:val="both"/>
        <w:rPr>
          <w:rFonts w:asciiTheme="minorHAnsi" w:hAnsiTheme="minorHAnsi" w:cstheme="minorHAnsi"/>
          <w:color w:val="000000"/>
        </w:rPr>
      </w:pPr>
      <w:r w:rsidRPr="00772FEC">
        <w:rPr>
          <w:rFonts w:asciiTheme="minorHAnsi" w:hAnsiTheme="minorHAnsi" w:cstheme="minorHAnsi"/>
          <w:color w:val="7030A0"/>
        </w:rPr>
        <w:t xml:space="preserve">МЕДІЯ – </w:t>
      </w:r>
      <w:r w:rsidRPr="00772FEC">
        <w:rPr>
          <w:rFonts w:asciiTheme="minorHAnsi" w:hAnsiTheme="minorHAnsi" w:cstheme="minorHAnsi"/>
          <w:color w:val="000000"/>
        </w:rPr>
        <w:t>це представники засобів масової інформації як внутрішні (які працюють в ЗМІ ОТГ) так і зовнішні – всеукраїнські ЗМІ і (чому ні) міжнародні.</w:t>
      </w:r>
    </w:p>
    <w:p w:rsidR="00772FEC" w:rsidRPr="00772FEC" w:rsidRDefault="00772FEC" w:rsidP="00772FEC">
      <w:pPr>
        <w:pStyle w:val="afc"/>
        <w:pBdr>
          <w:top w:val="single" w:sz="4" w:space="15" w:color="007789"/>
          <w:bottom w:val="single" w:sz="4" w:space="9" w:color="007789"/>
        </w:pBdr>
        <w:spacing w:before="0" w:after="0" w:line="240" w:lineRule="auto"/>
        <w:ind w:left="0" w:right="0"/>
        <w:contextualSpacing/>
        <w:jc w:val="both"/>
        <w:rPr>
          <w:rStyle w:val="afe"/>
          <w:rFonts w:asciiTheme="minorHAnsi" w:hAnsiTheme="minorHAnsi" w:cstheme="minorHAnsi"/>
          <w:color w:val="auto"/>
          <w:lang w:val="uk-UA"/>
        </w:rPr>
      </w:pPr>
      <w:r w:rsidRPr="00772FEC">
        <w:rPr>
          <w:rStyle w:val="afe"/>
          <w:rFonts w:asciiTheme="minorHAnsi" w:hAnsiTheme="minorHAnsi" w:cstheme="minorHAnsi"/>
          <w:color w:val="auto"/>
          <w:lang w:val="uk-UA"/>
        </w:rPr>
        <w:t>Усвідомлюючи специфіку Стратегії розвитку ОТГ, ми перш за все зосеред</w:t>
      </w:r>
      <w:r w:rsidR="00D55D66">
        <w:rPr>
          <w:rStyle w:val="afe"/>
          <w:rFonts w:asciiTheme="minorHAnsi" w:hAnsiTheme="minorHAnsi" w:cstheme="minorHAnsi"/>
          <w:color w:val="auto"/>
          <w:lang w:val="uk-UA"/>
        </w:rPr>
        <w:t xml:space="preserve">ились </w:t>
      </w:r>
      <w:r w:rsidRPr="00772FEC">
        <w:rPr>
          <w:rStyle w:val="afe"/>
          <w:rFonts w:asciiTheme="minorHAnsi" w:hAnsiTheme="minorHAnsi" w:cstheme="minorHAnsi"/>
          <w:color w:val="auto"/>
          <w:lang w:val="uk-UA"/>
        </w:rPr>
        <w:t>на Внутрішній аудиторії, бо саме вона є основою вибудовування довіри та її обізнаність і залученість сприя</w:t>
      </w:r>
      <w:r w:rsidR="00D55D66">
        <w:rPr>
          <w:rStyle w:val="afe"/>
          <w:rFonts w:asciiTheme="minorHAnsi" w:hAnsiTheme="minorHAnsi" w:cstheme="minorHAnsi"/>
          <w:color w:val="auto"/>
          <w:lang w:val="uk-UA"/>
        </w:rPr>
        <w:t xml:space="preserve">є </w:t>
      </w:r>
      <w:r w:rsidRPr="00772FEC">
        <w:rPr>
          <w:rStyle w:val="afe"/>
          <w:rFonts w:asciiTheme="minorHAnsi" w:hAnsiTheme="minorHAnsi" w:cstheme="minorHAnsi"/>
          <w:color w:val="auto"/>
          <w:lang w:val="uk-UA"/>
        </w:rPr>
        <w:t>успішній реалізації Стратегії розвитку ОТГ.</w:t>
      </w:r>
    </w:p>
    <w:p w:rsidR="00D55D66" w:rsidRDefault="00772FEC" w:rsidP="00D55D66">
      <w:pPr>
        <w:pStyle w:val="a5"/>
        <w:spacing w:after="0"/>
        <w:ind w:left="0" w:firstLine="708"/>
        <w:jc w:val="both"/>
        <w:rPr>
          <w:rFonts w:asciiTheme="minorHAnsi" w:hAnsiTheme="minorHAnsi" w:cstheme="minorHAnsi"/>
        </w:rPr>
      </w:pPr>
      <w:r w:rsidRPr="00772FEC">
        <w:rPr>
          <w:rFonts w:asciiTheme="minorHAnsi" w:hAnsiTheme="minorHAnsi" w:cstheme="minorHAnsi"/>
        </w:rPr>
        <w:t>Відповідно проаналізувати місця та події найбільшої концентрації цільових аудиторій в тому чи іншому місці, та тій чи іншій події з метою донесення там на ці групи ключових повідомлень. Ключові повідомлення мають бути адаптовані під відповідну ключову аудиторію.</w:t>
      </w:r>
    </w:p>
    <w:p w:rsidR="00D55D66" w:rsidRDefault="00D55D66" w:rsidP="00D55D66">
      <w:pPr>
        <w:pStyle w:val="a5"/>
        <w:spacing w:after="0"/>
        <w:ind w:left="0" w:firstLine="708"/>
        <w:jc w:val="both"/>
        <w:rPr>
          <w:rFonts w:asciiTheme="minorHAnsi" w:hAnsiTheme="minorHAnsi" w:cstheme="minorHAnsi"/>
        </w:rPr>
      </w:pPr>
    </w:p>
    <w:p w:rsidR="00772FEC" w:rsidRPr="003943D7" w:rsidRDefault="00772FEC" w:rsidP="00772FEC">
      <w:pPr>
        <w:spacing w:before="0" w:after="0" w:line="360" w:lineRule="auto"/>
        <w:contextualSpacing/>
        <w:jc w:val="both"/>
        <w:rPr>
          <w:rFonts w:asciiTheme="minorHAnsi" w:hAnsiTheme="minorHAnsi" w:cstheme="minorHAnsi"/>
        </w:rPr>
      </w:pPr>
      <w:r w:rsidRPr="00772FEC">
        <w:rPr>
          <w:rFonts w:asciiTheme="minorHAnsi" w:hAnsiTheme="minorHAnsi" w:cstheme="minorHAnsi"/>
          <w:noProof/>
          <w:lang w:val="ru-RU" w:eastAsia="ru-RU"/>
        </w:rPr>
        <w:drawing>
          <wp:inline distT="0" distB="0" distL="0" distR="0" wp14:anchorId="26C28F90" wp14:editId="110A4E6C">
            <wp:extent cx="5848350" cy="2352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b="33423"/>
                    <a:stretch/>
                  </pic:blipFill>
                  <pic:spPr bwMode="auto">
                    <a:xfrm>
                      <a:off x="0" y="0"/>
                      <a:ext cx="5848350" cy="2352675"/>
                    </a:xfrm>
                    <a:prstGeom prst="rect">
                      <a:avLst/>
                    </a:prstGeom>
                    <a:noFill/>
                    <a:ln>
                      <a:noFill/>
                    </a:ln>
                    <a:extLst>
                      <a:ext uri="{53640926-AAD7-44D8-BBD7-CCE9431645EC}">
                        <a14:shadowObscured xmlns:a14="http://schemas.microsoft.com/office/drawing/2010/main"/>
                      </a:ext>
                    </a:extLst>
                  </pic:spPr>
                </pic:pic>
              </a:graphicData>
            </a:graphic>
          </wp:inline>
        </w:drawing>
      </w:r>
      <w:r w:rsidRPr="003943D7">
        <w:rPr>
          <w:rFonts w:asciiTheme="minorHAnsi" w:hAnsiTheme="minorHAnsi" w:cstheme="minorHAnsi"/>
        </w:rPr>
        <w:t xml:space="preserve"> </w:t>
      </w:r>
    </w:p>
    <w:p w:rsidR="00D55D66" w:rsidRDefault="00D55D66" w:rsidP="00772FEC">
      <w:pPr>
        <w:spacing w:before="0" w:after="0"/>
        <w:contextualSpacing/>
        <w:jc w:val="both"/>
        <w:rPr>
          <w:rFonts w:asciiTheme="minorHAnsi" w:hAnsiTheme="minorHAnsi" w:cstheme="minorHAnsi"/>
        </w:rPr>
      </w:pPr>
    </w:p>
    <w:p w:rsidR="00D55D66" w:rsidRDefault="00772FEC" w:rsidP="00D55D66">
      <w:pPr>
        <w:spacing w:before="0" w:after="0"/>
        <w:ind w:firstLine="708"/>
        <w:contextualSpacing/>
        <w:jc w:val="both"/>
        <w:rPr>
          <w:rFonts w:asciiTheme="minorHAnsi" w:hAnsiTheme="minorHAnsi" w:cstheme="minorHAnsi"/>
        </w:rPr>
      </w:pPr>
      <w:r w:rsidRPr="00772FEC">
        <w:rPr>
          <w:rFonts w:asciiTheme="minorHAnsi" w:hAnsiTheme="minorHAnsi" w:cstheme="minorHAnsi"/>
        </w:rPr>
        <w:t>Реалізація Комунікаційної стратегії має охопити максимум цільової аудиторії та доступною людською мовою пояснити людям перспективи розвитку громади та переваги їхньої персональної залученості. Під загальною парасолькою кампанії (єдині гасла, стилістика  та ін.) мають бути проведені додаткові спеціальні комунікаційні заходи для конкретних цільових аудиторій.</w:t>
      </w:r>
    </w:p>
    <w:p w:rsidR="00D55D66" w:rsidRDefault="00772FEC" w:rsidP="00D55D66">
      <w:pPr>
        <w:spacing w:before="0" w:after="0"/>
        <w:ind w:firstLine="708"/>
        <w:contextualSpacing/>
        <w:jc w:val="both"/>
        <w:rPr>
          <w:rFonts w:asciiTheme="minorHAnsi" w:hAnsiTheme="minorHAnsi" w:cstheme="minorHAnsi"/>
          <w:lang w:val="ru-RU"/>
        </w:rPr>
      </w:pPr>
      <w:proofErr w:type="gramStart"/>
      <w:r w:rsidRPr="00772FEC">
        <w:rPr>
          <w:rFonts w:asciiTheme="minorHAnsi" w:hAnsiTheme="minorHAnsi" w:cstheme="minorHAnsi"/>
          <w:lang w:val="ru-RU"/>
        </w:rPr>
        <w:t>Загальними  інструментами</w:t>
      </w:r>
      <w:proofErr w:type="gramEnd"/>
      <w:r w:rsidRPr="00772FEC">
        <w:rPr>
          <w:rFonts w:asciiTheme="minorHAnsi" w:hAnsiTheme="minorHAnsi" w:cstheme="minorHAnsi"/>
          <w:lang w:val="ru-RU"/>
        </w:rPr>
        <w:t xml:space="preserve"> реалізації повідомлень для реалізації кампанії мають бути наступні:</w:t>
      </w:r>
    </w:p>
    <w:p w:rsidR="00D55D66" w:rsidRPr="00D55D66" w:rsidRDefault="00772FEC" w:rsidP="009C3530">
      <w:pPr>
        <w:pStyle w:val="a5"/>
        <w:numPr>
          <w:ilvl w:val="0"/>
          <w:numId w:val="22"/>
        </w:numPr>
        <w:spacing w:before="0" w:after="0"/>
        <w:ind w:left="993" w:hanging="284"/>
        <w:contextualSpacing/>
        <w:jc w:val="both"/>
        <w:rPr>
          <w:rFonts w:asciiTheme="minorHAnsi" w:hAnsiTheme="minorHAnsi" w:cstheme="minorHAnsi"/>
        </w:rPr>
      </w:pPr>
      <w:r w:rsidRPr="00D55D66">
        <w:rPr>
          <w:rFonts w:asciiTheme="minorHAnsi" w:hAnsiTheme="minorHAnsi" w:cstheme="minorHAnsi"/>
        </w:rPr>
        <w:t>розробка візуальних матеріалів в єдиному стилі та під єдиним брендом</w:t>
      </w:r>
      <w:r w:rsidR="00D55D66" w:rsidRPr="00D55D66">
        <w:rPr>
          <w:rFonts w:asciiTheme="minorHAnsi" w:hAnsiTheme="minorHAnsi" w:cstheme="minorHAnsi"/>
        </w:rPr>
        <w:t>;</w:t>
      </w:r>
    </w:p>
    <w:p w:rsidR="00D55D66" w:rsidRPr="00D55D66" w:rsidRDefault="00772FEC" w:rsidP="009C3530">
      <w:pPr>
        <w:pStyle w:val="a5"/>
        <w:numPr>
          <w:ilvl w:val="0"/>
          <w:numId w:val="22"/>
        </w:numPr>
        <w:spacing w:before="0" w:after="0"/>
        <w:ind w:left="993" w:hanging="284"/>
        <w:contextualSpacing/>
        <w:jc w:val="both"/>
        <w:rPr>
          <w:rFonts w:asciiTheme="minorHAnsi" w:hAnsiTheme="minorHAnsi" w:cstheme="minorHAnsi"/>
        </w:rPr>
      </w:pPr>
      <w:r w:rsidRPr="00D55D66">
        <w:rPr>
          <w:rFonts w:asciiTheme="minorHAnsi" w:hAnsiTheme="minorHAnsi" w:cstheme="minorHAnsi"/>
        </w:rPr>
        <w:t>розповсюдження рекламно-інформаційних матеріалів наступними каналами:</w:t>
      </w:r>
    </w:p>
    <w:p w:rsidR="00D55D66" w:rsidRPr="00D55D66" w:rsidRDefault="00772FEC" w:rsidP="009C3530">
      <w:pPr>
        <w:pStyle w:val="a5"/>
        <w:numPr>
          <w:ilvl w:val="0"/>
          <w:numId w:val="22"/>
        </w:numPr>
        <w:spacing w:before="0" w:after="0"/>
        <w:ind w:left="993" w:hanging="284"/>
        <w:contextualSpacing/>
        <w:jc w:val="both"/>
        <w:rPr>
          <w:rFonts w:asciiTheme="minorHAnsi" w:hAnsiTheme="minorHAnsi" w:cstheme="minorHAnsi"/>
        </w:rPr>
      </w:pPr>
      <w:r w:rsidRPr="00D55D66">
        <w:rPr>
          <w:rFonts w:asciiTheme="minorHAnsi" w:hAnsiTheme="minorHAnsi" w:cstheme="minorHAnsi"/>
        </w:rPr>
        <w:t>постери (А3, кольоровий друк) на інфостендах, автобусних зупинках, у громадських місцях (приміщення сільської ради, заклади освіти, і т.п.) та у приватних закладах (заклади торгівлі та туристичної інфраструктури)</w:t>
      </w:r>
      <w:r w:rsidR="00D55D66" w:rsidRPr="00D55D66">
        <w:rPr>
          <w:rFonts w:asciiTheme="minorHAnsi" w:hAnsiTheme="minorHAnsi" w:cstheme="minorHAnsi"/>
        </w:rPr>
        <w:t>;</w:t>
      </w:r>
    </w:p>
    <w:p w:rsidR="00D55D66" w:rsidRPr="00D55D66" w:rsidRDefault="00772FEC" w:rsidP="009C3530">
      <w:pPr>
        <w:pStyle w:val="a5"/>
        <w:numPr>
          <w:ilvl w:val="0"/>
          <w:numId w:val="22"/>
        </w:numPr>
        <w:spacing w:before="0" w:after="0"/>
        <w:ind w:left="993" w:hanging="284"/>
        <w:contextualSpacing/>
        <w:jc w:val="both"/>
        <w:rPr>
          <w:rFonts w:asciiTheme="minorHAnsi" w:hAnsiTheme="minorHAnsi" w:cstheme="minorHAnsi"/>
        </w:rPr>
      </w:pPr>
      <w:r w:rsidRPr="00D55D66">
        <w:rPr>
          <w:rFonts w:asciiTheme="minorHAnsi" w:hAnsiTheme="minorHAnsi" w:cstheme="minorHAnsi"/>
        </w:rPr>
        <w:t>рекламний білборд та екран на території ОТГ</w:t>
      </w:r>
      <w:r w:rsidR="00D55D66" w:rsidRPr="00D55D66">
        <w:rPr>
          <w:rFonts w:asciiTheme="minorHAnsi" w:hAnsiTheme="minorHAnsi" w:cstheme="minorHAnsi"/>
        </w:rPr>
        <w:t>;</w:t>
      </w:r>
      <w:r w:rsidRPr="00D55D66">
        <w:rPr>
          <w:rFonts w:asciiTheme="minorHAnsi" w:hAnsiTheme="minorHAnsi" w:cstheme="minorHAnsi"/>
        </w:rPr>
        <w:t xml:space="preserve"> </w:t>
      </w:r>
    </w:p>
    <w:p w:rsidR="00D55D66" w:rsidRPr="00D55D66" w:rsidRDefault="00772FEC" w:rsidP="009C3530">
      <w:pPr>
        <w:pStyle w:val="a5"/>
        <w:numPr>
          <w:ilvl w:val="0"/>
          <w:numId w:val="22"/>
        </w:numPr>
        <w:spacing w:before="0" w:after="0"/>
        <w:ind w:left="993" w:hanging="284"/>
        <w:contextualSpacing/>
        <w:jc w:val="both"/>
        <w:rPr>
          <w:rFonts w:asciiTheme="minorHAnsi" w:hAnsiTheme="minorHAnsi" w:cstheme="minorHAnsi"/>
        </w:rPr>
      </w:pPr>
      <w:r w:rsidRPr="00D55D66">
        <w:rPr>
          <w:rFonts w:asciiTheme="minorHAnsi" w:hAnsiTheme="minorHAnsi" w:cstheme="minorHAnsi"/>
        </w:rPr>
        <w:t xml:space="preserve">банер в інтернеті, розміщений на сайті ОТГ </w:t>
      </w:r>
      <w:r w:rsidR="00D55D66" w:rsidRPr="00D55D66">
        <w:rPr>
          <w:rFonts w:asciiTheme="minorHAnsi" w:hAnsiTheme="minorHAnsi" w:cstheme="minorHAnsi"/>
        </w:rPr>
        <w:t>;</w:t>
      </w:r>
    </w:p>
    <w:p w:rsidR="00D55D66" w:rsidRPr="00D55D66" w:rsidRDefault="00772FEC" w:rsidP="009C3530">
      <w:pPr>
        <w:pStyle w:val="a5"/>
        <w:numPr>
          <w:ilvl w:val="0"/>
          <w:numId w:val="22"/>
        </w:numPr>
        <w:spacing w:before="0" w:after="0"/>
        <w:ind w:left="993" w:hanging="284"/>
        <w:contextualSpacing/>
        <w:jc w:val="both"/>
        <w:rPr>
          <w:rFonts w:asciiTheme="minorHAnsi" w:hAnsiTheme="minorHAnsi" w:cstheme="minorHAnsi"/>
        </w:rPr>
      </w:pPr>
      <w:r w:rsidRPr="00D55D66">
        <w:rPr>
          <w:rFonts w:asciiTheme="minorHAnsi" w:hAnsiTheme="minorHAnsi" w:cstheme="minorHAnsi"/>
        </w:rPr>
        <w:t xml:space="preserve">серія постерів для мережі </w:t>
      </w:r>
      <w:r w:rsidRPr="00D55D66">
        <w:rPr>
          <w:rFonts w:asciiTheme="minorHAnsi" w:hAnsiTheme="minorHAnsi" w:cstheme="minorHAnsi"/>
          <w:lang w:val="en-US"/>
        </w:rPr>
        <w:t>Facebook</w:t>
      </w:r>
      <w:r w:rsidRPr="00D55D66">
        <w:rPr>
          <w:rFonts w:asciiTheme="minorHAnsi" w:hAnsiTheme="minorHAnsi" w:cstheme="minorHAnsi"/>
        </w:rPr>
        <w:t xml:space="preserve"> – для використання у </w:t>
      </w:r>
      <w:r w:rsidRPr="00D55D66">
        <w:rPr>
          <w:rFonts w:asciiTheme="minorHAnsi" w:hAnsiTheme="minorHAnsi" w:cstheme="minorHAnsi"/>
          <w:lang w:val="en-US"/>
        </w:rPr>
        <w:t>Facebook</w:t>
      </w:r>
      <w:r w:rsidRPr="00D55D66">
        <w:rPr>
          <w:rFonts w:asciiTheme="minorHAnsi" w:hAnsiTheme="minorHAnsi" w:cstheme="minorHAnsi"/>
        </w:rPr>
        <w:t>-групі ОТГ</w:t>
      </w:r>
      <w:r w:rsidR="00D55D66" w:rsidRPr="00D55D66">
        <w:rPr>
          <w:rFonts w:asciiTheme="minorHAnsi" w:hAnsiTheme="minorHAnsi" w:cstheme="minorHAnsi"/>
        </w:rPr>
        <w:t>;</w:t>
      </w:r>
    </w:p>
    <w:p w:rsidR="00D55D66" w:rsidRPr="00D55D66" w:rsidRDefault="00772FEC" w:rsidP="009C3530">
      <w:pPr>
        <w:pStyle w:val="a5"/>
        <w:numPr>
          <w:ilvl w:val="0"/>
          <w:numId w:val="22"/>
        </w:numPr>
        <w:spacing w:before="0" w:after="0"/>
        <w:ind w:left="993" w:hanging="284"/>
        <w:contextualSpacing/>
        <w:jc w:val="both"/>
        <w:rPr>
          <w:rFonts w:asciiTheme="minorHAnsi" w:hAnsiTheme="minorHAnsi" w:cstheme="minorHAnsi"/>
        </w:rPr>
      </w:pPr>
      <w:r w:rsidRPr="00D55D66">
        <w:rPr>
          <w:rFonts w:asciiTheme="minorHAnsi" w:hAnsiTheme="minorHAnsi" w:cstheme="minorHAnsi"/>
        </w:rPr>
        <w:lastRenderedPageBreak/>
        <w:t xml:space="preserve">включення ключових повідомлень на цю тематику у виступи </w:t>
      </w:r>
      <w:r w:rsidR="00D55D66" w:rsidRPr="00D55D66">
        <w:rPr>
          <w:rFonts w:asciiTheme="minorHAnsi" w:hAnsiTheme="minorHAnsi" w:cstheme="minorHAnsi"/>
        </w:rPr>
        <w:t>сільського г</w:t>
      </w:r>
      <w:r w:rsidRPr="00D55D66">
        <w:rPr>
          <w:rFonts w:asciiTheme="minorHAnsi" w:hAnsiTheme="minorHAnsi" w:cstheme="minorHAnsi"/>
        </w:rPr>
        <w:t xml:space="preserve">олови, статті у віснику, публікації на сайті та дописи у </w:t>
      </w:r>
      <w:r w:rsidRPr="00D55D66">
        <w:rPr>
          <w:rFonts w:asciiTheme="minorHAnsi" w:hAnsiTheme="minorHAnsi" w:cstheme="minorHAnsi"/>
          <w:lang w:val="en-US"/>
        </w:rPr>
        <w:t>Facebook</w:t>
      </w:r>
      <w:r w:rsidRPr="00D55D66">
        <w:rPr>
          <w:rFonts w:asciiTheme="minorHAnsi" w:hAnsiTheme="minorHAnsi" w:cstheme="minorHAnsi"/>
        </w:rPr>
        <w:t xml:space="preserve">-групі </w:t>
      </w:r>
      <w:r w:rsidR="00D55D66" w:rsidRPr="00D55D66">
        <w:rPr>
          <w:rFonts w:asciiTheme="minorHAnsi" w:hAnsiTheme="minorHAnsi" w:cstheme="minorHAnsi"/>
        </w:rPr>
        <w:t>Станіславської</w:t>
      </w:r>
      <w:r w:rsidRPr="00D55D66">
        <w:rPr>
          <w:rFonts w:asciiTheme="minorHAnsi" w:hAnsiTheme="minorHAnsi" w:cstheme="minorHAnsi"/>
        </w:rPr>
        <w:t xml:space="preserve"> ОТГ тощо</w:t>
      </w:r>
      <w:r w:rsidR="00D55D66" w:rsidRPr="00D55D66">
        <w:rPr>
          <w:rFonts w:asciiTheme="minorHAnsi" w:hAnsiTheme="minorHAnsi" w:cstheme="minorHAnsi"/>
        </w:rPr>
        <w:t>;</w:t>
      </w:r>
    </w:p>
    <w:p w:rsidR="00772FEC" w:rsidRPr="00D55D66" w:rsidRDefault="00772FEC" w:rsidP="009C3530">
      <w:pPr>
        <w:pStyle w:val="a5"/>
        <w:numPr>
          <w:ilvl w:val="0"/>
          <w:numId w:val="22"/>
        </w:numPr>
        <w:spacing w:before="0" w:after="0"/>
        <w:ind w:left="993" w:hanging="284"/>
        <w:contextualSpacing/>
        <w:jc w:val="both"/>
        <w:rPr>
          <w:rFonts w:asciiTheme="minorHAnsi" w:hAnsiTheme="minorHAnsi" w:cstheme="minorHAnsi"/>
        </w:rPr>
      </w:pPr>
      <w:r w:rsidRPr="00D55D66">
        <w:rPr>
          <w:rFonts w:asciiTheme="minorHAnsi" w:hAnsiTheme="minorHAnsi" w:cstheme="minorHAnsi"/>
        </w:rPr>
        <w:t xml:space="preserve">громадські та культурно-масові заходи </w:t>
      </w:r>
      <w:r w:rsidR="00D55D66" w:rsidRPr="00D55D66">
        <w:rPr>
          <w:rFonts w:asciiTheme="minorHAnsi" w:hAnsiTheme="minorHAnsi" w:cstheme="minorHAnsi"/>
        </w:rPr>
        <w:t>.</w:t>
      </w:r>
    </w:p>
    <w:p w:rsidR="00D55D66" w:rsidRDefault="00D55D66" w:rsidP="00D55D66">
      <w:pPr>
        <w:spacing w:before="0" w:after="0"/>
        <w:ind w:firstLine="708"/>
        <w:contextualSpacing/>
        <w:jc w:val="both"/>
        <w:rPr>
          <w:rFonts w:asciiTheme="minorHAnsi" w:hAnsiTheme="minorHAnsi" w:cstheme="minorHAnsi"/>
          <w:b/>
        </w:rPr>
      </w:pPr>
    </w:p>
    <w:p w:rsidR="00772FEC" w:rsidRPr="00772FEC" w:rsidRDefault="00772FEC" w:rsidP="00D55D66">
      <w:pPr>
        <w:spacing w:before="0" w:after="0"/>
        <w:ind w:firstLine="708"/>
        <w:contextualSpacing/>
        <w:jc w:val="both"/>
        <w:rPr>
          <w:rFonts w:asciiTheme="minorHAnsi" w:hAnsiTheme="minorHAnsi" w:cstheme="minorHAnsi"/>
          <w:b/>
          <w:lang w:val="ru-RU"/>
        </w:rPr>
      </w:pPr>
      <w:r w:rsidRPr="00772FEC">
        <w:rPr>
          <w:rFonts w:asciiTheme="minorHAnsi" w:hAnsiTheme="minorHAnsi" w:cstheme="minorHAnsi"/>
          <w:b/>
          <w:lang w:val="ru-RU"/>
        </w:rPr>
        <w:t>Кампанія має переслідувати наступні цілі та мати наступні три етапи:</w:t>
      </w:r>
    </w:p>
    <w:p w:rsidR="007B7A8E" w:rsidRDefault="007B7A8E" w:rsidP="009C3530">
      <w:pPr>
        <w:pStyle w:val="a5"/>
        <w:numPr>
          <w:ilvl w:val="0"/>
          <w:numId w:val="17"/>
        </w:numPr>
        <w:spacing w:before="0" w:after="0"/>
        <w:ind w:left="993" w:hanging="284"/>
        <w:contextualSpacing/>
        <w:jc w:val="both"/>
        <w:rPr>
          <w:rFonts w:asciiTheme="minorHAnsi" w:hAnsiTheme="minorHAnsi" w:cstheme="minorHAnsi"/>
        </w:rPr>
      </w:pPr>
      <w:r>
        <w:rPr>
          <w:rFonts w:asciiTheme="minorHAnsi" w:hAnsiTheme="minorHAnsi" w:cstheme="minorHAnsi"/>
        </w:rPr>
        <w:t xml:space="preserve">ЗАЦІКАВИТИ І ПРОІНФОРМУВАТИ. </w:t>
      </w:r>
      <w:r w:rsidR="00772FEC" w:rsidRPr="007B7A8E">
        <w:rPr>
          <w:rFonts w:asciiTheme="minorHAnsi" w:hAnsiTheme="minorHAnsi" w:cstheme="minorHAnsi"/>
        </w:rPr>
        <w:t xml:space="preserve">Створити привабливий образ майбутньої громади для мешканців – «намалювати» майбутнє. </w:t>
      </w:r>
    </w:p>
    <w:p w:rsidR="007B7A8E" w:rsidRDefault="007B7A8E" w:rsidP="009C3530">
      <w:pPr>
        <w:pStyle w:val="a5"/>
        <w:numPr>
          <w:ilvl w:val="0"/>
          <w:numId w:val="17"/>
        </w:numPr>
        <w:spacing w:before="0" w:after="0"/>
        <w:ind w:left="993" w:hanging="284"/>
        <w:contextualSpacing/>
        <w:jc w:val="both"/>
        <w:rPr>
          <w:rFonts w:asciiTheme="minorHAnsi" w:hAnsiTheme="minorHAnsi" w:cstheme="minorHAnsi"/>
        </w:rPr>
      </w:pPr>
      <w:r>
        <w:rPr>
          <w:rFonts w:asciiTheme="minorHAnsi" w:hAnsiTheme="minorHAnsi" w:cstheme="minorHAnsi"/>
        </w:rPr>
        <w:t xml:space="preserve">ЗАОХОТИТИ ПОВІРИТИ. </w:t>
      </w:r>
      <w:r w:rsidR="00772FEC" w:rsidRPr="007B7A8E">
        <w:rPr>
          <w:rFonts w:asciiTheme="minorHAnsi" w:hAnsiTheme="minorHAnsi" w:cstheme="minorHAnsi"/>
        </w:rPr>
        <w:t>Провадити системні, послідовні та ефективні комунікації влади про прогрес у реалізації цих цілей. Це надасть аргументи на користь практичності та реалістичності Стратегії.</w:t>
      </w:r>
    </w:p>
    <w:p w:rsidR="00772FEC" w:rsidRDefault="007B7A8E" w:rsidP="009C3530">
      <w:pPr>
        <w:pStyle w:val="a5"/>
        <w:numPr>
          <w:ilvl w:val="0"/>
          <w:numId w:val="17"/>
        </w:numPr>
        <w:spacing w:before="0" w:after="0"/>
        <w:ind w:left="993" w:hanging="284"/>
        <w:contextualSpacing/>
        <w:jc w:val="both"/>
        <w:rPr>
          <w:rFonts w:asciiTheme="minorHAnsi" w:hAnsiTheme="minorHAnsi" w:cstheme="minorHAnsi"/>
        </w:rPr>
      </w:pPr>
      <w:r>
        <w:rPr>
          <w:rFonts w:asciiTheme="minorHAnsi" w:hAnsiTheme="minorHAnsi" w:cstheme="minorHAnsi"/>
        </w:rPr>
        <w:t xml:space="preserve">ЗАЛУЧИТИ. </w:t>
      </w:r>
      <w:r w:rsidR="00772FEC" w:rsidRPr="007B7A8E">
        <w:rPr>
          <w:rFonts w:asciiTheme="minorHAnsi" w:hAnsiTheme="minorHAnsi" w:cstheme="minorHAnsi"/>
        </w:rPr>
        <w:t>Через спільні ініціативи та проекти дати людям «відчути» на собі спільні інтереси та цілі громади та усвідомити свою роль та свій внесок.</w:t>
      </w:r>
    </w:p>
    <w:p w:rsidR="007B7A8E" w:rsidRPr="007B7A8E" w:rsidRDefault="007B7A8E" w:rsidP="007B7A8E">
      <w:pPr>
        <w:pStyle w:val="a5"/>
        <w:spacing w:before="0" w:after="0"/>
        <w:ind w:left="993"/>
        <w:contextualSpacing/>
        <w:jc w:val="both"/>
        <w:rPr>
          <w:rFonts w:asciiTheme="minorHAnsi" w:hAnsiTheme="minorHAnsi" w:cstheme="minorHAnsi"/>
        </w:rPr>
      </w:pPr>
    </w:p>
    <w:p w:rsidR="00772FEC" w:rsidRPr="007B7A8E" w:rsidRDefault="00772FEC" w:rsidP="007B7A8E">
      <w:pPr>
        <w:pStyle w:val="4"/>
        <w:spacing w:before="0"/>
        <w:contextualSpacing/>
        <w:jc w:val="center"/>
        <w:rPr>
          <w:rFonts w:asciiTheme="minorHAnsi" w:hAnsiTheme="minorHAnsi" w:cstheme="minorHAnsi"/>
          <w:b/>
          <w:i w:val="0"/>
          <w:color w:val="auto"/>
        </w:rPr>
      </w:pPr>
      <w:r w:rsidRPr="007B7A8E">
        <w:rPr>
          <w:rFonts w:asciiTheme="minorHAnsi" w:hAnsiTheme="minorHAnsi" w:cstheme="minorHAnsi"/>
          <w:b/>
          <w:i w:val="0"/>
          <w:color w:val="auto"/>
        </w:rPr>
        <w:t>Ключові показники ефективності (та методи оцінки) комунікацій: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191"/>
        <w:gridCol w:w="3188"/>
        <w:gridCol w:w="3192"/>
      </w:tblGrid>
      <w:tr w:rsidR="00772FEC" w:rsidRPr="00772FEC" w:rsidTr="000A0AF1">
        <w:tc>
          <w:tcPr>
            <w:tcW w:w="3209" w:type="dxa"/>
            <w:tcBorders>
              <w:top w:val="single" w:sz="4" w:space="0" w:color="auto"/>
              <w:left w:val="single" w:sz="4" w:space="0" w:color="auto"/>
              <w:bottom w:val="single" w:sz="4" w:space="0" w:color="auto"/>
              <w:right w:val="single" w:sz="4" w:space="0" w:color="auto"/>
            </w:tcBorders>
            <w:shd w:val="clear" w:color="auto" w:fill="auto"/>
            <w:hideMark/>
          </w:tcPr>
          <w:p w:rsidR="00772FEC" w:rsidRPr="00772FEC" w:rsidRDefault="00772FEC">
            <w:pPr>
              <w:spacing w:before="0" w:after="0"/>
              <w:contextualSpacing/>
              <w:jc w:val="both"/>
              <w:rPr>
                <w:rFonts w:asciiTheme="minorHAnsi" w:hAnsiTheme="minorHAnsi" w:cstheme="minorHAnsi"/>
                <w:b/>
                <w:color w:val="000000"/>
              </w:rPr>
            </w:pPr>
            <w:r w:rsidRPr="00772FEC">
              <w:rPr>
                <w:rFonts w:asciiTheme="minorHAnsi" w:hAnsiTheme="minorHAnsi" w:cstheme="minorHAnsi"/>
                <w:b/>
                <w:color w:val="000000"/>
              </w:rPr>
              <w:t>Критерії</w:t>
            </w:r>
          </w:p>
        </w:tc>
        <w:tc>
          <w:tcPr>
            <w:tcW w:w="3210" w:type="dxa"/>
            <w:tcBorders>
              <w:top w:val="single" w:sz="4" w:space="0" w:color="auto"/>
              <w:left w:val="single" w:sz="4" w:space="0" w:color="auto"/>
              <w:bottom w:val="single" w:sz="4" w:space="0" w:color="auto"/>
              <w:right w:val="single" w:sz="4" w:space="0" w:color="auto"/>
            </w:tcBorders>
            <w:shd w:val="clear" w:color="auto" w:fill="auto"/>
            <w:hideMark/>
          </w:tcPr>
          <w:p w:rsidR="00772FEC" w:rsidRPr="00772FEC" w:rsidRDefault="00772FEC">
            <w:pPr>
              <w:spacing w:before="0" w:after="0"/>
              <w:contextualSpacing/>
              <w:jc w:val="both"/>
              <w:rPr>
                <w:rFonts w:asciiTheme="minorHAnsi" w:hAnsiTheme="minorHAnsi" w:cstheme="minorHAnsi"/>
                <w:b/>
                <w:color w:val="000000"/>
              </w:rPr>
            </w:pPr>
            <w:r w:rsidRPr="00772FEC">
              <w:rPr>
                <w:rFonts w:asciiTheme="minorHAnsi" w:hAnsiTheme="minorHAnsi" w:cstheme="minorHAnsi"/>
                <w:b/>
                <w:color w:val="000000"/>
              </w:rPr>
              <w:t xml:space="preserve">Кількісні показники </w:t>
            </w:r>
          </w:p>
        </w:tc>
        <w:tc>
          <w:tcPr>
            <w:tcW w:w="3210" w:type="dxa"/>
            <w:tcBorders>
              <w:top w:val="single" w:sz="4" w:space="0" w:color="auto"/>
              <w:left w:val="single" w:sz="4" w:space="0" w:color="auto"/>
              <w:bottom w:val="single" w:sz="4" w:space="0" w:color="auto"/>
              <w:right w:val="single" w:sz="4" w:space="0" w:color="auto"/>
            </w:tcBorders>
            <w:shd w:val="clear" w:color="auto" w:fill="auto"/>
            <w:hideMark/>
          </w:tcPr>
          <w:p w:rsidR="00772FEC" w:rsidRPr="00772FEC" w:rsidRDefault="00772FEC">
            <w:pPr>
              <w:spacing w:before="0" w:after="0"/>
              <w:contextualSpacing/>
              <w:jc w:val="both"/>
              <w:rPr>
                <w:rFonts w:asciiTheme="minorHAnsi" w:hAnsiTheme="minorHAnsi" w:cstheme="minorHAnsi"/>
                <w:b/>
                <w:color w:val="000000"/>
              </w:rPr>
            </w:pPr>
            <w:r w:rsidRPr="00772FEC">
              <w:rPr>
                <w:rFonts w:asciiTheme="minorHAnsi" w:hAnsiTheme="minorHAnsi" w:cstheme="minorHAnsi"/>
                <w:b/>
                <w:color w:val="000000"/>
              </w:rPr>
              <w:t xml:space="preserve">Якісні показники </w:t>
            </w:r>
          </w:p>
        </w:tc>
      </w:tr>
      <w:tr w:rsidR="00772FEC" w:rsidRPr="00772FEC" w:rsidTr="000A0AF1">
        <w:tc>
          <w:tcPr>
            <w:tcW w:w="3209" w:type="dxa"/>
            <w:tcBorders>
              <w:top w:val="single" w:sz="4" w:space="0" w:color="auto"/>
              <w:left w:val="single" w:sz="4" w:space="0" w:color="auto"/>
              <w:bottom w:val="single" w:sz="4" w:space="0" w:color="auto"/>
              <w:right w:val="single" w:sz="4" w:space="0" w:color="auto"/>
            </w:tcBorders>
            <w:shd w:val="clear" w:color="auto" w:fill="auto"/>
            <w:hideMark/>
          </w:tcPr>
          <w:p w:rsidR="00772FEC" w:rsidRPr="00772FEC" w:rsidRDefault="00772FEC" w:rsidP="007B7A8E">
            <w:pPr>
              <w:spacing w:before="0" w:after="0"/>
              <w:contextualSpacing/>
              <w:rPr>
                <w:rFonts w:asciiTheme="minorHAnsi" w:hAnsiTheme="minorHAnsi" w:cstheme="minorHAnsi"/>
                <w:color w:val="000000"/>
              </w:rPr>
            </w:pPr>
            <w:r w:rsidRPr="00772FEC">
              <w:rPr>
                <w:rFonts w:asciiTheme="minorHAnsi" w:hAnsiTheme="minorHAnsi" w:cstheme="minorHAnsi"/>
                <w:color w:val="000000"/>
              </w:rPr>
              <w:t xml:space="preserve">Охоплення аудиторії громади або зовнішньої аудиторії </w:t>
            </w:r>
          </w:p>
        </w:tc>
        <w:tc>
          <w:tcPr>
            <w:tcW w:w="3210" w:type="dxa"/>
            <w:tcBorders>
              <w:top w:val="single" w:sz="4" w:space="0" w:color="auto"/>
              <w:left w:val="single" w:sz="4" w:space="0" w:color="auto"/>
              <w:bottom w:val="single" w:sz="4" w:space="0" w:color="auto"/>
              <w:right w:val="single" w:sz="4" w:space="0" w:color="auto"/>
            </w:tcBorders>
            <w:shd w:val="clear" w:color="auto" w:fill="auto"/>
            <w:hideMark/>
          </w:tcPr>
          <w:p w:rsidR="00772FEC" w:rsidRPr="00772FEC" w:rsidRDefault="00772FEC" w:rsidP="007B7A8E">
            <w:pPr>
              <w:spacing w:before="0" w:after="0"/>
              <w:contextualSpacing/>
              <w:rPr>
                <w:rFonts w:asciiTheme="minorHAnsi" w:hAnsiTheme="minorHAnsi" w:cstheme="minorHAnsi"/>
                <w:color w:val="000000"/>
              </w:rPr>
            </w:pPr>
            <w:r w:rsidRPr="00772FEC">
              <w:rPr>
                <w:rFonts w:asciiTheme="minorHAnsi" w:hAnsiTheme="minorHAnsi" w:cstheme="minorHAnsi"/>
                <w:color w:val="000000"/>
              </w:rPr>
              <w:t xml:space="preserve">Кількість цільових контактів </w:t>
            </w:r>
          </w:p>
        </w:tc>
        <w:tc>
          <w:tcPr>
            <w:tcW w:w="3210" w:type="dxa"/>
            <w:tcBorders>
              <w:top w:val="single" w:sz="4" w:space="0" w:color="auto"/>
              <w:left w:val="single" w:sz="4" w:space="0" w:color="auto"/>
              <w:bottom w:val="single" w:sz="4" w:space="0" w:color="auto"/>
              <w:right w:val="single" w:sz="4" w:space="0" w:color="auto"/>
            </w:tcBorders>
            <w:shd w:val="clear" w:color="auto" w:fill="auto"/>
            <w:hideMark/>
          </w:tcPr>
          <w:p w:rsidR="00772FEC" w:rsidRPr="00772FEC" w:rsidRDefault="00772FEC" w:rsidP="007B7A8E">
            <w:pPr>
              <w:spacing w:before="0" w:after="0"/>
              <w:contextualSpacing/>
              <w:rPr>
                <w:rFonts w:asciiTheme="minorHAnsi" w:hAnsiTheme="minorHAnsi" w:cstheme="minorHAnsi"/>
                <w:color w:val="000000"/>
              </w:rPr>
            </w:pPr>
            <w:r w:rsidRPr="00772FEC">
              <w:rPr>
                <w:rFonts w:asciiTheme="minorHAnsi" w:hAnsiTheme="minorHAnsi" w:cstheme="minorHAnsi"/>
                <w:color w:val="000000"/>
              </w:rPr>
              <w:t xml:space="preserve">Відгуки на контакти </w:t>
            </w:r>
          </w:p>
        </w:tc>
      </w:tr>
      <w:tr w:rsidR="00772FEC" w:rsidRPr="00772FEC" w:rsidTr="000A0AF1">
        <w:tc>
          <w:tcPr>
            <w:tcW w:w="3209" w:type="dxa"/>
            <w:tcBorders>
              <w:top w:val="single" w:sz="4" w:space="0" w:color="auto"/>
              <w:left w:val="single" w:sz="4" w:space="0" w:color="auto"/>
              <w:bottom w:val="single" w:sz="4" w:space="0" w:color="auto"/>
              <w:right w:val="single" w:sz="4" w:space="0" w:color="auto"/>
            </w:tcBorders>
            <w:shd w:val="clear" w:color="auto" w:fill="auto"/>
            <w:hideMark/>
          </w:tcPr>
          <w:p w:rsidR="00772FEC" w:rsidRPr="00772FEC" w:rsidRDefault="00772FEC" w:rsidP="007B7A8E">
            <w:pPr>
              <w:spacing w:before="0" w:after="0"/>
              <w:contextualSpacing/>
              <w:rPr>
                <w:rFonts w:asciiTheme="minorHAnsi" w:hAnsiTheme="minorHAnsi" w:cstheme="minorHAnsi"/>
                <w:color w:val="000000"/>
              </w:rPr>
            </w:pPr>
            <w:r w:rsidRPr="00772FEC">
              <w:rPr>
                <w:rFonts w:asciiTheme="minorHAnsi" w:hAnsiTheme="minorHAnsi" w:cstheme="minorHAnsi"/>
                <w:color w:val="000000"/>
              </w:rPr>
              <w:t xml:space="preserve">Охоплення лідерів думки </w:t>
            </w:r>
          </w:p>
        </w:tc>
        <w:tc>
          <w:tcPr>
            <w:tcW w:w="3210" w:type="dxa"/>
            <w:tcBorders>
              <w:top w:val="single" w:sz="4" w:space="0" w:color="auto"/>
              <w:left w:val="single" w:sz="4" w:space="0" w:color="auto"/>
              <w:bottom w:val="single" w:sz="4" w:space="0" w:color="auto"/>
              <w:right w:val="single" w:sz="4" w:space="0" w:color="auto"/>
            </w:tcBorders>
            <w:shd w:val="clear" w:color="auto" w:fill="auto"/>
            <w:hideMark/>
          </w:tcPr>
          <w:p w:rsidR="00772FEC" w:rsidRPr="00772FEC" w:rsidRDefault="00772FEC" w:rsidP="007B7A8E">
            <w:pPr>
              <w:spacing w:before="0" w:after="0"/>
              <w:contextualSpacing/>
              <w:rPr>
                <w:rFonts w:asciiTheme="minorHAnsi" w:hAnsiTheme="minorHAnsi" w:cstheme="minorHAnsi"/>
                <w:color w:val="000000"/>
              </w:rPr>
            </w:pPr>
            <w:r w:rsidRPr="00772FEC">
              <w:rPr>
                <w:rFonts w:asciiTheme="minorHAnsi" w:hAnsiTheme="minorHAnsi" w:cstheme="minorHAnsi"/>
                <w:color w:val="000000"/>
              </w:rPr>
              <w:t>Кількість цільових контактів</w:t>
            </w:r>
          </w:p>
        </w:tc>
        <w:tc>
          <w:tcPr>
            <w:tcW w:w="3210" w:type="dxa"/>
            <w:tcBorders>
              <w:top w:val="single" w:sz="4" w:space="0" w:color="auto"/>
              <w:left w:val="single" w:sz="4" w:space="0" w:color="auto"/>
              <w:bottom w:val="single" w:sz="4" w:space="0" w:color="auto"/>
              <w:right w:val="single" w:sz="4" w:space="0" w:color="auto"/>
            </w:tcBorders>
            <w:shd w:val="clear" w:color="auto" w:fill="auto"/>
            <w:hideMark/>
          </w:tcPr>
          <w:p w:rsidR="00772FEC" w:rsidRPr="00772FEC" w:rsidRDefault="00772FEC" w:rsidP="007B7A8E">
            <w:pPr>
              <w:spacing w:before="0" w:after="0"/>
              <w:contextualSpacing/>
              <w:rPr>
                <w:rFonts w:asciiTheme="minorHAnsi" w:hAnsiTheme="minorHAnsi" w:cstheme="minorHAnsi"/>
                <w:color w:val="000000"/>
              </w:rPr>
            </w:pPr>
            <w:r w:rsidRPr="00772FEC">
              <w:rPr>
                <w:rFonts w:asciiTheme="minorHAnsi" w:hAnsiTheme="minorHAnsi" w:cstheme="minorHAnsi"/>
                <w:color w:val="000000"/>
              </w:rPr>
              <w:t>Відгуки на контакти</w:t>
            </w:r>
          </w:p>
        </w:tc>
      </w:tr>
      <w:tr w:rsidR="00772FEC" w:rsidRPr="00772FEC" w:rsidTr="000A0AF1">
        <w:tc>
          <w:tcPr>
            <w:tcW w:w="3209" w:type="dxa"/>
            <w:tcBorders>
              <w:top w:val="single" w:sz="4" w:space="0" w:color="auto"/>
              <w:left w:val="single" w:sz="4" w:space="0" w:color="auto"/>
              <w:bottom w:val="single" w:sz="4" w:space="0" w:color="auto"/>
              <w:right w:val="single" w:sz="4" w:space="0" w:color="auto"/>
            </w:tcBorders>
            <w:shd w:val="clear" w:color="auto" w:fill="auto"/>
            <w:hideMark/>
          </w:tcPr>
          <w:p w:rsidR="00772FEC" w:rsidRPr="00772FEC" w:rsidRDefault="00772FEC" w:rsidP="007B7A8E">
            <w:pPr>
              <w:spacing w:before="0" w:after="0"/>
              <w:contextualSpacing/>
              <w:rPr>
                <w:rFonts w:asciiTheme="minorHAnsi" w:hAnsiTheme="minorHAnsi" w:cstheme="minorHAnsi"/>
                <w:color w:val="000000"/>
                <w:lang w:val="ru-RU"/>
              </w:rPr>
            </w:pPr>
            <w:r w:rsidRPr="00772FEC">
              <w:rPr>
                <w:rFonts w:asciiTheme="minorHAnsi" w:hAnsiTheme="minorHAnsi" w:cstheme="minorHAnsi"/>
                <w:color w:val="000000"/>
                <w:lang w:val="ru-RU"/>
              </w:rPr>
              <w:t xml:space="preserve">Ефективність організованих подій, акцій, презентацій, зустрічей тощо </w:t>
            </w:r>
          </w:p>
        </w:tc>
        <w:tc>
          <w:tcPr>
            <w:tcW w:w="3210" w:type="dxa"/>
            <w:tcBorders>
              <w:top w:val="single" w:sz="4" w:space="0" w:color="auto"/>
              <w:left w:val="single" w:sz="4" w:space="0" w:color="auto"/>
              <w:bottom w:val="single" w:sz="4" w:space="0" w:color="auto"/>
              <w:right w:val="single" w:sz="4" w:space="0" w:color="auto"/>
            </w:tcBorders>
            <w:shd w:val="clear" w:color="auto" w:fill="auto"/>
          </w:tcPr>
          <w:p w:rsidR="00772FEC" w:rsidRPr="00772FEC" w:rsidRDefault="00772FEC" w:rsidP="007B7A8E">
            <w:pPr>
              <w:spacing w:before="0" w:after="0"/>
              <w:contextualSpacing/>
              <w:rPr>
                <w:rFonts w:asciiTheme="minorHAnsi" w:hAnsiTheme="minorHAnsi" w:cstheme="minorHAnsi"/>
                <w:color w:val="000000"/>
                <w:lang w:val="ru-RU"/>
              </w:rPr>
            </w:pPr>
          </w:p>
        </w:tc>
        <w:tc>
          <w:tcPr>
            <w:tcW w:w="3210" w:type="dxa"/>
            <w:tcBorders>
              <w:top w:val="single" w:sz="4" w:space="0" w:color="auto"/>
              <w:left w:val="single" w:sz="4" w:space="0" w:color="auto"/>
              <w:bottom w:val="single" w:sz="4" w:space="0" w:color="auto"/>
              <w:right w:val="single" w:sz="4" w:space="0" w:color="auto"/>
            </w:tcBorders>
            <w:shd w:val="clear" w:color="auto" w:fill="auto"/>
            <w:hideMark/>
          </w:tcPr>
          <w:p w:rsidR="00772FEC" w:rsidRPr="00772FEC" w:rsidRDefault="00772FEC" w:rsidP="007B7A8E">
            <w:pPr>
              <w:spacing w:before="0" w:after="0"/>
              <w:contextualSpacing/>
              <w:rPr>
                <w:rFonts w:asciiTheme="minorHAnsi" w:hAnsiTheme="minorHAnsi" w:cstheme="minorHAnsi"/>
                <w:color w:val="000000"/>
                <w:lang w:val="ru-RU"/>
              </w:rPr>
            </w:pPr>
            <w:r w:rsidRPr="00772FEC">
              <w:rPr>
                <w:rFonts w:asciiTheme="minorHAnsi" w:hAnsiTheme="minorHAnsi" w:cstheme="minorHAnsi"/>
                <w:color w:val="000000"/>
                <w:lang w:val="ru-RU"/>
              </w:rPr>
              <w:t>Рівень задоволеності учасників (анкетування – зворотній зв'язок)</w:t>
            </w:r>
          </w:p>
        </w:tc>
      </w:tr>
    </w:tbl>
    <w:p w:rsidR="007B7A8E" w:rsidRDefault="007B7A8E" w:rsidP="00A90E7A">
      <w:pPr>
        <w:rPr>
          <w:rFonts w:asciiTheme="minorHAnsi" w:hAnsiTheme="minorHAnsi" w:cstheme="minorHAnsi"/>
          <w:lang w:val="ru-RU"/>
        </w:rPr>
      </w:pPr>
    </w:p>
    <w:p w:rsidR="007B7A8E" w:rsidRDefault="007B7A8E">
      <w:pPr>
        <w:spacing w:before="0" w:after="160" w:line="259" w:lineRule="auto"/>
        <w:rPr>
          <w:rFonts w:asciiTheme="minorHAnsi" w:hAnsiTheme="minorHAnsi" w:cstheme="minorHAnsi"/>
          <w:lang w:val="ru-RU"/>
        </w:rPr>
      </w:pPr>
      <w:r>
        <w:rPr>
          <w:rFonts w:asciiTheme="minorHAnsi" w:hAnsiTheme="minorHAnsi" w:cstheme="minorHAnsi"/>
          <w:lang w:val="ru-RU"/>
        </w:rPr>
        <w:br w:type="page"/>
      </w:r>
    </w:p>
    <w:p w:rsidR="007B7A8E" w:rsidRDefault="007B7A8E" w:rsidP="007B7A8E">
      <w:pPr>
        <w:pStyle w:val="1"/>
        <w:spacing w:before="0"/>
        <w:jc w:val="center"/>
        <w:rPr>
          <w:rFonts w:asciiTheme="minorHAnsi" w:hAnsiTheme="minorHAnsi" w:cstheme="minorHAnsi"/>
          <w:color w:val="7030A0"/>
          <w:sz w:val="22"/>
          <w:szCs w:val="22"/>
        </w:rPr>
      </w:pPr>
      <w:bookmarkStart w:id="6" w:name="_Toc8472825"/>
    </w:p>
    <w:p w:rsidR="007B7A8E" w:rsidRPr="00DB7FF1" w:rsidRDefault="007B7A8E" w:rsidP="007B7A8E">
      <w:pPr>
        <w:pStyle w:val="1"/>
        <w:spacing w:before="0" w:line="360" w:lineRule="auto"/>
        <w:rPr>
          <w:rFonts w:asciiTheme="minorHAnsi" w:eastAsia="Calibri" w:hAnsiTheme="minorHAnsi" w:cstheme="minorHAnsi"/>
          <w:b/>
          <w:noProof/>
          <w:color w:val="7030A0"/>
        </w:rPr>
      </w:pPr>
      <w:bookmarkStart w:id="7" w:name="_Toc40972602"/>
      <w:r w:rsidRPr="00DB7FF1">
        <w:rPr>
          <w:rFonts w:asciiTheme="minorHAnsi" w:eastAsia="Calibri" w:hAnsiTheme="minorHAnsi" w:cstheme="minorHAnsi"/>
          <w:b/>
          <w:noProof/>
          <w:color w:val="7030A0"/>
        </w:rPr>
        <w:t>ЧАСТИНА 3. Цілі комунікацій Станіславської ОТГ та механізми їх реалізації</w:t>
      </w:r>
      <w:bookmarkEnd w:id="6"/>
      <w:bookmarkEnd w:id="7"/>
    </w:p>
    <w:p w:rsidR="00CB66A2" w:rsidRDefault="007B7A8E" w:rsidP="00CB66A2">
      <w:pPr>
        <w:spacing w:before="0" w:after="0"/>
        <w:ind w:firstLine="720"/>
        <w:contextualSpacing/>
        <w:jc w:val="both"/>
        <w:rPr>
          <w:rFonts w:asciiTheme="minorHAnsi" w:hAnsiTheme="minorHAnsi" w:cstheme="minorHAnsi"/>
        </w:rPr>
      </w:pPr>
      <w:r w:rsidRPr="007B7A8E">
        <w:rPr>
          <w:rFonts w:asciiTheme="minorHAnsi" w:hAnsiTheme="minorHAnsi" w:cstheme="minorHAnsi"/>
        </w:rPr>
        <w:t xml:space="preserve">Згідно Стратегії розвитку ОТГ, затверджено три Пріоритети розвитку </w:t>
      </w:r>
      <w:r>
        <w:rPr>
          <w:rFonts w:asciiTheme="minorHAnsi" w:hAnsiTheme="minorHAnsi" w:cstheme="minorHAnsi"/>
        </w:rPr>
        <w:t xml:space="preserve">Станіславської </w:t>
      </w:r>
      <w:r w:rsidRPr="007B7A8E">
        <w:rPr>
          <w:rFonts w:asciiTheme="minorHAnsi" w:hAnsiTheme="minorHAnsi" w:cstheme="minorHAnsi"/>
        </w:rPr>
        <w:t>ОТГ і вони мають бути в основі стратегічних комунікацій, підсилюючи один одного та формуючи цілісн</w:t>
      </w:r>
      <w:bookmarkStart w:id="8" w:name="_Hlk7620250"/>
      <w:r w:rsidR="00CB66A2">
        <w:rPr>
          <w:rFonts w:asciiTheme="minorHAnsi" w:hAnsiTheme="minorHAnsi" w:cstheme="minorHAnsi"/>
        </w:rPr>
        <w:t>е уявлення про громаду, а саме:</w:t>
      </w:r>
    </w:p>
    <w:p w:rsidR="00CB66A2" w:rsidRDefault="00CB66A2" w:rsidP="00CB66A2">
      <w:pPr>
        <w:spacing w:before="0" w:after="0"/>
        <w:ind w:firstLine="720"/>
        <w:contextualSpacing/>
        <w:jc w:val="both"/>
        <w:rPr>
          <w:rFonts w:asciiTheme="minorHAnsi" w:hAnsiTheme="minorHAnsi" w:cstheme="minorHAnsi"/>
        </w:rPr>
      </w:pPr>
      <w:r w:rsidRPr="00CB66A2">
        <w:rPr>
          <w:rFonts w:asciiTheme="minorHAnsi" w:hAnsiTheme="minorHAnsi" w:cstheme="minorHAnsi"/>
        </w:rPr>
        <w:t xml:space="preserve">1. </w:t>
      </w:r>
      <w:r w:rsidR="007B7A8E" w:rsidRPr="00CB66A2">
        <w:rPr>
          <w:rFonts w:asciiTheme="minorHAnsi" w:eastAsia="SimSun" w:hAnsiTheme="minorHAnsi" w:cstheme="minorHAnsi"/>
          <w:kern w:val="2"/>
          <w:lang w:eastAsia="hi-IN" w:bidi="hi-IN"/>
        </w:rPr>
        <w:t>Підвищення економічного та туристичного потенціалу громади</w:t>
      </w:r>
      <w:r w:rsidR="007B7A8E" w:rsidRPr="00CB66A2">
        <w:rPr>
          <w:rFonts w:asciiTheme="minorHAnsi" w:hAnsiTheme="minorHAnsi" w:cstheme="minorHAnsi"/>
          <w:lang w:val="ru-RU"/>
        </w:rPr>
        <w:t>.</w:t>
      </w:r>
      <w:bookmarkEnd w:id="8"/>
    </w:p>
    <w:p w:rsidR="00CB66A2" w:rsidRDefault="007B7A8E" w:rsidP="00CB66A2">
      <w:pPr>
        <w:spacing w:before="0" w:after="0"/>
        <w:ind w:firstLine="720"/>
        <w:contextualSpacing/>
        <w:jc w:val="both"/>
        <w:rPr>
          <w:rFonts w:asciiTheme="minorHAnsi" w:hAnsiTheme="minorHAnsi" w:cstheme="minorHAnsi"/>
        </w:rPr>
      </w:pPr>
      <w:r w:rsidRPr="00CB66A2">
        <w:rPr>
          <w:rFonts w:asciiTheme="minorHAnsi" w:hAnsiTheme="minorHAnsi" w:cstheme="minorHAnsi"/>
          <w:lang w:val="ru-RU"/>
        </w:rPr>
        <w:t xml:space="preserve">2. </w:t>
      </w:r>
      <w:r w:rsidRPr="00CB66A2">
        <w:rPr>
          <w:rFonts w:asciiTheme="minorHAnsi" w:eastAsia="SimSun" w:hAnsiTheme="minorHAnsi" w:cstheme="minorHAnsi"/>
          <w:kern w:val="2"/>
          <w:lang w:eastAsia="hi-IN" w:bidi="hi-IN"/>
        </w:rPr>
        <w:t>Розвиток інженерної інфраструктури громади</w:t>
      </w:r>
      <w:r w:rsidRPr="00CB66A2">
        <w:rPr>
          <w:rFonts w:asciiTheme="minorHAnsi" w:hAnsiTheme="minorHAnsi" w:cstheme="minorHAnsi"/>
          <w:lang w:val="ru-RU"/>
        </w:rPr>
        <w:t>.</w:t>
      </w:r>
    </w:p>
    <w:p w:rsidR="007B7A8E" w:rsidRPr="007B7A8E" w:rsidRDefault="007B7A8E" w:rsidP="00CB66A2">
      <w:pPr>
        <w:spacing w:before="0" w:after="0"/>
        <w:ind w:firstLine="720"/>
        <w:contextualSpacing/>
        <w:jc w:val="both"/>
        <w:rPr>
          <w:rFonts w:asciiTheme="minorHAnsi" w:hAnsiTheme="minorHAnsi" w:cstheme="minorHAnsi"/>
          <w:lang w:val="ru-RU"/>
        </w:rPr>
      </w:pPr>
      <w:r w:rsidRPr="00CB66A2">
        <w:rPr>
          <w:rFonts w:asciiTheme="minorHAnsi" w:hAnsiTheme="minorHAnsi" w:cstheme="minorHAnsi"/>
          <w:lang w:val="ru-RU"/>
        </w:rPr>
        <w:t xml:space="preserve">3. </w:t>
      </w:r>
      <w:r w:rsidRPr="00CB66A2">
        <w:rPr>
          <w:rFonts w:asciiTheme="minorHAnsi" w:eastAsia="SimSun" w:hAnsiTheme="minorHAnsi" w:cstheme="minorHAnsi"/>
          <w:kern w:val="2"/>
          <w:lang w:eastAsia="hi-IN" w:bidi="hi-IN"/>
        </w:rPr>
        <w:t>Розвиток людського та соціального капіталу</w:t>
      </w:r>
      <w:r w:rsidRPr="007B7A8E">
        <w:rPr>
          <w:rFonts w:asciiTheme="minorHAnsi" w:hAnsiTheme="minorHAnsi" w:cstheme="minorHAnsi"/>
          <w:lang w:val="ru-RU"/>
        </w:rPr>
        <w:t>.</w:t>
      </w:r>
    </w:p>
    <w:p w:rsidR="007B7A8E" w:rsidRPr="007B7A8E" w:rsidRDefault="007B7A8E" w:rsidP="007B7A8E">
      <w:pPr>
        <w:spacing w:before="0" w:after="0"/>
        <w:ind w:firstLine="720"/>
        <w:contextualSpacing/>
        <w:jc w:val="both"/>
        <w:rPr>
          <w:rFonts w:asciiTheme="minorHAnsi" w:hAnsiTheme="minorHAnsi" w:cstheme="minorHAnsi"/>
          <w:color w:val="000000"/>
          <w:lang w:val="ru-RU"/>
        </w:rPr>
      </w:pPr>
      <w:r w:rsidRPr="007B7A8E">
        <w:rPr>
          <w:rFonts w:asciiTheme="minorHAnsi" w:hAnsiTheme="minorHAnsi" w:cstheme="minorHAnsi"/>
          <w:color w:val="000000"/>
          <w:lang w:val="ru-RU"/>
        </w:rPr>
        <w:t xml:space="preserve">В якості інструменту побудови базової комунікаційної стратегії </w:t>
      </w:r>
      <w:r w:rsidR="00CB66A2">
        <w:rPr>
          <w:rFonts w:asciiTheme="minorHAnsi" w:hAnsiTheme="minorHAnsi" w:cstheme="minorHAnsi"/>
          <w:color w:val="000000"/>
          <w:lang w:val="ru-RU"/>
        </w:rPr>
        <w:t>Станіславської</w:t>
      </w:r>
      <w:r w:rsidRPr="007B7A8E">
        <w:rPr>
          <w:rFonts w:asciiTheme="minorHAnsi" w:hAnsiTheme="minorHAnsi" w:cstheme="minorHAnsi"/>
          <w:color w:val="000000"/>
          <w:lang w:val="ru-RU"/>
        </w:rPr>
        <w:t xml:space="preserve"> ОТГ був запропонований інструмент «Будинок повідомлень» - ШАБЛОН, який допомагає сформувати структуру комунікації від ключових повідомлень до шляхів їх втілення.</w:t>
      </w:r>
    </w:p>
    <w:p w:rsidR="007B7A8E" w:rsidRPr="007B7A8E" w:rsidRDefault="007B7A8E" w:rsidP="007B7A8E">
      <w:pPr>
        <w:spacing w:before="0" w:after="0"/>
        <w:ind w:firstLine="720"/>
        <w:contextualSpacing/>
        <w:jc w:val="both"/>
        <w:rPr>
          <w:rFonts w:asciiTheme="minorHAnsi" w:hAnsiTheme="minorHAnsi" w:cstheme="minorHAnsi"/>
          <w:b/>
          <w:color w:val="000000"/>
          <w:lang w:val="ru-RU"/>
        </w:rPr>
      </w:pPr>
      <w:r w:rsidRPr="007B7A8E">
        <w:rPr>
          <w:rFonts w:asciiTheme="minorHAnsi" w:hAnsiTheme="minorHAnsi" w:cstheme="minorHAnsi"/>
          <w:b/>
          <w:color w:val="000000"/>
          <w:lang w:val="ru-RU"/>
        </w:rPr>
        <w:t>Задля забезпечення процесу реалізації комунікаційної стратегії до уваги активу ОТГ пропонується:</w:t>
      </w:r>
    </w:p>
    <w:p w:rsidR="007B7A8E" w:rsidRPr="007B7A8E" w:rsidRDefault="007B7A8E" w:rsidP="007B7A8E">
      <w:pPr>
        <w:spacing w:before="0" w:after="0"/>
        <w:ind w:firstLine="720"/>
        <w:contextualSpacing/>
        <w:jc w:val="both"/>
        <w:rPr>
          <w:rFonts w:asciiTheme="minorHAnsi" w:hAnsiTheme="minorHAnsi" w:cstheme="minorHAnsi"/>
          <w:color w:val="000000"/>
          <w:lang w:val="ru-RU"/>
        </w:rPr>
      </w:pPr>
      <w:r w:rsidRPr="007B7A8E">
        <w:rPr>
          <w:rFonts w:asciiTheme="minorHAnsi" w:hAnsiTheme="minorHAnsi" w:cstheme="minorHAnsi"/>
          <w:b/>
          <w:bCs/>
          <w:color w:val="000000"/>
        </w:rPr>
        <w:t>БАЗОВА ІНСТРУКЦІЯ</w:t>
      </w:r>
      <w:r w:rsidRPr="007B7A8E">
        <w:rPr>
          <w:rFonts w:asciiTheme="minorHAnsi" w:hAnsiTheme="minorHAnsi" w:cstheme="minorHAnsi"/>
          <w:b/>
          <w:bCs/>
          <w:color w:val="000000"/>
          <w:lang w:val="ru-RU"/>
        </w:rPr>
        <w:t xml:space="preserve"> - </w:t>
      </w:r>
      <w:r w:rsidRPr="007B7A8E">
        <w:rPr>
          <w:rFonts w:asciiTheme="minorHAnsi" w:hAnsiTheme="minorHAnsi" w:cstheme="minorHAnsi"/>
          <w:color w:val="000000"/>
          <w:lang w:val="ru-RU"/>
        </w:rPr>
        <w:t>Що потрібно для успішної побудови комунікаційної стратегії:</w:t>
      </w:r>
    </w:p>
    <w:p w:rsidR="007B7A8E" w:rsidRPr="007B7A8E" w:rsidRDefault="007B7A8E" w:rsidP="009C3530">
      <w:pPr>
        <w:numPr>
          <w:ilvl w:val="0"/>
          <w:numId w:val="23"/>
        </w:numPr>
        <w:spacing w:before="0" w:after="0"/>
        <w:ind w:left="0" w:firstLine="0"/>
        <w:contextualSpacing/>
        <w:jc w:val="both"/>
        <w:rPr>
          <w:rFonts w:asciiTheme="minorHAnsi" w:hAnsiTheme="minorHAnsi" w:cstheme="minorHAnsi"/>
          <w:color w:val="000000"/>
          <w:lang w:val="ru-RU"/>
        </w:rPr>
      </w:pPr>
      <w:r w:rsidRPr="007B7A8E">
        <w:rPr>
          <w:rFonts w:asciiTheme="minorHAnsi" w:hAnsiTheme="minorHAnsi" w:cstheme="minorHAnsi"/>
          <w:color w:val="000000"/>
          <w:lang w:val="ru-RU"/>
        </w:rPr>
        <w:t xml:space="preserve">Створити робочу комунікаційну групу та розподілити обов`язки </w:t>
      </w:r>
    </w:p>
    <w:p w:rsidR="007B7A8E" w:rsidRPr="007B7A8E" w:rsidRDefault="007B7A8E" w:rsidP="009C3530">
      <w:pPr>
        <w:numPr>
          <w:ilvl w:val="0"/>
          <w:numId w:val="23"/>
        </w:numPr>
        <w:spacing w:before="0" w:after="0"/>
        <w:ind w:left="0" w:firstLine="0"/>
        <w:contextualSpacing/>
        <w:jc w:val="both"/>
        <w:rPr>
          <w:rFonts w:asciiTheme="minorHAnsi" w:hAnsiTheme="minorHAnsi" w:cstheme="minorHAnsi"/>
          <w:color w:val="000000"/>
          <w:lang w:val="en-US"/>
        </w:rPr>
      </w:pPr>
      <w:r w:rsidRPr="007B7A8E">
        <w:rPr>
          <w:rFonts w:asciiTheme="minorHAnsi" w:hAnsiTheme="minorHAnsi" w:cstheme="minorHAnsi"/>
          <w:color w:val="000000"/>
        </w:rPr>
        <w:t>Визначити проблему (ціль комунікації)</w:t>
      </w:r>
    </w:p>
    <w:p w:rsidR="007B7A8E" w:rsidRPr="007B7A8E" w:rsidRDefault="007B7A8E" w:rsidP="009C3530">
      <w:pPr>
        <w:numPr>
          <w:ilvl w:val="0"/>
          <w:numId w:val="23"/>
        </w:numPr>
        <w:spacing w:before="0" w:after="0"/>
        <w:ind w:left="0" w:firstLine="0"/>
        <w:contextualSpacing/>
        <w:jc w:val="both"/>
        <w:rPr>
          <w:rFonts w:asciiTheme="minorHAnsi" w:hAnsiTheme="minorHAnsi" w:cstheme="minorHAnsi"/>
          <w:color w:val="000000"/>
          <w:lang w:val="ru-RU"/>
        </w:rPr>
      </w:pPr>
      <w:r w:rsidRPr="007B7A8E">
        <w:rPr>
          <w:rFonts w:asciiTheme="minorHAnsi" w:hAnsiTheme="minorHAnsi" w:cstheme="minorHAnsi"/>
          <w:color w:val="000000"/>
          <w:lang w:val="ru-RU"/>
        </w:rPr>
        <w:t xml:space="preserve">Стратифікувати свою аудиторію/ поділити на групи (внутрішня- зовнішня; за віком, статусом, професією та ін.) які необхідно залучити </w:t>
      </w:r>
    </w:p>
    <w:p w:rsidR="007B7A8E" w:rsidRPr="007B7A8E" w:rsidRDefault="007B7A8E" w:rsidP="009C3530">
      <w:pPr>
        <w:numPr>
          <w:ilvl w:val="0"/>
          <w:numId w:val="23"/>
        </w:numPr>
        <w:spacing w:before="0" w:after="0"/>
        <w:ind w:left="0" w:firstLine="0"/>
        <w:contextualSpacing/>
        <w:jc w:val="both"/>
        <w:rPr>
          <w:rFonts w:asciiTheme="minorHAnsi" w:hAnsiTheme="minorHAnsi" w:cstheme="minorHAnsi"/>
          <w:color w:val="000000"/>
          <w:lang w:val="ru-RU"/>
        </w:rPr>
      </w:pPr>
      <w:r w:rsidRPr="007B7A8E">
        <w:rPr>
          <w:rFonts w:asciiTheme="minorHAnsi" w:hAnsiTheme="minorHAnsi" w:cstheme="minorHAnsi"/>
          <w:color w:val="000000"/>
          <w:lang w:val="ru-RU"/>
        </w:rPr>
        <w:t>Дослідити (можливими та доступними способами) кожну страту/групу</w:t>
      </w:r>
    </w:p>
    <w:p w:rsidR="007B7A8E" w:rsidRPr="007B7A8E" w:rsidRDefault="007B7A8E" w:rsidP="009C3530">
      <w:pPr>
        <w:numPr>
          <w:ilvl w:val="0"/>
          <w:numId w:val="23"/>
        </w:numPr>
        <w:spacing w:before="0" w:after="0"/>
        <w:ind w:left="0" w:firstLine="0"/>
        <w:contextualSpacing/>
        <w:jc w:val="both"/>
        <w:rPr>
          <w:rFonts w:asciiTheme="minorHAnsi" w:hAnsiTheme="minorHAnsi" w:cstheme="minorHAnsi"/>
          <w:color w:val="000000"/>
          <w:lang w:val="ru-RU"/>
        </w:rPr>
      </w:pPr>
      <w:r w:rsidRPr="007B7A8E">
        <w:rPr>
          <w:rFonts w:asciiTheme="minorHAnsi" w:hAnsiTheme="minorHAnsi" w:cstheme="minorHAnsi"/>
          <w:color w:val="000000"/>
          <w:lang w:val="ru-RU"/>
        </w:rPr>
        <w:t>Дослідити, до яких тем і в якому місці кожна з виділених груп дослухається найкраще</w:t>
      </w:r>
    </w:p>
    <w:p w:rsidR="007B7A8E" w:rsidRPr="007B7A8E" w:rsidRDefault="007B7A8E" w:rsidP="009C3530">
      <w:pPr>
        <w:numPr>
          <w:ilvl w:val="0"/>
          <w:numId w:val="23"/>
        </w:numPr>
        <w:spacing w:before="0" w:after="0"/>
        <w:ind w:left="0" w:firstLine="0"/>
        <w:contextualSpacing/>
        <w:jc w:val="both"/>
        <w:rPr>
          <w:rFonts w:asciiTheme="minorHAnsi" w:hAnsiTheme="minorHAnsi" w:cstheme="minorHAnsi"/>
          <w:color w:val="000000"/>
          <w:lang w:val="ru-RU"/>
        </w:rPr>
      </w:pPr>
      <w:r w:rsidRPr="007B7A8E">
        <w:rPr>
          <w:rFonts w:asciiTheme="minorHAnsi" w:hAnsiTheme="minorHAnsi" w:cstheme="minorHAnsi"/>
          <w:color w:val="000000"/>
          <w:lang w:val="ru-RU"/>
        </w:rPr>
        <w:t>Розробити основні повідомлення – що хочемо повідомляти</w:t>
      </w:r>
    </w:p>
    <w:p w:rsidR="007B7A8E" w:rsidRPr="007B7A8E" w:rsidRDefault="007B7A8E" w:rsidP="009C3530">
      <w:pPr>
        <w:numPr>
          <w:ilvl w:val="0"/>
          <w:numId w:val="23"/>
        </w:numPr>
        <w:spacing w:before="0" w:after="0"/>
        <w:ind w:left="0" w:firstLine="0"/>
        <w:contextualSpacing/>
        <w:jc w:val="both"/>
        <w:rPr>
          <w:rFonts w:asciiTheme="minorHAnsi" w:hAnsiTheme="minorHAnsi" w:cstheme="minorHAnsi"/>
          <w:color w:val="000000"/>
          <w:lang w:val="ru-RU"/>
        </w:rPr>
      </w:pPr>
      <w:r w:rsidRPr="007B7A8E">
        <w:rPr>
          <w:rFonts w:asciiTheme="minorHAnsi" w:hAnsiTheme="minorHAnsi" w:cstheme="minorHAnsi"/>
          <w:color w:val="000000"/>
          <w:lang w:val="ru-RU"/>
        </w:rPr>
        <w:t>Адаптувати основні повідомлення під кожну групу</w:t>
      </w:r>
    </w:p>
    <w:p w:rsidR="007B7A8E" w:rsidRPr="007B7A8E" w:rsidRDefault="007B7A8E" w:rsidP="009C3530">
      <w:pPr>
        <w:numPr>
          <w:ilvl w:val="0"/>
          <w:numId w:val="23"/>
        </w:numPr>
        <w:spacing w:before="0" w:after="0"/>
        <w:ind w:left="0" w:firstLine="0"/>
        <w:contextualSpacing/>
        <w:jc w:val="both"/>
        <w:rPr>
          <w:rFonts w:asciiTheme="minorHAnsi" w:hAnsiTheme="minorHAnsi" w:cstheme="minorHAnsi"/>
          <w:color w:val="000000"/>
          <w:lang w:val="ru-RU"/>
        </w:rPr>
      </w:pPr>
      <w:r w:rsidRPr="007B7A8E">
        <w:rPr>
          <w:rFonts w:asciiTheme="minorHAnsi" w:hAnsiTheme="minorHAnsi" w:cstheme="minorHAnsi"/>
          <w:color w:val="000000"/>
          <w:lang w:val="ru-RU"/>
        </w:rPr>
        <w:t>Проаналізувати усі існуючі та доступні в громаді канали комунікації</w:t>
      </w:r>
    </w:p>
    <w:p w:rsidR="007B7A8E" w:rsidRPr="007B7A8E" w:rsidRDefault="007B7A8E" w:rsidP="009C3530">
      <w:pPr>
        <w:numPr>
          <w:ilvl w:val="0"/>
          <w:numId w:val="23"/>
        </w:numPr>
        <w:spacing w:before="0" w:after="0"/>
        <w:ind w:left="0" w:firstLine="0"/>
        <w:contextualSpacing/>
        <w:jc w:val="both"/>
        <w:rPr>
          <w:rFonts w:asciiTheme="minorHAnsi" w:hAnsiTheme="minorHAnsi" w:cstheme="minorHAnsi"/>
          <w:color w:val="000000"/>
          <w:lang w:val="ru-RU"/>
        </w:rPr>
      </w:pPr>
      <w:r w:rsidRPr="007B7A8E">
        <w:rPr>
          <w:rFonts w:asciiTheme="minorHAnsi" w:hAnsiTheme="minorHAnsi" w:cstheme="minorHAnsi"/>
          <w:color w:val="000000"/>
          <w:lang w:val="ru-RU"/>
        </w:rPr>
        <w:t>Задіяти нові канали комунікації – за потреби</w:t>
      </w:r>
    </w:p>
    <w:p w:rsidR="007B7A8E" w:rsidRPr="007B7A8E" w:rsidRDefault="007B7A8E" w:rsidP="009C3530">
      <w:pPr>
        <w:numPr>
          <w:ilvl w:val="0"/>
          <w:numId w:val="23"/>
        </w:numPr>
        <w:spacing w:before="0" w:after="0"/>
        <w:ind w:left="0" w:firstLine="0"/>
        <w:contextualSpacing/>
        <w:jc w:val="both"/>
        <w:rPr>
          <w:rFonts w:asciiTheme="minorHAnsi" w:hAnsiTheme="minorHAnsi" w:cstheme="minorHAnsi"/>
          <w:color w:val="000000"/>
          <w:lang w:val="en-US"/>
        </w:rPr>
      </w:pPr>
      <w:r w:rsidRPr="007B7A8E">
        <w:rPr>
          <w:rFonts w:asciiTheme="minorHAnsi" w:hAnsiTheme="minorHAnsi" w:cstheme="minorHAnsi"/>
          <w:color w:val="000000"/>
          <w:lang w:val="ru-RU"/>
        </w:rPr>
        <w:t xml:space="preserve">Розробити план поширення основних повідомлень під кожну групу через обрані канали комунікації. </w:t>
      </w:r>
      <w:r w:rsidRPr="007B7A8E">
        <w:rPr>
          <w:rFonts w:asciiTheme="minorHAnsi" w:hAnsiTheme="minorHAnsi" w:cstheme="minorHAnsi"/>
          <w:color w:val="000000"/>
        </w:rPr>
        <w:t>План, бажано, річний</w:t>
      </w:r>
    </w:p>
    <w:p w:rsidR="007B7A8E" w:rsidRPr="007B7A8E" w:rsidRDefault="007B7A8E" w:rsidP="009C3530">
      <w:pPr>
        <w:pStyle w:val="a5"/>
        <w:numPr>
          <w:ilvl w:val="0"/>
          <w:numId w:val="23"/>
        </w:numPr>
        <w:spacing w:before="0" w:after="0"/>
        <w:ind w:left="0" w:firstLine="0"/>
        <w:contextualSpacing/>
        <w:jc w:val="both"/>
        <w:rPr>
          <w:rFonts w:asciiTheme="minorHAnsi" w:hAnsiTheme="minorHAnsi" w:cstheme="minorHAnsi"/>
          <w:color w:val="000000"/>
        </w:rPr>
      </w:pPr>
      <w:r w:rsidRPr="007B7A8E">
        <w:rPr>
          <w:rFonts w:asciiTheme="minorHAnsi" w:hAnsiTheme="minorHAnsi" w:cstheme="minorHAnsi"/>
          <w:color w:val="000000"/>
        </w:rPr>
        <w:t>Поміряти результати (скільки, чого і за )</w:t>
      </w:r>
    </w:p>
    <w:p w:rsidR="007B7A8E" w:rsidRPr="007B7A8E" w:rsidRDefault="007B7A8E" w:rsidP="007B7A8E">
      <w:pPr>
        <w:spacing w:before="0" w:after="0"/>
        <w:contextualSpacing/>
        <w:jc w:val="both"/>
        <w:rPr>
          <w:rFonts w:asciiTheme="minorHAnsi" w:hAnsiTheme="minorHAnsi" w:cstheme="minorHAnsi"/>
          <w:b/>
          <w:color w:val="000000"/>
          <w:lang w:val="ru-RU"/>
        </w:rPr>
      </w:pPr>
      <w:r w:rsidRPr="007B7A8E">
        <w:rPr>
          <w:rFonts w:asciiTheme="minorHAnsi" w:hAnsiTheme="minorHAnsi" w:cstheme="minorHAnsi"/>
          <w:color w:val="000000"/>
          <w:lang w:val="ru-RU"/>
        </w:rPr>
        <w:t>А також застосовувати</w:t>
      </w:r>
      <w:r w:rsidR="00CB66A2">
        <w:rPr>
          <w:rFonts w:asciiTheme="minorHAnsi" w:hAnsiTheme="minorHAnsi" w:cstheme="minorHAnsi"/>
          <w:color w:val="000000"/>
          <w:lang w:val="ru-RU"/>
        </w:rPr>
        <w:t xml:space="preserve"> </w:t>
      </w:r>
      <w:r w:rsidR="00CB66A2" w:rsidRPr="00CB66A2">
        <w:rPr>
          <w:rFonts w:asciiTheme="minorHAnsi" w:hAnsiTheme="minorHAnsi" w:cstheme="minorHAnsi"/>
          <w:b/>
          <w:color w:val="000000"/>
          <w:lang w:val="ru-RU"/>
        </w:rPr>
        <w:t>к</w:t>
      </w:r>
      <w:r w:rsidRPr="007B7A8E">
        <w:rPr>
          <w:rFonts w:asciiTheme="minorHAnsi" w:hAnsiTheme="minorHAnsi" w:cstheme="minorHAnsi"/>
          <w:b/>
          <w:color w:val="000000"/>
          <w:lang w:val="ru-RU"/>
        </w:rPr>
        <w:t>омунікаційний алгоритм:</w:t>
      </w:r>
    </w:p>
    <w:p w:rsidR="007B7A8E" w:rsidRPr="007B7A8E" w:rsidRDefault="007B7A8E" w:rsidP="007B7A8E">
      <w:pPr>
        <w:spacing w:before="0" w:after="0"/>
        <w:contextualSpacing/>
        <w:jc w:val="center"/>
        <w:rPr>
          <w:rFonts w:asciiTheme="minorHAnsi" w:hAnsiTheme="minorHAnsi" w:cstheme="minorHAnsi"/>
          <w:b/>
          <w:color w:val="595959"/>
          <w:lang w:val="en-US"/>
        </w:rPr>
      </w:pPr>
      <w:r w:rsidRPr="007B7A8E">
        <w:rPr>
          <w:rFonts w:asciiTheme="minorHAnsi" w:hAnsiTheme="minorHAnsi" w:cstheme="minorHAnsi"/>
          <w:noProof/>
          <w:lang w:val="ru-RU" w:eastAsia="ru-RU"/>
        </w:rPr>
        <w:drawing>
          <wp:inline distT="0" distB="0" distL="0" distR="0" wp14:anchorId="536F472C" wp14:editId="6F0A36D4">
            <wp:extent cx="5076825" cy="321221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l="15666" t="2402" r="13382" b="2629"/>
                    <a:stretch>
                      <a:fillRect/>
                    </a:stretch>
                  </pic:blipFill>
                  <pic:spPr bwMode="auto">
                    <a:xfrm>
                      <a:off x="0" y="0"/>
                      <a:ext cx="5076825" cy="3212215"/>
                    </a:xfrm>
                    <a:prstGeom prst="rect">
                      <a:avLst/>
                    </a:prstGeom>
                    <a:noFill/>
                    <a:ln>
                      <a:noFill/>
                    </a:ln>
                  </pic:spPr>
                </pic:pic>
              </a:graphicData>
            </a:graphic>
          </wp:inline>
        </w:drawing>
      </w:r>
    </w:p>
    <w:p w:rsidR="007B7A8E" w:rsidRPr="007B7A8E" w:rsidRDefault="007B7A8E" w:rsidP="007B7A8E">
      <w:pPr>
        <w:spacing w:before="0" w:after="0"/>
        <w:contextualSpacing/>
        <w:jc w:val="both"/>
        <w:rPr>
          <w:rFonts w:asciiTheme="minorHAnsi" w:hAnsiTheme="minorHAnsi" w:cstheme="minorHAnsi"/>
          <w:color w:val="000000"/>
        </w:rPr>
      </w:pPr>
    </w:p>
    <w:p w:rsidR="007B7A8E" w:rsidRPr="007B7A8E" w:rsidRDefault="007B7A8E" w:rsidP="007B7A8E">
      <w:pPr>
        <w:autoSpaceDE w:val="0"/>
        <w:autoSpaceDN w:val="0"/>
        <w:adjustRightInd w:val="0"/>
        <w:spacing w:before="0" w:after="0"/>
        <w:ind w:firstLine="720"/>
        <w:contextualSpacing/>
        <w:jc w:val="both"/>
        <w:rPr>
          <w:rFonts w:asciiTheme="minorHAnsi" w:hAnsiTheme="minorHAnsi" w:cstheme="minorHAnsi"/>
          <w:b/>
          <w:color w:val="000000"/>
          <w:lang w:val="ru-RU"/>
        </w:rPr>
      </w:pPr>
      <w:r w:rsidRPr="007B7A8E">
        <w:rPr>
          <w:rFonts w:asciiTheme="minorHAnsi" w:hAnsiTheme="minorHAnsi" w:cstheme="minorHAnsi"/>
          <w:b/>
          <w:color w:val="000000"/>
          <w:lang w:val="ru-RU"/>
        </w:rPr>
        <w:t>Розглянемо рекомендації щодо комунікаційних підходів по кожній сфері:</w:t>
      </w:r>
    </w:p>
    <w:p w:rsidR="007B7A8E" w:rsidRPr="007B7A8E" w:rsidRDefault="007B7A8E" w:rsidP="007B7A8E">
      <w:pPr>
        <w:spacing w:before="0" w:after="0"/>
        <w:ind w:firstLine="720"/>
        <w:contextualSpacing/>
        <w:jc w:val="both"/>
        <w:rPr>
          <w:rFonts w:asciiTheme="minorHAnsi" w:hAnsiTheme="minorHAnsi" w:cstheme="minorHAnsi"/>
          <w:color w:val="000000"/>
          <w:lang w:val="ru-RU"/>
        </w:rPr>
      </w:pPr>
      <w:r w:rsidRPr="007B7A8E">
        <w:rPr>
          <w:rFonts w:asciiTheme="minorHAnsi" w:hAnsiTheme="minorHAnsi" w:cstheme="minorHAnsi"/>
          <w:color w:val="000000"/>
          <w:lang w:val="ru-RU"/>
        </w:rPr>
        <w:t xml:space="preserve">Як один із базових інструментів зовнішньої комункації рекомендується створення Презентації (документа у </w:t>
      </w:r>
      <w:r w:rsidRPr="007B7A8E">
        <w:rPr>
          <w:rFonts w:asciiTheme="minorHAnsi" w:hAnsiTheme="minorHAnsi" w:cstheme="minorHAnsi"/>
          <w:color w:val="000000"/>
        </w:rPr>
        <w:t>power point</w:t>
      </w:r>
      <w:r w:rsidRPr="007B7A8E">
        <w:rPr>
          <w:rFonts w:asciiTheme="minorHAnsi" w:hAnsiTheme="minorHAnsi" w:cstheme="minorHAnsi"/>
          <w:color w:val="000000"/>
          <w:lang w:val="ru-RU"/>
        </w:rPr>
        <w:t>)</w:t>
      </w:r>
      <w:r w:rsidRPr="007B7A8E">
        <w:rPr>
          <w:rFonts w:asciiTheme="minorHAnsi" w:hAnsiTheme="minorHAnsi" w:cstheme="minorHAnsi"/>
          <w:color w:val="000000"/>
        </w:rPr>
        <w:t xml:space="preserve"> </w:t>
      </w:r>
      <w:r w:rsidRPr="007B7A8E">
        <w:rPr>
          <w:rFonts w:asciiTheme="minorHAnsi" w:hAnsiTheme="minorHAnsi" w:cstheme="minorHAnsi"/>
          <w:color w:val="000000"/>
          <w:lang w:val="ru-RU"/>
        </w:rPr>
        <w:t xml:space="preserve">з повним аналізом </w:t>
      </w:r>
      <w:r w:rsidR="00CB66A2">
        <w:rPr>
          <w:rFonts w:asciiTheme="minorHAnsi" w:hAnsiTheme="minorHAnsi" w:cstheme="minorHAnsi"/>
          <w:color w:val="000000"/>
          <w:lang w:val="ru-RU"/>
        </w:rPr>
        <w:t>Станіславської</w:t>
      </w:r>
      <w:r w:rsidRPr="007B7A8E">
        <w:rPr>
          <w:rFonts w:asciiTheme="minorHAnsi" w:hAnsiTheme="minorHAnsi" w:cstheme="minorHAnsi"/>
          <w:color w:val="000000"/>
          <w:lang w:val="ru-RU"/>
        </w:rPr>
        <w:t xml:space="preserve"> ОТГ, яка може бути цікавою для потенційних інвесторів.</w:t>
      </w:r>
    </w:p>
    <w:p w:rsidR="007B7A8E" w:rsidRPr="007B7A8E" w:rsidRDefault="007B7A8E" w:rsidP="007B7A8E">
      <w:pPr>
        <w:spacing w:before="0" w:after="0"/>
        <w:ind w:firstLine="720"/>
        <w:contextualSpacing/>
        <w:jc w:val="both"/>
        <w:rPr>
          <w:rFonts w:asciiTheme="minorHAnsi" w:hAnsiTheme="minorHAnsi" w:cstheme="minorHAnsi"/>
          <w:color w:val="000000"/>
          <w:lang w:val="ru-RU"/>
        </w:rPr>
      </w:pPr>
      <w:r w:rsidRPr="007B7A8E">
        <w:rPr>
          <w:rFonts w:asciiTheme="minorHAnsi" w:hAnsiTheme="minorHAnsi" w:cstheme="minorHAnsi"/>
          <w:color w:val="000000"/>
          <w:lang w:val="ru-RU"/>
        </w:rPr>
        <w:t xml:space="preserve">Нижче показано, як комунікації можуть підтримати досягнення стратегічних та оперативних цілей і завдань Стратегії розвитку Галицинівської ОТГ. </w:t>
      </w:r>
    </w:p>
    <w:p w:rsidR="007B7A8E" w:rsidRDefault="007B7A8E" w:rsidP="007B7A8E">
      <w:pPr>
        <w:autoSpaceDE w:val="0"/>
        <w:autoSpaceDN w:val="0"/>
        <w:adjustRightInd w:val="0"/>
        <w:spacing w:before="0" w:after="0"/>
        <w:ind w:firstLine="720"/>
        <w:contextualSpacing/>
        <w:jc w:val="both"/>
        <w:rPr>
          <w:rFonts w:asciiTheme="minorHAnsi" w:hAnsiTheme="minorHAnsi" w:cstheme="minorHAnsi"/>
          <w:lang w:val="ru-RU"/>
        </w:rPr>
      </w:pPr>
      <w:r w:rsidRPr="007B7A8E">
        <w:rPr>
          <w:rFonts w:asciiTheme="minorHAnsi" w:hAnsiTheme="minorHAnsi" w:cstheme="minorHAnsi"/>
          <w:lang w:val="ru-RU"/>
        </w:rPr>
        <w:t>Результатом проведених зустрічей та аналізу, ми сформулювали ключові повідомлення, які потребують підтвердження, деталізації та дотримання процесу, визначеного та закріпленого в шаблоні нижче, в залежності від стратегічної цілі.</w:t>
      </w:r>
    </w:p>
    <w:p w:rsidR="000A0AF1" w:rsidRPr="007B7A8E" w:rsidRDefault="000A0AF1" w:rsidP="007B7A8E">
      <w:pPr>
        <w:autoSpaceDE w:val="0"/>
        <w:autoSpaceDN w:val="0"/>
        <w:adjustRightInd w:val="0"/>
        <w:spacing w:before="0" w:after="0"/>
        <w:ind w:firstLine="720"/>
        <w:contextualSpacing/>
        <w:jc w:val="both"/>
        <w:rPr>
          <w:rFonts w:asciiTheme="minorHAnsi" w:hAnsiTheme="minorHAnsi" w:cstheme="minorHAnsi"/>
          <w:lang w:val="ru-RU"/>
        </w:rPr>
      </w:pPr>
    </w:p>
    <w:tbl>
      <w:tblPr>
        <w:tblStyle w:val="-21"/>
        <w:tblW w:w="0" w:type="auto"/>
        <w:tblLook w:val="04A0" w:firstRow="1" w:lastRow="0" w:firstColumn="1" w:lastColumn="0" w:noHBand="0" w:noVBand="1"/>
      </w:tblPr>
      <w:tblGrid>
        <w:gridCol w:w="2474"/>
        <w:gridCol w:w="1999"/>
        <w:gridCol w:w="2638"/>
        <w:gridCol w:w="2460"/>
      </w:tblGrid>
      <w:tr w:rsidR="005762E9" w:rsidRPr="00DC7634" w:rsidTr="00576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tcPr>
          <w:p w:rsidR="005762E9" w:rsidRPr="000A0AF1" w:rsidRDefault="005762E9" w:rsidP="000A0AF1">
            <w:pPr>
              <w:spacing w:before="0" w:after="0"/>
              <w:contextualSpacing/>
              <w:jc w:val="center"/>
              <w:rPr>
                <w:rFonts w:asciiTheme="minorHAnsi" w:hAnsiTheme="minorHAnsi" w:cstheme="minorHAnsi"/>
                <w:bCs w:val="0"/>
                <w:color w:val="000000"/>
              </w:rPr>
            </w:pPr>
          </w:p>
        </w:tc>
        <w:tc>
          <w:tcPr>
            <w:tcW w:w="7097" w:type="dxa"/>
            <w:gridSpan w:val="3"/>
          </w:tcPr>
          <w:p w:rsidR="005762E9" w:rsidRPr="000A0AF1" w:rsidRDefault="005762E9" w:rsidP="000A0AF1">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A0AF1">
              <w:rPr>
                <w:rFonts w:asciiTheme="minorHAnsi" w:hAnsiTheme="minorHAnsi" w:cstheme="minorHAnsi"/>
                <w:bCs w:val="0"/>
                <w:color w:val="000000"/>
              </w:rPr>
              <w:t>Повідомлення</w:t>
            </w:r>
          </w:p>
        </w:tc>
      </w:tr>
      <w:tr w:rsidR="008A513E" w:rsidRPr="00DC7634" w:rsidTr="00DB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gridSpan w:val="4"/>
            <w:shd w:val="clear" w:color="auto" w:fill="ECD0FC"/>
          </w:tcPr>
          <w:p w:rsidR="008A513E" w:rsidRPr="00DC7634" w:rsidRDefault="008A513E" w:rsidP="000A0AF1">
            <w:pPr>
              <w:spacing w:before="0" w:after="0"/>
              <w:contextualSpacing/>
              <w:jc w:val="center"/>
              <w:rPr>
                <w:rFonts w:asciiTheme="minorHAnsi" w:hAnsiTheme="minorHAnsi" w:cstheme="minorHAnsi"/>
                <w:b w:val="0"/>
                <w:bCs w:val="0"/>
                <w:color w:val="000000"/>
              </w:rPr>
            </w:pPr>
            <w:r>
              <w:rPr>
                <w:rFonts w:asciiTheme="minorHAnsi" w:hAnsiTheme="minorHAnsi" w:cstheme="minorHAnsi"/>
                <w:b w:val="0"/>
                <w:bCs w:val="0"/>
                <w:color w:val="000000"/>
              </w:rPr>
              <w:t>СТАЛИЙ РОЗВИТОК ГРОМАДИ – НАШ ПРІОРИТЕТ</w:t>
            </w:r>
          </w:p>
        </w:tc>
      </w:tr>
      <w:tr w:rsidR="008A513E" w:rsidRPr="00DC7634" w:rsidTr="00DB7FF1">
        <w:tc>
          <w:tcPr>
            <w:cnfStyle w:val="001000000000" w:firstRow="0" w:lastRow="0" w:firstColumn="1" w:lastColumn="0" w:oddVBand="0" w:evenVBand="0" w:oddHBand="0" w:evenHBand="0" w:firstRowFirstColumn="0" w:firstRowLastColumn="0" w:lastRowFirstColumn="0" w:lastRowLastColumn="0"/>
            <w:tcW w:w="9571" w:type="dxa"/>
            <w:gridSpan w:val="4"/>
          </w:tcPr>
          <w:p w:rsidR="008A513E" w:rsidRDefault="008A513E" w:rsidP="000A0AF1">
            <w:pPr>
              <w:spacing w:before="0" w:after="0"/>
              <w:contextualSpacing/>
              <w:jc w:val="center"/>
              <w:rPr>
                <w:rFonts w:asciiTheme="minorHAnsi" w:hAnsiTheme="minorHAnsi" w:cstheme="minorHAnsi"/>
                <w:b w:val="0"/>
                <w:bCs w:val="0"/>
                <w:color w:val="000000"/>
              </w:rPr>
            </w:pPr>
            <w:r>
              <w:rPr>
                <w:rFonts w:asciiTheme="minorHAnsi" w:hAnsiTheme="minorHAnsi" w:cstheme="minorHAnsi"/>
                <w:b w:val="0"/>
                <w:bCs w:val="0"/>
                <w:color w:val="000000"/>
              </w:rPr>
              <w:t>Посилення сприйняття Станіславської ОТГ, де якість життя постійно зростає і люди відповідають за своє достойне майбутнє</w:t>
            </w:r>
          </w:p>
        </w:tc>
      </w:tr>
      <w:tr w:rsidR="005762E9" w:rsidRPr="00DC7634" w:rsidTr="00DB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shd w:val="clear" w:color="auto" w:fill="ECD0FC"/>
            <w:vAlign w:val="center"/>
          </w:tcPr>
          <w:p w:rsidR="005762E9" w:rsidRPr="00DC7634" w:rsidRDefault="005762E9" w:rsidP="005762E9">
            <w:pPr>
              <w:spacing w:before="0" w:after="0"/>
              <w:contextualSpacing/>
              <w:jc w:val="center"/>
              <w:rPr>
                <w:rFonts w:asciiTheme="minorHAnsi" w:hAnsiTheme="minorHAnsi" w:cstheme="minorHAnsi"/>
              </w:rPr>
            </w:pPr>
            <w:r w:rsidRPr="005762E9">
              <w:rPr>
                <w:rFonts w:asciiTheme="minorHAnsi" w:eastAsia="SimSun" w:hAnsiTheme="minorHAnsi" w:cstheme="minorHAnsi"/>
                <w:kern w:val="2"/>
                <w:lang w:eastAsia="hi-IN" w:bidi="hi-IN"/>
              </w:rPr>
              <w:t>Е</w:t>
            </w:r>
            <w:r>
              <w:rPr>
                <w:rFonts w:asciiTheme="minorHAnsi" w:eastAsia="SimSun" w:hAnsiTheme="minorHAnsi" w:cstheme="minorHAnsi"/>
                <w:kern w:val="2"/>
                <w:lang w:eastAsia="hi-IN" w:bidi="hi-IN"/>
              </w:rPr>
              <w:t>кономіка і ринок праці</w:t>
            </w:r>
          </w:p>
        </w:tc>
        <w:tc>
          <w:tcPr>
            <w:tcW w:w="1999" w:type="dxa"/>
            <w:shd w:val="clear" w:color="auto" w:fill="ECD0FC"/>
          </w:tcPr>
          <w:p w:rsidR="005762E9" w:rsidRDefault="008A513E" w:rsidP="003943D7">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b/>
                <w:kern w:val="2"/>
                <w:lang w:eastAsia="hi-IN" w:bidi="hi-IN"/>
              </w:rPr>
            </w:pPr>
            <w:r>
              <w:rPr>
                <w:rFonts w:asciiTheme="minorHAnsi" w:eastAsia="SimSun" w:hAnsiTheme="minorHAnsi" w:cstheme="minorHAnsi"/>
                <w:b/>
                <w:kern w:val="2"/>
                <w:lang w:eastAsia="hi-IN" w:bidi="hi-IN"/>
              </w:rPr>
              <w:t>Природне середовище і туризм</w:t>
            </w:r>
          </w:p>
        </w:tc>
        <w:tc>
          <w:tcPr>
            <w:tcW w:w="2638" w:type="dxa"/>
            <w:shd w:val="clear" w:color="auto" w:fill="ECD0FC"/>
            <w:vAlign w:val="center"/>
          </w:tcPr>
          <w:p w:rsidR="005762E9" w:rsidRPr="00DC7634" w:rsidRDefault="005762E9" w:rsidP="003943D7">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eastAsia="SimSun" w:hAnsiTheme="minorHAnsi" w:cstheme="minorHAnsi"/>
                <w:b/>
                <w:kern w:val="2"/>
                <w:lang w:eastAsia="hi-IN" w:bidi="hi-IN"/>
              </w:rPr>
              <w:t>Привабливість для проживання</w:t>
            </w:r>
          </w:p>
        </w:tc>
        <w:tc>
          <w:tcPr>
            <w:tcW w:w="2460" w:type="dxa"/>
            <w:shd w:val="clear" w:color="auto" w:fill="ECD0FC"/>
            <w:vAlign w:val="center"/>
          </w:tcPr>
          <w:p w:rsidR="005762E9" w:rsidRPr="00DC7634" w:rsidRDefault="005762E9" w:rsidP="003943D7">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C7634">
              <w:rPr>
                <w:rFonts w:asciiTheme="minorHAnsi" w:eastAsia="SimSun" w:hAnsiTheme="minorHAnsi" w:cstheme="minorHAnsi"/>
                <w:b/>
                <w:kern w:val="2"/>
                <w:lang w:eastAsia="hi-IN" w:bidi="hi-IN"/>
              </w:rPr>
              <w:t>Розвиток людського та соціального капіталу</w:t>
            </w:r>
          </w:p>
        </w:tc>
      </w:tr>
      <w:tr w:rsidR="005762E9" w:rsidRPr="00DC7634" w:rsidTr="005762E9">
        <w:tc>
          <w:tcPr>
            <w:cnfStyle w:val="001000000000" w:firstRow="0" w:lastRow="0" w:firstColumn="1" w:lastColumn="0" w:oddVBand="0" w:evenVBand="0" w:oddHBand="0" w:evenHBand="0" w:firstRowFirstColumn="0" w:firstRowLastColumn="0" w:lastRowFirstColumn="0" w:lastRowLastColumn="0"/>
            <w:tcW w:w="2474" w:type="dxa"/>
          </w:tcPr>
          <w:p w:rsidR="005762E9" w:rsidRPr="008A513E" w:rsidRDefault="005762E9" w:rsidP="000A0AF1">
            <w:pPr>
              <w:widowControl w:val="0"/>
              <w:suppressAutoHyphens/>
              <w:spacing w:after="0"/>
              <w:rPr>
                <w:rFonts w:asciiTheme="minorHAnsi" w:hAnsiTheme="minorHAnsi" w:cstheme="minorHAnsi"/>
                <w:b w:val="0"/>
                <w:bCs w:val="0"/>
                <w:color w:val="000000" w:themeColor="text1"/>
              </w:rPr>
            </w:pPr>
            <w:r w:rsidRPr="008A513E">
              <w:rPr>
                <w:rFonts w:asciiTheme="minorHAnsi" w:hAnsiTheme="minorHAnsi" w:cstheme="minorHAnsi"/>
                <w:b w:val="0"/>
                <w:bCs w:val="0"/>
                <w:color w:val="000000" w:themeColor="text1"/>
              </w:rPr>
              <w:t>Наша громада має сильну економічну позицію та робочі місця завдяки місцевим успішним бізнесам.</w:t>
            </w:r>
          </w:p>
          <w:p w:rsidR="005762E9" w:rsidRPr="008A513E" w:rsidRDefault="005762E9" w:rsidP="000A0AF1">
            <w:pPr>
              <w:widowControl w:val="0"/>
              <w:suppressAutoHyphens/>
              <w:spacing w:after="0"/>
              <w:rPr>
                <w:rFonts w:asciiTheme="minorHAnsi" w:hAnsiTheme="minorHAnsi" w:cstheme="minorHAnsi"/>
                <w:b w:val="0"/>
                <w:bCs w:val="0"/>
                <w:color w:val="000000" w:themeColor="text1"/>
              </w:rPr>
            </w:pPr>
          </w:p>
        </w:tc>
        <w:tc>
          <w:tcPr>
            <w:tcW w:w="1999" w:type="dxa"/>
          </w:tcPr>
          <w:p w:rsidR="005762E9" w:rsidRDefault="008A513E" w:rsidP="005762E9">
            <w:pPr>
              <w:widowControl w:val="0"/>
              <w:tabs>
                <w:tab w:val="left" w:pos="550"/>
              </w:tabs>
              <w:suppressAutoHyphens/>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8A513E">
              <w:rPr>
                <w:rFonts w:asciiTheme="minorHAnsi" w:hAnsiTheme="minorHAnsi" w:cstheme="minorHAnsi"/>
                <w:color w:val="000000" w:themeColor="text1"/>
              </w:rPr>
              <w:t>Наша громада дбає про найвищу якість довкілля та розвиває екологічний, історичний, подієвий, активний, спортивний туризм.</w:t>
            </w:r>
          </w:p>
        </w:tc>
        <w:tc>
          <w:tcPr>
            <w:tcW w:w="2638" w:type="dxa"/>
          </w:tcPr>
          <w:p w:rsidR="005762E9" w:rsidRPr="00DC7634" w:rsidRDefault="005762E9" w:rsidP="005762E9">
            <w:pPr>
              <w:widowControl w:val="0"/>
              <w:tabs>
                <w:tab w:val="left" w:pos="550"/>
              </w:tabs>
              <w:suppressAutoHyphens/>
              <w:spacing w:before="0" w:after="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Наша громада з високо розвиненою інфраструктурою для комфортного проживання жителів.</w:t>
            </w:r>
          </w:p>
        </w:tc>
        <w:tc>
          <w:tcPr>
            <w:tcW w:w="2460" w:type="dxa"/>
          </w:tcPr>
          <w:p w:rsidR="005762E9" w:rsidRPr="000A0AF1" w:rsidRDefault="005762E9" w:rsidP="005762E9">
            <w:pPr>
              <w:tabs>
                <w:tab w:val="left" w:pos="600"/>
              </w:tab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Наша громада високого рівня культури, освіти, охорони здоров’я та безпеки</w:t>
            </w:r>
          </w:p>
        </w:tc>
      </w:tr>
    </w:tbl>
    <w:p w:rsidR="00DC790C" w:rsidRDefault="00DC790C" w:rsidP="00DC790C">
      <w:pPr>
        <w:autoSpaceDE w:val="0"/>
        <w:autoSpaceDN w:val="0"/>
        <w:adjustRightInd w:val="0"/>
        <w:spacing w:before="0" w:after="0"/>
        <w:contextualSpacing/>
        <w:rPr>
          <w:rFonts w:asciiTheme="minorHAnsi" w:hAnsiTheme="minorHAnsi" w:cstheme="minorHAnsi"/>
        </w:rPr>
      </w:pPr>
    </w:p>
    <w:p w:rsidR="003C4DE1" w:rsidRDefault="007B7A8E" w:rsidP="00DC790C">
      <w:pPr>
        <w:autoSpaceDE w:val="0"/>
        <w:autoSpaceDN w:val="0"/>
        <w:adjustRightInd w:val="0"/>
        <w:spacing w:before="0" w:after="0"/>
        <w:ind w:firstLine="708"/>
        <w:contextualSpacing/>
        <w:jc w:val="both"/>
        <w:rPr>
          <w:rFonts w:asciiTheme="minorHAnsi" w:hAnsiTheme="minorHAnsi" w:cstheme="minorHAnsi"/>
          <w:b/>
          <w:color w:val="7030A0"/>
        </w:rPr>
      </w:pPr>
      <w:r w:rsidRPr="00DC790C">
        <w:rPr>
          <w:rFonts w:asciiTheme="minorHAnsi" w:hAnsiTheme="minorHAnsi" w:cstheme="minorHAnsi"/>
          <w:b/>
          <w:color w:val="7030A0"/>
        </w:rPr>
        <w:t>ПР</w:t>
      </w:r>
      <w:r w:rsidRPr="007B7A8E">
        <w:rPr>
          <w:rFonts w:asciiTheme="minorHAnsi" w:hAnsiTheme="minorHAnsi" w:cstheme="minorHAnsi"/>
          <w:b/>
          <w:color w:val="7030A0"/>
        </w:rPr>
        <w:t>І</w:t>
      </w:r>
      <w:r w:rsidRPr="00DC790C">
        <w:rPr>
          <w:rFonts w:asciiTheme="minorHAnsi" w:hAnsiTheme="minorHAnsi" w:cstheme="minorHAnsi"/>
          <w:b/>
          <w:color w:val="7030A0"/>
        </w:rPr>
        <w:t xml:space="preserve">ОРИТЕТ: </w:t>
      </w:r>
      <w:r w:rsidR="005762E9" w:rsidRPr="005762E9">
        <w:rPr>
          <w:rFonts w:asciiTheme="minorHAnsi" w:hAnsiTheme="minorHAnsi" w:cstheme="minorHAnsi"/>
          <w:b/>
          <w:color w:val="7030A0"/>
        </w:rPr>
        <w:t>ЕКОНОМІКА І РИНОК ПРАЦІ</w:t>
      </w:r>
    </w:p>
    <w:p w:rsidR="003C4DE1" w:rsidRDefault="007B7A8E" w:rsidP="00DC790C">
      <w:pPr>
        <w:autoSpaceDE w:val="0"/>
        <w:autoSpaceDN w:val="0"/>
        <w:adjustRightInd w:val="0"/>
        <w:spacing w:before="0" w:after="0"/>
        <w:ind w:firstLine="708"/>
        <w:contextualSpacing/>
        <w:jc w:val="both"/>
        <w:rPr>
          <w:rFonts w:asciiTheme="minorHAnsi" w:hAnsiTheme="minorHAnsi" w:cstheme="minorHAnsi"/>
          <w:i/>
        </w:rPr>
      </w:pPr>
      <w:r w:rsidRPr="00DC790C">
        <w:rPr>
          <w:rFonts w:asciiTheme="minorHAnsi" w:hAnsiTheme="minorHAnsi" w:cstheme="minorHAnsi"/>
          <w:i/>
        </w:rPr>
        <w:t>Наша громада має сильну економічну позицію та робочі місця завдяки міцевим успішним бізнесам</w:t>
      </w:r>
      <w:r w:rsidR="00DC790C">
        <w:rPr>
          <w:rFonts w:asciiTheme="minorHAnsi" w:hAnsiTheme="minorHAnsi" w:cstheme="minorHAnsi"/>
          <w:i/>
        </w:rPr>
        <w:t xml:space="preserve">. </w:t>
      </w:r>
    </w:p>
    <w:p w:rsidR="007B7A8E" w:rsidRPr="007B7A8E" w:rsidRDefault="007B7A8E" w:rsidP="00DC790C">
      <w:pPr>
        <w:autoSpaceDE w:val="0"/>
        <w:autoSpaceDN w:val="0"/>
        <w:adjustRightInd w:val="0"/>
        <w:spacing w:before="0" w:after="0"/>
        <w:ind w:firstLine="708"/>
        <w:contextualSpacing/>
        <w:jc w:val="both"/>
        <w:rPr>
          <w:rFonts w:asciiTheme="minorHAnsi" w:hAnsiTheme="minorHAnsi" w:cstheme="minorHAnsi"/>
          <w:b/>
        </w:rPr>
      </w:pPr>
      <w:r w:rsidRPr="007B7A8E">
        <w:rPr>
          <w:rFonts w:asciiTheme="minorHAnsi" w:hAnsiTheme="minorHAnsi" w:cstheme="minorHAnsi"/>
          <w:bCs/>
        </w:rPr>
        <w:t xml:space="preserve">Дане ключове повідомлення буде обслуговувати </w:t>
      </w:r>
      <w:r w:rsidRPr="007B7A8E">
        <w:rPr>
          <w:rFonts w:asciiTheme="minorHAnsi" w:hAnsiTheme="minorHAnsi" w:cstheme="minorHAnsi"/>
          <w:b/>
          <w:bCs/>
        </w:rPr>
        <w:t xml:space="preserve">Стратегічну ціль 1: </w:t>
      </w:r>
      <w:r w:rsidR="00DC790C" w:rsidRPr="00DC7634">
        <w:rPr>
          <w:rFonts w:asciiTheme="minorHAnsi" w:eastAsia="SimSun" w:hAnsiTheme="minorHAnsi" w:cstheme="minorHAnsi"/>
          <w:kern w:val="2"/>
          <w:lang w:eastAsia="hi-IN" w:bidi="hi-IN"/>
        </w:rPr>
        <w:t>Підвищення економічного та туристичного потенціалу громади</w:t>
      </w:r>
      <w:r w:rsidR="00DC790C" w:rsidRPr="007B7A8E">
        <w:rPr>
          <w:rFonts w:asciiTheme="minorHAnsi" w:hAnsiTheme="minorHAnsi" w:cstheme="minorHAnsi"/>
          <w:noProof/>
          <w:lang w:val="ru-RU" w:eastAsia="ru-RU"/>
        </w:rPr>
        <w:t xml:space="preserve"> </w:t>
      </w:r>
    </w:p>
    <w:p w:rsidR="007B7A8E" w:rsidRDefault="007B7A8E" w:rsidP="007B7A8E">
      <w:pPr>
        <w:autoSpaceDE w:val="0"/>
        <w:autoSpaceDN w:val="0"/>
        <w:adjustRightInd w:val="0"/>
        <w:spacing w:before="0" w:after="0"/>
        <w:ind w:firstLine="720"/>
        <w:contextualSpacing/>
        <w:jc w:val="both"/>
        <w:rPr>
          <w:rFonts w:asciiTheme="minorHAnsi" w:hAnsiTheme="minorHAnsi" w:cstheme="minorHAnsi"/>
        </w:rPr>
      </w:pPr>
      <w:r w:rsidRPr="007B7A8E">
        <w:rPr>
          <w:rFonts w:asciiTheme="minorHAnsi" w:hAnsiTheme="minorHAnsi" w:cstheme="minorHAnsi"/>
        </w:rPr>
        <w:t xml:space="preserve">Разом з тим, під час практичного опрацювання комунікаційної стратегії в групах з активом ОТГ, підходи до комунікації Стратегічної та Операційних цілей були переформульовані і зведені до більш конкретних понять. </w:t>
      </w:r>
      <w:bookmarkStart w:id="9" w:name="_Hlk12883992"/>
    </w:p>
    <w:tbl>
      <w:tblPr>
        <w:tblStyle w:val="-611"/>
        <w:tblW w:w="0" w:type="auto"/>
        <w:tblLook w:val="04A0" w:firstRow="1" w:lastRow="0" w:firstColumn="1" w:lastColumn="0" w:noHBand="0" w:noVBand="1"/>
      </w:tblPr>
      <w:tblGrid>
        <w:gridCol w:w="1914"/>
        <w:gridCol w:w="1914"/>
        <w:gridCol w:w="1914"/>
        <w:gridCol w:w="1914"/>
        <w:gridCol w:w="1915"/>
      </w:tblGrid>
      <w:tr w:rsidR="00127D8D" w:rsidRPr="00127D8D" w:rsidTr="00DB7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shd w:val="clear" w:color="auto" w:fill="ECD0FC"/>
          </w:tcPr>
          <w:p w:rsidR="00127D8D" w:rsidRPr="00127D8D" w:rsidRDefault="00127D8D" w:rsidP="00127D8D">
            <w:pPr>
              <w:autoSpaceDE w:val="0"/>
              <w:autoSpaceDN w:val="0"/>
              <w:adjustRightInd w:val="0"/>
              <w:spacing w:before="0" w:after="0"/>
              <w:contextualSpacing/>
              <w:jc w:val="center"/>
              <w:rPr>
                <w:rFonts w:asciiTheme="minorHAnsi" w:hAnsiTheme="minorHAnsi" w:cstheme="minorHAnsi"/>
                <w:b w:val="0"/>
                <w:color w:val="auto"/>
              </w:rPr>
            </w:pPr>
            <w:r w:rsidRPr="00127D8D">
              <w:rPr>
                <w:rFonts w:asciiTheme="minorHAnsi" w:hAnsiTheme="minorHAnsi" w:cstheme="minorHAnsi"/>
                <w:b w:val="0"/>
                <w:color w:val="auto"/>
              </w:rPr>
              <w:t>Наше ключове повідомлення</w:t>
            </w:r>
          </w:p>
        </w:tc>
        <w:tc>
          <w:tcPr>
            <w:tcW w:w="7657" w:type="dxa"/>
            <w:gridSpan w:val="4"/>
            <w:shd w:val="clear" w:color="auto" w:fill="ECD0FC"/>
          </w:tcPr>
          <w:p w:rsidR="00127D8D" w:rsidRPr="00127D8D" w:rsidRDefault="00127D8D" w:rsidP="00127D8D">
            <w:pPr>
              <w:autoSpaceDE w:val="0"/>
              <w:autoSpaceDN w:val="0"/>
              <w:adjustRightInd w:val="0"/>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27D8D">
              <w:rPr>
                <w:rFonts w:asciiTheme="minorHAnsi" w:hAnsiTheme="minorHAnsi" w:cstheme="minorHAnsi"/>
                <w:color w:val="auto"/>
              </w:rPr>
              <w:t>Наша громада має сильну економічну позицію та робочі місця завдяки мі</w:t>
            </w:r>
            <w:r>
              <w:rPr>
                <w:rFonts w:asciiTheme="minorHAnsi" w:hAnsiTheme="minorHAnsi" w:cstheme="minorHAnsi"/>
                <w:color w:val="auto"/>
              </w:rPr>
              <w:t>с</w:t>
            </w:r>
            <w:r w:rsidRPr="00127D8D">
              <w:rPr>
                <w:rFonts w:asciiTheme="minorHAnsi" w:hAnsiTheme="minorHAnsi" w:cstheme="minorHAnsi"/>
                <w:color w:val="auto"/>
              </w:rPr>
              <w:t>цевим успішним бізнесам.</w:t>
            </w:r>
          </w:p>
        </w:tc>
      </w:tr>
      <w:tr w:rsidR="00127D8D" w:rsidRPr="00127D8D" w:rsidTr="00DB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shd w:val="clear" w:color="auto" w:fill="auto"/>
          </w:tcPr>
          <w:p w:rsidR="00127D8D" w:rsidRPr="00127D8D" w:rsidRDefault="00127D8D" w:rsidP="00127D8D">
            <w:pPr>
              <w:autoSpaceDE w:val="0"/>
              <w:autoSpaceDN w:val="0"/>
              <w:adjustRightInd w:val="0"/>
              <w:spacing w:before="0" w:after="0"/>
              <w:contextualSpacing/>
              <w:jc w:val="center"/>
              <w:rPr>
                <w:rFonts w:asciiTheme="minorHAnsi" w:hAnsiTheme="minorHAnsi" w:cstheme="minorHAnsi"/>
                <w:color w:val="auto"/>
              </w:rPr>
            </w:pPr>
            <w:r w:rsidRPr="00127D8D">
              <w:rPr>
                <w:rFonts w:asciiTheme="minorHAnsi" w:hAnsiTheme="minorHAnsi" w:cstheme="minorHAnsi"/>
                <w:color w:val="auto"/>
              </w:rPr>
              <w:t>Основні</w:t>
            </w:r>
          </w:p>
          <w:p w:rsidR="00127D8D" w:rsidRPr="00127D8D" w:rsidRDefault="00127D8D" w:rsidP="00127D8D">
            <w:pPr>
              <w:autoSpaceDE w:val="0"/>
              <w:autoSpaceDN w:val="0"/>
              <w:adjustRightInd w:val="0"/>
              <w:spacing w:before="0" w:after="0"/>
              <w:contextualSpacing/>
              <w:jc w:val="center"/>
              <w:rPr>
                <w:rFonts w:asciiTheme="minorHAnsi" w:hAnsiTheme="minorHAnsi" w:cstheme="minorHAnsi"/>
                <w:b w:val="0"/>
                <w:color w:val="auto"/>
              </w:rPr>
            </w:pPr>
            <w:r w:rsidRPr="00127D8D">
              <w:rPr>
                <w:rFonts w:asciiTheme="minorHAnsi" w:hAnsiTheme="minorHAnsi" w:cstheme="minorHAnsi"/>
                <w:color w:val="auto"/>
              </w:rPr>
              <w:t>КОНКРЕТНІ ДІЇ – підстави для побудови довіри</w:t>
            </w:r>
          </w:p>
        </w:tc>
        <w:tc>
          <w:tcPr>
            <w:tcW w:w="1914" w:type="dxa"/>
            <w:shd w:val="clear" w:color="auto" w:fill="auto"/>
          </w:tcPr>
          <w:p w:rsidR="00127D8D" w:rsidRPr="00127D8D" w:rsidRDefault="00127D8D" w:rsidP="007B7A8E">
            <w:pPr>
              <w:autoSpaceDE w:val="0"/>
              <w:autoSpaceDN w:val="0"/>
              <w:adjustRightInd w:val="0"/>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27D8D">
              <w:rPr>
                <w:rFonts w:asciiTheme="minorHAnsi" w:hAnsiTheme="minorHAnsi" w:cstheme="minorHAnsi"/>
                <w:b/>
                <w:color w:val="auto"/>
              </w:rPr>
              <w:t>Фермерство:</w:t>
            </w:r>
          </w:p>
          <w:p w:rsidR="00127D8D" w:rsidRDefault="00127D8D" w:rsidP="00127D8D">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офіційно сплачує податки (цифри та відсотки);</w:t>
            </w:r>
          </w:p>
          <w:p w:rsidR="00127D8D" w:rsidRPr="00127D8D" w:rsidRDefault="00127D8D" w:rsidP="00127D8D">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підтримує соціальну сферу (приклади такої підтримки); вчасна оплата за </w:t>
            </w:r>
            <w:r>
              <w:rPr>
                <w:rFonts w:asciiTheme="minorHAnsi" w:hAnsiTheme="minorHAnsi" w:cstheme="minorHAnsi"/>
                <w:color w:val="auto"/>
              </w:rPr>
              <w:lastRenderedPageBreak/>
              <w:t xml:space="preserve">паї (на яку суму поповнено бюджет ОТГ) </w:t>
            </w:r>
          </w:p>
        </w:tc>
        <w:tc>
          <w:tcPr>
            <w:tcW w:w="1914" w:type="dxa"/>
            <w:shd w:val="clear" w:color="auto" w:fill="auto"/>
          </w:tcPr>
          <w:p w:rsidR="00127D8D" w:rsidRPr="00127D8D" w:rsidRDefault="00127D8D" w:rsidP="007B7A8E">
            <w:pPr>
              <w:autoSpaceDE w:val="0"/>
              <w:autoSpaceDN w:val="0"/>
              <w:adjustRightInd w:val="0"/>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27D8D">
              <w:rPr>
                <w:rFonts w:asciiTheme="minorHAnsi" w:hAnsiTheme="minorHAnsi" w:cstheme="minorHAnsi"/>
                <w:b/>
                <w:color w:val="auto"/>
              </w:rPr>
              <w:lastRenderedPageBreak/>
              <w:t>Присадибні ділянки:</w:t>
            </w:r>
          </w:p>
          <w:p w:rsidR="00127D8D" w:rsidRDefault="00127D8D" w:rsidP="00127D8D">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забезпечують потреби ОТГ городиною (у яких об’ємах);</w:t>
            </w:r>
          </w:p>
          <w:p w:rsidR="00127D8D" w:rsidRDefault="00127D8D" w:rsidP="00127D8D">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ранні культури на продаж (які культури і в </w:t>
            </w:r>
            <w:r>
              <w:rPr>
                <w:rFonts w:asciiTheme="minorHAnsi" w:hAnsiTheme="minorHAnsi" w:cstheme="minorHAnsi"/>
                <w:color w:val="auto"/>
              </w:rPr>
              <w:lastRenderedPageBreak/>
              <w:t xml:space="preserve">якому об’ємі вирощуються та реалізовуються) </w:t>
            </w:r>
          </w:p>
          <w:p w:rsidR="00127D8D" w:rsidRPr="00127D8D" w:rsidRDefault="00127D8D" w:rsidP="00127D8D">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 </w:t>
            </w:r>
          </w:p>
        </w:tc>
        <w:tc>
          <w:tcPr>
            <w:tcW w:w="1914" w:type="dxa"/>
            <w:shd w:val="clear" w:color="auto" w:fill="auto"/>
          </w:tcPr>
          <w:p w:rsidR="00127D8D" w:rsidRPr="00127D8D" w:rsidRDefault="00127D8D" w:rsidP="00127D8D">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27D8D">
              <w:rPr>
                <w:rFonts w:asciiTheme="minorHAnsi" w:hAnsiTheme="minorHAnsi" w:cstheme="minorHAnsi"/>
                <w:b/>
                <w:color w:val="auto"/>
              </w:rPr>
              <w:lastRenderedPageBreak/>
              <w:t>Торгівля:</w:t>
            </w:r>
          </w:p>
          <w:p w:rsidR="00127D8D" w:rsidRPr="00127D8D" w:rsidRDefault="00127D8D" w:rsidP="00127D8D">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зростає (посилатись на %); зростає кількість підприємців (посилатись на скільки %); детінізація </w:t>
            </w:r>
            <w:r>
              <w:rPr>
                <w:rFonts w:asciiTheme="minorHAnsi" w:hAnsiTheme="minorHAnsi" w:cstheme="minorHAnsi"/>
                <w:color w:val="auto"/>
              </w:rPr>
              <w:lastRenderedPageBreak/>
              <w:t>найманої праці (посилатись на %)</w:t>
            </w:r>
          </w:p>
        </w:tc>
        <w:tc>
          <w:tcPr>
            <w:tcW w:w="1915" w:type="dxa"/>
            <w:shd w:val="clear" w:color="auto" w:fill="auto"/>
          </w:tcPr>
          <w:p w:rsidR="00127D8D" w:rsidRPr="00127D8D" w:rsidRDefault="00127D8D" w:rsidP="00127D8D">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27D8D">
              <w:rPr>
                <w:rFonts w:asciiTheme="minorHAnsi" w:hAnsiTheme="minorHAnsi" w:cstheme="minorHAnsi"/>
                <w:b/>
                <w:color w:val="auto"/>
              </w:rPr>
              <w:lastRenderedPageBreak/>
              <w:t>Потенціал:</w:t>
            </w:r>
          </w:p>
          <w:p w:rsidR="00127D8D" w:rsidRPr="00127D8D" w:rsidRDefault="00127D8D" w:rsidP="00127D8D">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Аналітика і поширення хороших результатів (зібрати приклади конкретних історій з ОТГ та </w:t>
            </w:r>
            <w:r>
              <w:rPr>
                <w:rFonts w:asciiTheme="minorHAnsi" w:hAnsiTheme="minorHAnsi" w:cstheme="minorHAnsi"/>
                <w:color w:val="auto"/>
              </w:rPr>
              <w:lastRenderedPageBreak/>
              <w:t>повідомити про них)</w:t>
            </w:r>
          </w:p>
        </w:tc>
      </w:tr>
    </w:tbl>
    <w:bookmarkEnd w:id="9"/>
    <w:p w:rsidR="007B7A8E" w:rsidRPr="007B7A8E" w:rsidRDefault="007B7A8E" w:rsidP="007B7A8E">
      <w:pPr>
        <w:pStyle w:val="a5"/>
        <w:spacing w:after="0"/>
        <w:ind w:left="0" w:firstLine="720"/>
        <w:jc w:val="both"/>
        <w:rPr>
          <w:rFonts w:asciiTheme="minorHAnsi" w:hAnsiTheme="minorHAnsi" w:cstheme="minorHAnsi"/>
          <w:color w:val="FF0000"/>
        </w:rPr>
      </w:pPr>
      <w:r w:rsidRPr="007B7A8E">
        <w:rPr>
          <w:rFonts w:asciiTheme="minorHAnsi" w:hAnsiTheme="minorHAnsi" w:cstheme="minorHAnsi"/>
        </w:rPr>
        <w:lastRenderedPageBreak/>
        <w:t>Комунікація даного Пріоритету  вимагає аналізу економічного потенціалу ОТГ та збору історій успішних місцевих бізнесів</w:t>
      </w:r>
      <w:r w:rsidRPr="007B7A8E">
        <w:rPr>
          <w:rFonts w:asciiTheme="minorHAnsi" w:hAnsiTheme="minorHAnsi" w:cstheme="minorHAnsi"/>
          <w:color w:val="FF0000"/>
        </w:rPr>
        <w:t xml:space="preserve">  </w:t>
      </w:r>
      <w:r w:rsidRPr="007B7A8E">
        <w:rPr>
          <w:rFonts w:asciiTheme="minorHAnsi" w:hAnsiTheme="minorHAnsi" w:cstheme="minorHAnsi"/>
        </w:rPr>
        <w:t>та бізнес-моделей на території ОТГ  з метою оприлюднення їх серед ОТГ.</w:t>
      </w:r>
    </w:p>
    <w:p w:rsidR="007B7A8E" w:rsidRPr="00DC790C" w:rsidRDefault="007B7A8E" w:rsidP="007B7A8E">
      <w:pPr>
        <w:spacing w:before="0" w:after="0"/>
        <w:ind w:firstLine="720"/>
        <w:contextualSpacing/>
        <w:jc w:val="both"/>
        <w:rPr>
          <w:rFonts w:asciiTheme="minorHAnsi" w:hAnsiTheme="minorHAnsi" w:cstheme="minorHAnsi"/>
          <w:b/>
          <w:lang w:val="ru-RU"/>
        </w:rPr>
      </w:pPr>
      <w:r w:rsidRPr="00DC790C">
        <w:rPr>
          <w:rFonts w:asciiTheme="minorHAnsi" w:hAnsiTheme="minorHAnsi" w:cstheme="minorHAnsi"/>
          <w:b/>
          <w:lang w:val="ru-RU"/>
        </w:rPr>
        <w:t xml:space="preserve">Задля побудови успішної комунікації навколо малого і середнього бізнесу, а також с/г, не с/г сфер </w:t>
      </w:r>
      <w:r w:rsidR="00DC790C" w:rsidRPr="00DC790C">
        <w:rPr>
          <w:rFonts w:asciiTheme="minorHAnsi" w:hAnsiTheme="minorHAnsi" w:cstheme="minorHAnsi"/>
          <w:b/>
          <w:lang w:val="ru-RU"/>
        </w:rPr>
        <w:t>Станіславської</w:t>
      </w:r>
      <w:r w:rsidRPr="00DC790C">
        <w:rPr>
          <w:rFonts w:asciiTheme="minorHAnsi" w:hAnsiTheme="minorHAnsi" w:cstheme="minorHAnsi"/>
          <w:b/>
          <w:lang w:val="ru-RU"/>
        </w:rPr>
        <w:t xml:space="preserve"> ОТГ необхідно:</w:t>
      </w:r>
    </w:p>
    <w:p w:rsidR="007B7A8E" w:rsidRPr="007B7A8E" w:rsidRDefault="007B7A8E" w:rsidP="009C3530">
      <w:pPr>
        <w:pStyle w:val="a5"/>
        <w:numPr>
          <w:ilvl w:val="0"/>
          <w:numId w:val="28"/>
        </w:numPr>
        <w:spacing w:before="0" w:after="0"/>
        <w:ind w:left="1134"/>
        <w:contextualSpacing/>
        <w:jc w:val="both"/>
        <w:rPr>
          <w:rFonts w:asciiTheme="minorHAnsi" w:hAnsiTheme="minorHAnsi" w:cstheme="minorHAnsi"/>
        </w:rPr>
      </w:pPr>
      <w:r w:rsidRPr="007B7A8E">
        <w:rPr>
          <w:rFonts w:asciiTheme="minorHAnsi" w:hAnsiTheme="minorHAnsi" w:cstheme="minorHAnsi"/>
        </w:rPr>
        <w:t>скласти вичерпний перелік агро та бізнес стуктур, які працюють в ОТГ (об`єднання, кооперативи, фірми, компанії, фермерські господарства та ін.);</w:t>
      </w:r>
    </w:p>
    <w:p w:rsidR="007B7A8E" w:rsidRPr="007B7A8E" w:rsidRDefault="007B7A8E" w:rsidP="009C3530">
      <w:pPr>
        <w:pStyle w:val="a5"/>
        <w:numPr>
          <w:ilvl w:val="0"/>
          <w:numId w:val="28"/>
        </w:numPr>
        <w:spacing w:before="0" w:after="0"/>
        <w:ind w:left="1134"/>
        <w:contextualSpacing/>
        <w:jc w:val="both"/>
        <w:rPr>
          <w:rFonts w:asciiTheme="minorHAnsi" w:hAnsiTheme="minorHAnsi" w:cstheme="minorHAnsi"/>
        </w:rPr>
      </w:pPr>
      <w:r w:rsidRPr="007B7A8E">
        <w:rPr>
          <w:rFonts w:asciiTheme="minorHAnsi" w:hAnsiTheme="minorHAnsi" w:cstheme="minorHAnsi"/>
        </w:rPr>
        <w:t>сформувати експертну базу у цій сфері, яку залучати за потреби до різних комунікаційних заходів як всередині громади, так і за її межами;</w:t>
      </w:r>
    </w:p>
    <w:p w:rsidR="007B7A8E" w:rsidRPr="007B7A8E" w:rsidRDefault="007B7A8E" w:rsidP="009C3530">
      <w:pPr>
        <w:pStyle w:val="a5"/>
        <w:numPr>
          <w:ilvl w:val="0"/>
          <w:numId w:val="28"/>
        </w:numPr>
        <w:spacing w:before="0" w:after="0"/>
        <w:ind w:left="1134"/>
        <w:contextualSpacing/>
        <w:jc w:val="both"/>
        <w:rPr>
          <w:rFonts w:asciiTheme="minorHAnsi" w:hAnsiTheme="minorHAnsi" w:cstheme="minorHAnsi"/>
        </w:rPr>
      </w:pPr>
      <w:r w:rsidRPr="007B7A8E">
        <w:rPr>
          <w:rFonts w:asciiTheme="minorHAnsi" w:hAnsiTheme="minorHAnsi" w:cstheme="minorHAnsi"/>
        </w:rPr>
        <w:t>моніторити та комунікувати процес створення нових робочих місць;</w:t>
      </w:r>
    </w:p>
    <w:p w:rsidR="007B7A8E" w:rsidRPr="007B7A8E" w:rsidRDefault="007B7A8E" w:rsidP="009C3530">
      <w:pPr>
        <w:pStyle w:val="a5"/>
        <w:numPr>
          <w:ilvl w:val="0"/>
          <w:numId w:val="28"/>
        </w:numPr>
        <w:spacing w:before="0" w:after="0"/>
        <w:ind w:left="1134"/>
        <w:contextualSpacing/>
        <w:jc w:val="both"/>
        <w:rPr>
          <w:rFonts w:asciiTheme="minorHAnsi" w:hAnsiTheme="minorHAnsi" w:cstheme="minorHAnsi"/>
        </w:rPr>
      </w:pPr>
      <w:r w:rsidRPr="007B7A8E">
        <w:rPr>
          <w:rFonts w:asciiTheme="minorHAnsi" w:hAnsiTheme="minorHAnsi" w:cstheme="minorHAnsi"/>
        </w:rPr>
        <w:t>сформувати в ОТГ попит на бізнес-новини та відповідно запровадити регулярні профільні заходи (с</w:t>
      </w:r>
      <w:r w:rsidRPr="007B7A8E">
        <w:rPr>
          <w:rFonts w:asciiTheme="minorHAnsi" w:hAnsiTheme="minorHAnsi" w:cstheme="minorHAnsi"/>
          <w:lang w:val="ru-RU"/>
        </w:rPr>
        <w:t>/</w:t>
      </w:r>
      <w:r w:rsidRPr="007B7A8E">
        <w:rPr>
          <w:rFonts w:asciiTheme="minorHAnsi" w:hAnsiTheme="minorHAnsi" w:cstheme="minorHAnsi"/>
        </w:rPr>
        <w:t>г виставки, дегустації, навчальні тури на господарства для дітей та молоді);</w:t>
      </w:r>
    </w:p>
    <w:p w:rsidR="007B7A8E" w:rsidRPr="007B7A8E" w:rsidRDefault="007B7A8E" w:rsidP="009C3530">
      <w:pPr>
        <w:pStyle w:val="a5"/>
        <w:numPr>
          <w:ilvl w:val="0"/>
          <w:numId w:val="28"/>
        </w:numPr>
        <w:spacing w:before="0" w:after="0"/>
        <w:ind w:left="1134"/>
        <w:contextualSpacing/>
        <w:jc w:val="both"/>
        <w:rPr>
          <w:rFonts w:asciiTheme="minorHAnsi" w:hAnsiTheme="minorHAnsi" w:cstheme="minorHAnsi"/>
        </w:rPr>
      </w:pPr>
      <w:r w:rsidRPr="007B7A8E">
        <w:rPr>
          <w:rFonts w:asciiTheme="minorHAnsi" w:hAnsiTheme="minorHAnsi" w:cstheme="minorHAnsi"/>
        </w:rPr>
        <w:t>зібрати історії успішного бізнесу та бізнес-моделей на території ОТГ та розповідати їх громадськості.</w:t>
      </w:r>
    </w:p>
    <w:p w:rsidR="007B7A8E" w:rsidRPr="007B7A8E" w:rsidRDefault="007B7A8E" w:rsidP="00DC790C">
      <w:pPr>
        <w:pStyle w:val="4"/>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Цільові аудиторії: </w:t>
      </w:r>
    </w:p>
    <w:p w:rsidR="007B7A8E" w:rsidRPr="007B7A8E" w:rsidRDefault="007B7A8E" w:rsidP="009C3530">
      <w:pPr>
        <w:pStyle w:val="a5"/>
        <w:numPr>
          <w:ilvl w:val="0"/>
          <w:numId w:val="29"/>
        </w:numPr>
        <w:spacing w:before="0" w:after="0"/>
        <w:ind w:left="1134" w:hanging="283"/>
        <w:contextualSpacing/>
        <w:jc w:val="both"/>
        <w:rPr>
          <w:rFonts w:asciiTheme="minorHAnsi" w:hAnsiTheme="minorHAnsi" w:cstheme="minorHAnsi"/>
        </w:rPr>
      </w:pPr>
      <w:r w:rsidRPr="007B7A8E">
        <w:rPr>
          <w:rFonts w:asciiTheme="minorHAnsi" w:hAnsiTheme="minorHAnsi" w:cstheme="minorHAnsi"/>
        </w:rPr>
        <w:t>Первинна – представники місцевого бізнесу, аграрії як потенційні роботодавці та представники громади як потенційні працівники, зокрема, молодь на порозі вибору професії</w:t>
      </w:r>
    </w:p>
    <w:p w:rsidR="007B7A8E" w:rsidRPr="007B7A8E" w:rsidRDefault="007B7A8E" w:rsidP="009C3530">
      <w:pPr>
        <w:pStyle w:val="a5"/>
        <w:numPr>
          <w:ilvl w:val="0"/>
          <w:numId w:val="29"/>
        </w:numPr>
        <w:spacing w:before="0" w:after="0"/>
        <w:ind w:left="1134" w:hanging="283"/>
        <w:contextualSpacing/>
        <w:jc w:val="both"/>
        <w:rPr>
          <w:rFonts w:asciiTheme="minorHAnsi" w:hAnsiTheme="minorHAnsi" w:cstheme="minorHAnsi"/>
        </w:rPr>
      </w:pPr>
      <w:r w:rsidRPr="007B7A8E">
        <w:rPr>
          <w:rFonts w:asciiTheme="minorHAnsi" w:hAnsiTheme="minorHAnsi" w:cstheme="minorHAnsi"/>
        </w:rPr>
        <w:t xml:space="preserve">Вторинна – місцева влада, консультанти </w:t>
      </w:r>
    </w:p>
    <w:p w:rsidR="007B7A8E" w:rsidRPr="007B7A8E" w:rsidRDefault="007B7A8E" w:rsidP="00DC790C">
      <w:pPr>
        <w:pStyle w:val="4"/>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Канали комунікації: </w:t>
      </w:r>
    </w:p>
    <w:p w:rsidR="007B7A8E" w:rsidRPr="007B7A8E" w:rsidRDefault="007B7A8E" w:rsidP="009C3530">
      <w:pPr>
        <w:pStyle w:val="a5"/>
        <w:numPr>
          <w:ilvl w:val="0"/>
          <w:numId w:val="30"/>
        </w:numPr>
        <w:spacing w:before="0" w:after="0"/>
        <w:ind w:left="1134"/>
        <w:contextualSpacing/>
        <w:jc w:val="both"/>
        <w:rPr>
          <w:rFonts w:asciiTheme="minorHAnsi" w:hAnsiTheme="minorHAnsi" w:cstheme="minorHAnsi"/>
        </w:rPr>
      </w:pPr>
      <w:r w:rsidRPr="007B7A8E">
        <w:rPr>
          <w:rFonts w:asciiTheme="minorHAnsi" w:hAnsiTheme="minorHAnsi" w:cstheme="minorHAnsi"/>
        </w:rPr>
        <w:t>Сайт, фейсбук</w:t>
      </w:r>
    </w:p>
    <w:p w:rsidR="007B7A8E" w:rsidRPr="007B7A8E" w:rsidRDefault="007B7A8E" w:rsidP="009C3530">
      <w:pPr>
        <w:pStyle w:val="a5"/>
        <w:numPr>
          <w:ilvl w:val="0"/>
          <w:numId w:val="30"/>
        </w:numPr>
        <w:spacing w:before="0" w:after="0"/>
        <w:ind w:left="1134"/>
        <w:contextualSpacing/>
        <w:jc w:val="both"/>
        <w:rPr>
          <w:rFonts w:asciiTheme="minorHAnsi" w:hAnsiTheme="minorHAnsi" w:cstheme="minorHAnsi"/>
        </w:rPr>
      </w:pPr>
      <w:r w:rsidRPr="007B7A8E">
        <w:rPr>
          <w:rFonts w:asciiTheme="minorHAnsi" w:hAnsiTheme="minorHAnsi" w:cstheme="minorHAnsi"/>
        </w:rPr>
        <w:t xml:space="preserve">Стислий презентаційний буклет про громаду та її економічні можливості </w:t>
      </w:r>
    </w:p>
    <w:p w:rsidR="007B7A8E" w:rsidRPr="007B7A8E" w:rsidRDefault="007B7A8E" w:rsidP="00DC790C">
      <w:pPr>
        <w:pStyle w:val="4"/>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Інструменти комунікації: </w:t>
      </w:r>
    </w:p>
    <w:p w:rsidR="007B7A8E" w:rsidRPr="007B7A8E" w:rsidRDefault="007B7A8E" w:rsidP="009C3530">
      <w:pPr>
        <w:pStyle w:val="a5"/>
        <w:numPr>
          <w:ilvl w:val="0"/>
          <w:numId w:val="31"/>
        </w:numPr>
        <w:spacing w:before="0" w:after="0"/>
        <w:ind w:left="1134" w:hanging="283"/>
        <w:contextualSpacing/>
        <w:jc w:val="both"/>
        <w:rPr>
          <w:rFonts w:asciiTheme="minorHAnsi" w:hAnsiTheme="minorHAnsi" w:cstheme="minorHAnsi"/>
        </w:rPr>
      </w:pPr>
      <w:r w:rsidRPr="007B7A8E">
        <w:rPr>
          <w:rFonts w:asciiTheme="minorHAnsi" w:hAnsiTheme="minorHAnsi" w:cstheme="minorHAnsi"/>
        </w:rPr>
        <w:t>Історії успіху місцевих бізнесменів та\або інвесторів</w:t>
      </w:r>
    </w:p>
    <w:p w:rsidR="007B7A8E" w:rsidRPr="007B7A8E" w:rsidRDefault="007B7A8E" w:rsidP="009C3530">
      <w:pPr>
        <w:pStyle w:val="a5"/>
        <w:numPr>
          <w:ilvl w:val="0"/>
          <w:numId w:val="31"/>
        </w:numPr>
        <w:spacing w:before="0" w:after="0"/>
        <w:ind w:left="1134" w:hanging="283"/>
        <w:contextualSpacing/>
        <w:jc w:val="both"/>
        <w:rPr>
          <w:rFonts w:asciiTheme="minorHAnsi" w:hAnsiTheme="minorHAnsi" w:cstheme="minorHAnsi"/>
        </w:rPr>
      </w:pPr>
      <w:r w:rsidRPr="007B7A8E">
        <w:rPr>
          <w:rFonts w:asciiTheme="minorHAnsi" w:hAnsiTheme="minorHAnsi" w:cstheme="minorHAnsi"/>
        </w:rPr>
        <w:t>Спеціальні заходи та події</w:t>
      </w:r>
    </w:p>
    <w:p w:rsidR="007B7A8E" w:rsidRPr="007B7A8E" w:rsidRDefault="007B7A8E" w:rsidP="009C3530">
      <w:pPr>
        <w:pStyle w:val="a5"/>
        <w:numPr>
          <w:ilvl w:val="0"/>
          <w:numId w:val="31"/>
        </w:numPr>
        <w:spacing w:before="0" w:after="0"/>
        <w:ind w:left="1134" w:hanging="283"/>
        <w:contextualSpacing/>
        <w:jc w:val="both"/>
        <w:rPr>
          <w:rFonts w:asciiTheme="minorHAnsi" w:hAnsiTheme="minorHAnsi" w:cstheme="minorHAnsi"/>
        </w:rPr>
      </w:pPr>
      <w:r w:rsidRPr="007B7A8E">
        <w:rPr>
          <w:rFonts w:asciiTheme="minorHAnsi" w:hAnsiTheme="minorHAnsi" w:cstheme="minorHAnsi"/>
        </w:rPr>
        <w:t xml:space="preserve">Проект спрямований на  заохочення підприємницької ініціативи серед молоді та працездатного населення середнього віку, який випливає з економічного потенціалу ОТГ </w:t>
      </w:r>
    </w:p>
    <w:p w:rsidR="007B7A8E" w:rsidRPr="007B7A8E" w:rsidRDefault="007B7A8E" w:rsidP="00DC790C">
      <w:pPr>
        <w:pStyle w:val="a5"/>
        <w:spacing w:after="0"/>
        <w:ind w:left="0" w:firstLine="708"/>
        <w:jc w:val="both"/>
        <w:rPr>
          <w:rFonts w:asciiTheme="minorHAnsi" w:hAnsiTheme="minorHAnsi" w:cstheme="minorHAnsi"/>
          <w:u w:val="single"/>
        </w:rPr>
      </w:pPr>
      <w:r w:rsidRPr="007B7A8E">
        <w:rPr>
          <w:rFonts w:asciiTheme="minorHAnsi" w:hAnsiTheme="minorHAnsi" w:cstheme="minorHAnsi"/>
          <w:u w:val="single"/>
        </w:rPr>
        <w:t>Інформаційна кампанія:</w:t>
      </w:r>
    </w:p>
    <w:p w:rsidR="007B7A8E" w:rsidRPr="007B7A8E" w:rsidRDefault="007B7A8E" w:rsidP="009C3530">
      <w:pPr>
        <w:pStyle w:val="a5"/>
        <w:numPr>
          <w:ilvl w:val="1"/>
          <w:numId w:val="24"/>
        </w:numPr>
        <w:spacing w:before="0" w:after="0"/>
        <w:ind w:left="1134" w:hanging="425"/>
        <w:contextualSpacing/>
        <w:jc w:val="both"/>
        <w:rPr>
          <w:rFonts w:asciiTheme="minorHAnsi" w:hAnsiTheme="minorHAnsi" w:cstheme="minorHAnsi"/>
        </w:rPr>
      </w:pPr>
      <w:r w:rsidRPr="007B7A8E">
        <w:rPr>
          <w:rFonts w:asciiTheme="minorHAnsi" w:hAnsiTheme="minorHAnsi" w:cstheme="minorHAnsi"/>
        </w:rPr>
        <w:t xml:space="preserve">Постери у школах (для учнів старших класів та їхніх батьків) з мотиваційним закликом планувати/ стартувати бізнес у громаді </w:t>
      </w:r>
    </w:p>
    <w:p w:rsidR="007B7A8E" w:rsidRPr="007B7A8E" w:rsidRDefault="007B7A8E" w:rsidP="009C3530">
      <w:pPr>
        <w:pStyle w:val="a5"/>
        <w:numPr>
          <w:ilvl w:val="1"/>
          <w:numId w:val="24"/>
        </w:numPr>
        <w:spacing w:before="0" w:after="0"/>
        <w:ind w:left="1134" w:hanging="425"/>
        <w:contextualSpacing/>
        <w:jc w:val="both"/>
        <w:rPr>
          <w:rFonts w:asciiTheme="minorHAnsi" w:hAnsiTheme="minorHAnsi" w:cstheme="minorHAnsi"/>
        </w:rPr>
      </w:pPr>
      <w:r w:rsidRPr="007B7A8E">
        <w:rPr>
          <w:rFonts w:asciiTheme="minorHAnsi" w:hAnsiTheme="minorHAnsi" w:cstheme="minorHAnsi"/>
        </w:rPr>
        <w:t>Кампанія на сторінці фейсбук: серія постів про малий бізнес, українські стартапи, мотиваційні цитати, рекомендації щодо перших кроків та ін.</w:t>
      </w:r>
    </w:p>
    <w:p w:rsidR="00DC790C" w:rsidRPr="003943D7" w:rsidRDefault="00DC790C" w:rsidP="00DC790C">
      <w:pPr>
        <w:pStyle w:val="1"/>
        <w:spacing w:before="0"/>
        <w:rPr>
          <w:rFonts w:asciiTheme="minorHAnsi" w:hAnsiTheme="minorHAnsi" w:cstheme="minorHAnsi"/>
          <w:b/>
          <w:color w:val="7030A0"/>
          <w:sz w:val="22"/>
          <w:szCs w:val="22"/>
        </w:rPr>
      </w:pPr>
    </w:p>
    <w:p w:rsidR="003C4DE1" w:rsidRDefault="003C4DE1" w:rsidP="003C4DE1">
      <w:pPr>
        <w:autoSpaceDE w:val="0"/>
        <w:autoSpaceDN w:val="0"/>
        <w:adjustRightInd w:val="0"/>
        <w:spacing w:before="0" w:after="0"/>
        <w:ind w:firstLine="708"/>
        <w:contextualSpacing/>
        <w:jc w:val="both"/>
        <w:rPr>
          <w:rFonts w:asciiTheme="minorHAnsi" w:hAnsiTheme="minorHAnsi" w:cstheme="minorHAnsi"/>
          <w:b/>
          <w:color w:val="7030A0"/>
        </w:rPr>
      </w:pPr>
      <w:r w:rsidRPr="00DC790C">
        <w:rPr>
          <w:rFonts w:asciiTheme="minorHAnsi" w:hAnsiTheme="minorHAnsi" w:cstheme="minorHAnsi"/>
          <w:b/>
          <w:color w:val="7030A0"/>
        </w:rPr>
        <w:t>ПР</w:t>
      </w:r>
      <w:r w:rsidRPr="007B7A8E">
        <w:rPr>
          <w:rFonts w:asciiTheme="minorHAnsi" w:hAnsiTheme="minorHAnsi" w:cstheme="minorHAnsi"/>
          <w:b/>
          <w:color w:val="7030A0"/>
        </w:rPr>
        <w:t>І</w:t>
      </w:r>
      <w:r w:rsidRPr="00DC790C">
        <w:rPr>
          <w:rFonts w:asciiTheme="minorHAnsi" w:hAnsiTheme="minorHAnsi" w:cstheme="minorHAnsi"/>
          <w:b/>
          <w:color w:val="7030A0"/>
        </w:rPr>
        <w:t xml:space="preserve">ОРИТЕТ: </w:t>
      </w:r>
      <w:r w:rsidR="005762E9" w:rsidRPr="005762E9">
        <w:rPr>
          <w:rFonts w:asciiTheme="minorHAnsi" w:hAnsiTheme="minorHAnsi" w:cstheme="minorHAnsi"/>
          <w:b/>
          <w:color w:val="7030A0"/>
        </w:rPr>
        <w:t>ПРИРОДНЕ СЕРЕДОВИЩЕ І ТУРИЗМ</w:t>
      </w:r>
    </w:p>
    <w:p w:rsidR="003C4DE1" w:rsidRDefault="007B7A8E" w:rsidP="00127D8D">
      <w:pPr>
        <w:autoSpaceDE w:val="0"/>
        <w:autoSpaceDN w:val="0"/>
        <w:adjustRightInd w:val="0"/>
        <w:spacing w:before="0" w:after="0"/>
        <w:ind w:firstLine="708"/>
        <w:contextualSpacing/>
        <w:jc w:val="both"/>
        <w:rPr>
          <w:rFonts w:asciiTheme="minorHAnsi" w:hAnsiTheme="minorHAnsi" w:cstheme="minorHAnsi"/>
          <w:i/>
        </w:rPr>
      </w:pPr>
      <w:r w:rsidRPr="00DC790C">
        <w:rPr>
          <w:rFonts w:asciiTheme="minorHAnsi" w:hAnsiTheme="minorHAnsi" w:cstheme="minorHAnsi"/>
          <w:i/>
        </w:rPr>
        <w:t xml:space="preserve">Наша </w:t>
      </w:r>
      <w:r w:rsidR="00DC790C" w:rsidRPr="00DC790C">
        <w:rPr>
          <w:rFonts w:asciiTheme="minorHAnsi" w:hAnsiTheme="minorHAnsi" w:cstheme="minorHAnsi"/>
          <w:i/>
        </w:rPr>
        <w:t>громада дбає про найвищу якість довкілля та розвиває екологічний, історичний, подієвий, активний, спортивний туризм.</w:t>
      </w:r>
      <w:r w:rsidR="00DC790C">
        <w:rPr>
          <w:rFonts w:asciiTheme="minorHAnsi" w:hAnsiTheme="minorHAnsi" w:cstheme="minorHAnsi"/>
          <w:i/>
        </w:rPr>
        <w:t xml:space="preserve"> </w:t>
      </w:r>
    </w:p>
    <w:p w:rsidR="00127D8D" w:rsidRPr="007B7A8E" w:rsidRDefault="00127D8D" w:rsidP="00127D8D">
      <w:pPr>
        <w:autoSpaceDE w:val="0"/>
        <w:autoSpaceDN w:val="0"/>
        <w:adjustRightInd w:val="0"/>
        <w:spacing w:before="0" w:after="0"/>
        <w:ind w:firstLine="708"/>
        <w:contextualSpacing/>
        <w:jc w:val="both"/>
        <w:rPr>
          <w:rFonts w:asciiTheme="minorHAnsi" w:hAnsiTheme="minorHAnsi" w:cstheme="minorHAnsi"/>
          <w:b/>
        </w:rPr>
      </w:pPr>
      <w:r w:rsidRPr="007B7A8E">
        <w:rPr>
          <w:rFonts w:asciiTheme="minorHAnsi" w:hAnsiTheme="minorHAnsi" w:cstheme="minorHAnsi"/>
          <w:bCs/>
        </w:rPr>
        <w:t xml:space="preserve">Дане ключове повідомлення буде обслуговувати </w:t>
      </w:r>
      <w:r w:rsidRPr="007B7A8E">
        <w:rPr>
          <w:rFonts w:asciiTheme="minorHAnsi" w:hAnsiTheme="minorHAnsi" w:cstheme="minorHAnsi"/>
          <w:b/>
          <w:bCs/>
        </w:rPr>
        <w:t xml:space="preserve">Стратегічну ціль 1: </w:t>
      </w:r>
      <w:r w:rsidRPr="00DC7634">
        <w:rPr>
          <w:rFonts w:asciiTheme="minorHAnsi" w:eastAsia="SimSun" w:hAnsiTheme="minorHAnsi" w:cstheme="minorHAnsi"/>
          <w:kern w:val="2"/>
          <w:lang w:eastAsia="hi-IN" w:bidi="hi-IN"/>
        </w:rPr>
        <w:t>Підвищення економічного та туристичного потенціалу громади</w:t>
      </w:r>
      <w:r w:rsidRPr="007B7A8E">
        <w:rPr>
          <w:rFonts w:asciiTheme="minorHAnsi" w:hAnsiTheme="minorHAnsi" w:cstheme="minorHAnsi"/>
          <w:noProof/>
          <w:lang w:val="ru-RU" w:eastAsia="ru-RU"/>
        </w:rPr>
        <w:t xml:space="preserve"> </w:t>
      </w:r>
    </w:p>
    <w:p w:rsidR="007B7A8E" w:rsidRDefault="007B7A8E" w:rsidP="007B7A8E">
      <w:pPr>
        <w:autoSpaceDE w:val="0"/>
        <w:autoSpaceDN w:val="0"/>
        <w:adjustRightInd w:val="0"/>
        <w:spacing w:before="0" w:after="0"/>
        <w:ind w:firstLine="720"/>
        <w:contextualSpacing/>
        <w:jc w:val="both"/>
        <w:rPr>
          <w:rFonts w:asciiTheme="minorHAnsi" w:hAnsiTheme="minorHAnsi" w:cstheme="minorHAnsi"/>
        </w:rPr>
      </w:pPr>
      <w:r w:rsidRPr="007B7A8E">
        <w:rPr>
          <w:rFonts w:asciiTheme="minorHAnsi" w:hAnsiTheme="minorHAnsi" w:cstheme="minorHAnsi"/>
        </w:rPr>
        <w:t>Разом з тим, під час практичного опрацювання Комунікаційної стратегії в групах з активом ОТГ, підходи до комунікації Стратегічної та Операційних цілей були переформульовані і розвинені до ширшого кола  понять. Ми фактично переробили Стратегічну ціль №</w:t>
      </w:r>
      <w:r w:rsidR="00127D8D">
        <w:rPr>
          <w:rFonts w:asciiTheme="minorHAnsi" w:hAnsiTheme="minorHAnsi" w:cstheme="minorHAnsi"/>
        </w:rPr>
        <w:t>1</w:t>
      </w:r>
      <w:r w:rsidRPr="007B7A8E">
        <w:rPr>
          <w:rFonts w:asciiTheme="minorHAnsi" w:hAnsiTheme="minorHAnsi" w:cstheme="minorHAnsi"/>
        </w:rPr>
        <w:t xml:space="preserve"> і перефразували її в більш ємке ключове повідомлення, що наведене нижче. </w:t>
      </w:r>
    </w:p>
    <w:p w:rsidR="003C4DE1" w:rsidRDefault="003C4DE1" w:rsidP="007B7A8E">
      <w:pPr>
        <w:autoSpaceDE w:val="0"/>
        <w:autoSpaceDN w:val="0"/>
        <w:adjustRightInd w:val="0"/>
        <w:spacing w:before="0" w:after="0"/>
        <w:ind w:firstLine="720"/>
        <w:contextualSpacing/>
        <w:jc w:val="both"/>
        <w:rPr>
          <w:rFonts w:asciiTheme="minorHAnsi" w:hAnsiTheme="minorHAnsi" w:cstheme="minorHAnsi"/>
        </w:rPr>
      </w:pPr>
    </w:p>
    <w:tbl>
      <w:tblPr>
        <w:tblStyle w:val="-611"/>
        <w:tblW w:w="0" w:type="auto"/>
        <w:tblLook w:val="04A0" w:firstRow="1" w:lastRow="0" w:firstColumn="1" w:lastColumn="0" w:noHBand="0" w:noVBand="1"/>
      </w:tblPr>
      <w:tblGrid>
        <w:gridCol w:w="1914"/>
        <w:gridCol w:w="1914"/>
        <w:gridCol w:w="1914"/>
        <w:gridCol w:w="1914"/>
        <w:gridCol w:w="1915"/>
      </w:tblGrid>
      <w:tr w:rsidR="00127D8D" w:rsidRPr="00127D8D" w:rsidTr="00DB7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shd w:val="clear" w:color="auto" w:fill="ECD0FC"/>
          </w:tcPr>
          <w:p w:rsidR="00127D8D" w:rsidRPr="00127D8D" w:rsidRDefault="00127D8D" w:rsidP="003943D7">
            <w:pPr>
              <w:autoSpaceDE w:val="0"/>
              <w:autoSpaceDN w:val="0"/>
              <w:adjustRightInd w:val="0"/>
              <w:spacing w:before="0" w:after="0"/>
              <w:contextualSpacing/>
              <w:jc w:val="center"/>
              <w:rPr>
                <w:rFonts w:asciiTheme="minorHAnsi" w:hAnsiTheme="minorHAnsi" w:cstheme="minorHAnsi"/>
                <w:b w:val="0"/>
                <w:color w:val="auto"/>
              </w:rPr>
            </w:pPr>
            <w:r w:rsidRPr="00127D8D">
              <w:rPr>
                <w:rFonts w:asciiTheme="minorHAnsi" w:hAnsiTheme="minorHAnsi" w:cstheme="minorHAnsi"/>
                <w:b w:val="0"/>
                <w:color w:val="auto"/>
              </w:rPr>
              <w:lastRenderedPageBreak/>
              <w:t>Наше ключове повідомлення</w:t>
            </w:r>
          </w:p>
        </w:tc>
        <w:tc>
          <w:tcPr>
            <w:tcW w:w="7657" w:type="dxa"/>
            <w:gridSpan w:val="4"/>
            <w:shd w:val="clear" w:color="auto" w:fill="ECD0FC"/>
          </w:tcPr>
          <w:p w:rsidR="00127D8D" w:rsidRPr="00DB7FF1" w:rsidRDefault="00127D8D" w:rsidP="003943D7">
            <w:pPr>
              <w:autoSpaceDE w:val="0"/>
              <w:autoSpaceDN w:val="0"/>
              <w:adjustRightInd w:val="0"/>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DB7FF1">
              <w:rPr>
                <w:rFonts w:asciiTheme="minorHAnsi" w:hAnsiTheme="minorHAnsi" w:cstheme="minorHAnsi"/>
                <w:b w:val="0"/>
                <w:color w:val="auto"/>
              </w:rPr>
              <w:t>Наша громада дбає про найвищу якість довкілля та розвиває екологічний, історичний, подієвий, активний, спортивний туризм.</w:t>
            </w:r>
          </w:p>
        </w:tc>
      </w:tr>
      <w:tr w:rsidR="00C87302" w:rsidRPr="00127D8D" w:rsidTr="00DB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shd w:val="clear" w:color="auto" w:fill="auto"/>
          </w:tcPr>
          <w:p w:rsidR="00127D8D" w:rsidRPr="00DB7FF1" w:rsidRDefault="00127D8D" w:rsidP="003943D7">
            <w:pPr>
              <w:autoSpaceDE w:val="0"/>
              <w:autoSpaceDN w:val="0"/>
              <w:adjustRightInd w:val="0"/>
              <w:spacing w:before="0" w:after="0"/>
              <w:contextualSpacing/>
              <w:jc w:val="center"/>
              <w:rPr>
                <w:rFonts w:asciiTheme="minorHAnsi" w:hAnsiTheme="minorHAnsi" w:cstheme="minorHAnsi"/>
                <w:b w:val="0"/>
                <w:color w:val="auto"/>
              </w:rPr>
            </w:pPr>
            <w:r w:rsidRPr="00DB7FF1">
              <w:rPr>
                <w:rFonts w:asciiTheme="minorHAnsi" w:hAnsiTheme="minorHAnsi" w:cstheme="minorHAnsi"/>
                <w:b w:val="0"/>
                <w:color w:val="auto"/>
              </w:rPr>
              <w:t>Основні</w:t>
            </w:r>
          </w:p>
          <w:p w:rsidR="00127D8D" w:rsidRPr="00127D8D" w:rsidRDefault="00127D8D" w:rsidP="003943D7">
            <w:pPr>
              <w:autoSpaceDE w:val="0"/>
              <w:autoSpaceDN w:val="0"/>
              <w:adjustRightInd w:val="0"/>
              <w:spacing w:before="0" w:after="0"/>
              <w:contextualSpacing/>
              <w:jc w:val="center"/>
              <w:rPr>
                <w:rFonts w:asciiTheme="minorHAnsi" w:hAnsiTheme="minorHAnsi" w:cstheme="minorHAnsi"/>
                <w:b w:val="0"/>
                <w:color w:val="auto"/>
              </w:rPr>
            </w:pPr>
            <w:r w:rsidRPr="00DB7FF1">
              <w:rPr>
                <w:rFonts w:asciiTheme="minorHAnsi" w:hAnsiTheme="minorHAnsi" w:cstheme="minorHAnsi"/>
                <w:b w:val="0"/>
                <w:color w:val="auto"/>
              </w:rPr>
              <w:t>КОНКРЕТНІ ДІЇ – підстави для побудови довіри</w:t>
            </w:r>
          </w:p>
        </w:tc>
        <w:tc>
          <w:tcPr>
            <w:tcW w:w="1914" w:type="dxa"/>
            <w:shd w:val="clear" w:color="auto" w:fill="auto"/>
          </w:tcPr>
          <w:p w:rsidR="00127D8D" w:rsidRPr="00127D8D" w:rsidRDefault="003943D7" w:rsidP="003943D7">
            <w:pPr>
              <w:autoSpaceDE w:val="0"/>
              <w:autoSpaceDN w:val="0"/>
              <w:adjustRightInd w:val="0"/>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DB7FF1">
              <w:rPr>
                <w:rFonts w:asciiTheme="minorHAnsi" w:hAnsiTheme="minorHAnsi" w:cstheme="minorHAnsi"/>
                <w:b/>
                <w:color w:val="auto"/>
              </w:rPr>
              <w:t>Жителі г</w:t>
            </w:r>
            <w:r>
              <w:rPr>
                <w:rFonts w:asciiTheme="minorHAnsi" w:hAnsiTheme="minorHAnsi" w:cstheme="minorHAnsi"/>
                <w:b/>
                <w:color w:val="auto"/>
              </w:rPr>
              <w:t>ромади</w:t>
            </w:r>
            <w:r w:rsidR="00127D8D" w:rsidRPr="00127D8D">
              <w:rPr>
                <w:rFonts w:asciiTheme="minorHAnsi" w:hAnsiTheme="minorHAnsi" w:cstheme="minorHAnsi"/>
                <w:b/>
                <w:color w:val="auto"/>
              </w:rPr>
              <w:t>:</w:t>
            </w:r>
          </w:p>
          <w:p w:rsidR="00127D8D" w:rsidRPr="00DB7FF1" w:rsidRDefault="003943D7" w:rsidP="003943D7">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DB7FF1">
              <w:rPr>
                <w:rFonts w:asciiTheme="minorHAnsi" w:hAnsiTheme="minorHAnsi" w:cstheme="minorHAnsi"/>
                <w:b/>
                <w:color w:val="auto"/>
              </w:rPr>
              <w:t>започаткування туристичного бізнесу, відкриття ФОП, відкриття зелених садиб (цифри та відсотки).</w:t>
            </w:r>
          </w:p>
        </w:tc>
        <w:tc>
          <w:tcPr>
            <w:tcW w:w="1914" w:type="dxa"/>
            <w:shd w:val="clear" w:color="auto" w:fill="auto"/>
          </w:tcPr>
          <w:p w:rsidR="00127D8D" w:rsidRPr="00127D8D" w:rsidRDefault="003943D7" w:rsidP="003943D7">
            <w:pPr>
              <w:autoSpaceDE w:val="0"/>
              <w:autoSpaceDN w:val="0"/>
              <w:adjustRightInd w:val="0"/>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Жителі громади</w:t>
            </w:r>
            <w:r w:rsidR="00127D8D" w:rsidRPr="00127D8D">
              <w:rPr>
                <w:rFonts w:asciiTheme="minorHAnsi" w:hAnsiTheme="minorHAnsi" w:cstheme="minorHAnsi"/>
                <w:b/>
                <w:color w:val="auto"/>
              </w:rPr>
              <w:t>:</w:t>
            </w:r>
          </w:p>
          <w:p w:rsidR="00127D8D" w:rsidRPr="00DB7FF1" w:rsidRDefault="003943D7" w:rsidP="003943D7">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DB7FF1">
              <w:rPr>
                <w:rFonts w:asciiTheme="minorHAnsi" w:hAnsiTheme="minorHAnsi" w:cstheme="minorHAnsi"/>
                <w:b/>
                <w:color w:val="auto"/>
              </w:rPr>
              <w:t xml:space="preserve">укладання договорів на централізований вивіз відходів </w:t>
            </w:r>
            <w:r w:rsidR="00127D8D" w:rsidRPr="00DB7FF1">
              <w:rPr>
                <w:rFonts w:asciiTheme="minorHAnsi" w:hAnsiTheme="minorHAnsi" w:cstheme="minorHAnsi"/>
                <w:b/>
                <w:color w:val="auto"/>
              </w:rPr>
              <w:t>(</w:t>
            </w:r>
            <w:r w:rsidRPr="00DB7FF1">
              <w:rPr>
                <w:rFonts w:asciiTheme="minorHAnsi" w:hAnsiTheme="minorHAnsi" w:cstheme="minorHAnsi"/>
                <w:b/>
                <w:color w:val="auto"/>
              </w:rPr>
              <w:t>цифри та відсотки</w:t>
            </w:r>
            <w:r w:rsidR="00127D8D" w:rsidRPr="00DB7FF1">
              <w:rPr>
                <w:rFonts w:asciiTheme="minorHAnsi" w:hAnsiTheme="minorHAnsi" w:cstheme="minorHAnsi"/>
                <w:b/>
                <w:color w:val="auto"/>
              </w:rPr>
              <w:t>);</w:t>
            </w:r>
          </w:p>
          <w:p w:rsidR="00127D8D" w:rsidRPr="00DB7FF1" w:rsidRDefault="003943D7" w:rsidP="003943D7">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DB7FF1">
              <w:rPr>
                <w:rFonts w:asciiTheme="minorHAnsi" w:hAnsiTheme="minorHAnsi" w:cstheme="minorHAnsi"/>
                <w:b/>
                <w:color w:val="auto"/>
              </w:rPr>
              <w:t>кількість залучених мешканців,  заходів із виховання культури поводження з ТПВ (цифри).</w:t>
            </w:r>
            <w:r w:rsidR="00127D8D" w:rsidRPr="00DB7FF1">
              <w:rPr>
                <w:rFonts w:asciiTheme="minorHAnsi" w:hAnsiTheme="minorHAnsi" w:cstheme="minorHAnsi"/>
                <w:b/>
                <w:color w:val="auto"/>
              </w:rPr>
              <w:t xml:space="preserve"> </w:t>
            </w:r>
          </w:p>
          <w:p w:rsidR="00127D8D" w:rsidRPr="00DB7FF1" w:rsidRDefault="00127D8D" w:rsidP="003943D7">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DB7FF1">
              <w:rPr>
                <w:rFonts w:asciiTheme="minorHAnsi" w:hAnsiTheme="minorHAnsi" w:cstheme="minorHAnsi"/>
                <w:b/>
                <w:color w:val="auto"/>
              </w:rPr>
              <w:t xml:space="preserve"> </w:t>
            </w:r>
          </w:p>
        </w:tc>
        <w:tc>
          <w:tcPr>
            <w:tcW w:w="1914" w:type="dxa"/>
            <w:shd w:val="clear" w:color="auto" w:fill="auto"/>
          </w:tcPr>
          <w:p w:rsidR="00127D8D" w:rsidRPr="00127D8D" w:rsidRDefault="003943D7" w:rsidP="003943D7">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Підприємці</w:t>
            </w:r>
            <w:r w:rsidR="00127D8D" w:rsidRPr="00127D8D">
              <w:rPr>
                <w:rFonts w:asciiTheme="minorHAnsi" w:hAnsiTheme="minorHAnsi" w:cstheme="minorHAnsi"/>
                <w:b/>
                <w:color w:val="auto"/>
              </w:rPr>
              <w:t>:</w:t>
            </w:r>
          </w:p>
          <w:p w:rsidR="00127D8D" w:rsidRPr="00DB7FF1" w:rsidRDefault="00C87302" w:rsidP="00C87302">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DB7FF1">
              <w:rPr>
                <w:rFonts w:asciiTheme="minorHAnsi" w:hAnsiTheme="minorHAnsi" w:cstheme="minorHAnsi"/>
                <w:b/>
                <w:color w:val="auto"/>
              </w:rPr>
              <w:t>підприємці розширюють сферу діяльності (цифри та %</w:t>
            </w:r>
            <w:r w:rsidR="00127D8D" w:rsidRPr="00DB7FF1">
              <w:rPr>
                <w:rFonts w:asciiTheme="minorHAnsi" w:hAnsiTheme="minorHAnsi" w:cstheme="minorHAnsi"/>
                <w:b/>
                <w:color w:val="auto"/>
              </w:rPr>
              <w:t xml:space="preserve">); </w:t>
            </w:r>
            <w:r w:rsidRPr="00DB7FF1">
              <w:rPr>
                <w:rFonts w:asciiTheme="minorHAnsi" w:hAnsiTheme="minorHAnsi" w:cstheme="minorHAnsi"/>
                <w:b/>
                <w:color w:val="auto"/>
              </w:rPr>
              <w:t xml:space="preserve">кількість зайнятого населення в сфері туризму </w:t>
            </w:r>
            <w:r w:rsidR="00127D8D" w:rsidRPr="00DB7FF1">
              <w:rPr>
                <w:rFonts w:asciiTheme="minorHAnsi" w:hAnsiTheme="minorHAnsi" w:cstheme="minorHAnsi"/>
                <w:b/>
                <w:color w:val="auto"/>
              </w:rPr>
              <w:t>(</w:t>
            </w:r>
            <w:r w:rsidRPr="00DB7FF1">
              <w:rPr>
                <w:rFonts w:asciiTheme="minorHAnsi" w:hAnsiTheme="minorHAnsi" w:cstheme="minorHAnsi"/>
                <w:b/>
                <w:color w:val="auto"/>
              </w:rPr>
              <w:t>цифри та</w:t>
            </w:r>
            <w:r w:rsidR="00127D8D" w:rsidRPr="00DB7FF1">
              <w:rPr>
                <w:rFonts w:asciiTheme="minorHAnsi" w:hAnsiTheme="minorHAnsi" w:cstheme="minorHAnsi"/>
                <w:b/>
                <w:color w:val="auto"/>
              </w:rPr>
              <w:t xml:space="preserve"> %)</w:t>
            </w:r>
          </w:p>
        </w:tc>
        <w:tc>
          <w:tcPr>
            <w:tcW w:w="1915" w:type="dxa"/>
            <w:shd w:val="clear" w:color="auto" w:fill="auto"/>
          </w:tcPr>
          <w:p w:rsidR="00127D8D" w:rsidRPr="00127D8D" w:rsidRDefault="00127D8D" w:rsidP="003943D7">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127D8D">
              <w:rPr>
                <w:rFonts w:asciiTheme="minorHAnsi" w:hAnsiTheme="minorHAnsi" w:cstheme="minorHAnsi"/>
                <w:b/>
                <w:color w:val="auto"/>
              </w:rPr>
              <w:t>Потенціал:</w:t>
            </w:r>
          </w:p>
          <w:p w:rsidR="00127D8D" w:rsidRPr="00DB7FF1" w:rsidRDefault="008A513E" w:rsidP="003943D7">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DB7FF1">
              <w:rPr>
                <w:rFonts w:asciiTheme="minorHAnsi" w:hAnsiTheme="minorHAnsi" w:cstheme="minorHAnsi"/>
                <w:b/>
                <w:color w:val="auto"/>
              </w:rPr>
              <w:t>а</w:t>
            </w:r>
            <w:r w:rsidR="00127D8D" w:rsidRPr="00DB7FF1">
              <w:rPr>
                <w:rFonts w:asciiTheme="minorHAnsi" w:hAnsiTheme="minorHAnsi" w:cstheme="minorHAnsi"/>
                <w:b/>
                <w:color w:val="auto"/>
              </w:rPr>
              <w:t>налітика і поширення хороших результатів (зібрати приклади конкретних історій з ОТГ та повідомити про них)</w:t>
            </w:r>
          </w:p>
        </w:tc>
      </w:tr>
    </w:tbl>
    <w:p w:rsidR="00127D8D" w:rsidRDefault="00127D8D" w:rsidP="007B7A8E">
      <w:pPr>
        <w:autoSpaceDE w:val="0"/>
        <w:autoSpaceDN w:val="0"/>
        <w:adjustRightInd w:val="0"/>
        <w:spacing w:before="0" w:after="0"/>
        <w:ind w:firstLine="720"/>
        <w:contextualSpacing/>
        <w:jc w:val="both"/>
        <w:rPr>
          <w:rFonts w:asciiTheme="minorHAnsi" w:hAnsiTheme="minorHAnsi" w:cstheme="minorHAnsi"/>
        </w:rPr>
      </w:pPr>
    </w:p>
    <w:p w:rsidR="00C87302" w:rsidRPr="00D1084F" w:rsidRDefault="00C87302" w:rsidP="00C87302">
      <w:pPr>
        <w:spacing w:before="0" w:after="0"/>
        <w:ind w:firstLine="720"/>
        <w:contextualSpacing/>
        <w:jc w:val="both"/>
        <w:rPr>
          <w:rFonts w:asciiTheme="minorHAnsi" w:hAnsiTheme="minorHAnsi" w:cstheme="minorHAnsi"/>
          <w:b/>
        </w:rPr>
      </w:pPr>
      <w:r w:rsidRPr="00D1084F">
        <w:rPr>
          <w:rFonts w:asciiTheme="minorHAnsi" w:hAnsiTheme="minorHAnsi" w:cstheme="minorHAnsi"/>
          <w:b/>
        </w:rPr>
        <w:t xml:space="preserve">Задля побудови успішної комунікації навколо </w:t>
      </w:r>
      <w:r w:rsidR="003C4DE1" w:rsidRPr="00D1084F">
        <w:rPr>
          <w:rFonts w:asciiTheme="minorHAnsi" w:hAnsiTheme="minorHAnsi" w:cstheme="minorHAnsi"/>
          <w:b/>
        </w:rPr>
        <w:t>якості довкілля</w:t>
      </w:r>
      <w:r w:rsidR="00D1084F" w:rsidRPr="00D1084F">
        <w:rPr>
          <w:rFonts w:asciiTheme="minorHAnsi" w:hAnsiTheme="minorHAnsi" w:cstheme="minorHAnsi"/>
          <w:b/>
        </w:rPr>
        <w:t xml:space="preserve"> та туризму</w:t>
      </w:r>
      <w:r w:rsidRPr="00D1084F">
        <w:rPr>
          <w:rFonts w:asciiTheme="minorHAnsi" w:hAnsiTheme="minorHAnsi" w:cstheme="minorHAnsi"/>
          <w:b/>
        </w:rPr>
        <w:t>необхідно:</w:t>
      </w:r>
    </w:p>
    <w:p w:rsidR="001367C0" w:rsidRPr="007B7A8E" w:rsidRDefault="001367C0" w:rsidP="009C3530">
      <w:pPr>
        <w:pStyle w:val="a5"/>
        <w:numPr>
          <w:ilvl w:val="0"/>
          <w:numId w:val="28"/>
        </w:numPr>
        <w:spacing w:before="0" w:after="0"/>
        <w:ind w:left="1134"/>
        <w:contextualSpacing/>
        <w:jc w:val="both"/>
        <w:rPr>
          <w:rFonts w:asciiTheme="minorHAnsi" w:hAnsiTheme="minorHAnsi" w:cstheme="minorHAnsi"/>
          <w:color w:val="000000"/>
        </w:rPr>
      </w:pPr>
      <w:r w:rsidRPr="007B7A8E">
        <w:rPr>
          <w:rFonts w:asciiTheme="minorHAnsi" w:hAnsiTheme="minorHAnsi" w:cstheme="minorHAnsi"/>
          <w:color w:val="000000"/>
        </w:rPr>
        <w:t xml:space="preserve">оцінити реальну ситуацію навколо сфери охорони довкілля, екології та туризму </w:t>
      </w:r>
      <w:r>
        <w:rPr>
          <w:rFonts w:asciiTheme="minorHAnsi" w:hAnsiTheme="minorHAnsi" w:cstheme="minorHAnsi"/>
          <w:color w:val="000000"/>
        </w:rPr>
        <w:t>Станіславської</w:t>
      </w:r>
      <w:r w:rsidRPr="007B7A8E">
        <w:rPr>
          <w:rFonts w:asciiTheme="minorHAnsi" w:hAnsiTheme="minorHAnsi" w:cstheme="minorHAnsi"/>
          <w:color w:val="000000"/>
        </w:rPr>
        <w:t xml:space="preserve"> ОТГ та поставити цілі, до яких ОТГ прагне рухатись і досягати; розписати інструменти, як це можливо</w:t>
      </w:r>
      <w:r>
        <w:rPr>
          <w:rFonts w:asciiTheme="minorHAnsi" w:hAnsiTheme="minorHAnsi" w:cstheme="minorHAnsi"/>
          <w:color w:val="000000"/>
        </w:rPr>
        <w:t>;</w:t>
      </w:r>
    </w:p>
    <w:p w:rsidR="001367C0" w:rsidRPr="007B7A8E" w:rsidRDefault="001367C0" w:rsidP="009C3530">
      <w:pPr>
        <w:pStyle w:val="a5"/>
        <w:numPr>
          <w:ilvl w:val="0"/>
          <w:numId w:val="28"/>
        </w:numPr>
        <w:spacing w:before="0" w:after="0"/>
        <w:ind w:left="1134"/>
        <w:contextualSpacing/>
        <w:jc w:val="both"/>
        <w:rPr>
          <w:rFonts w:asciiTheme="minorHAnsi" w:hAnsiTheme="minorHAnsi" w:cstheme="minorHAnsi"/>
          <w:color w:val="000000"/>
        </w:rPr>
      </w:pPr>
      <w:r w:rsidRPr="007B7A8E">
        <w:rPr>
          <w:rFonts w:asciiTheme="minorHAnsi" w:hAnsiTheme="minorHAnsi" w:cstheme="minorHAnsi"/>
          <w:color w:val="000000"/>
        </w:rPr>
        <w:t>розділити комунікаційні потоки про охорону п</w:t>
      </w:r>
      <w:r>
        <w:rPr>
          <w:rFonts w:asciiTheme="minorHAnsi" w:hAnsiTheme="minorHAnsi" w:cstheme="minorHAnsi"/>
          <w:color w:val="000000"/>
        </w:rPr>
        <w:t>ри</w:t>
      </w:r>
      <w:r w:rsidRPr="007B7A8E">
        <w:rPr>
          <w:rFonts w:asciiTheme="minorHAnsi" w:hAnsiTheme="minorHAnsi" w:cstheme="minorHAnsi"/>
          <w:color w:val="000000"/>
        </w:rPr>
        <w:t>родного середовища та комунікаційні потоки про економічний потенціал туризму</w:t>
      </w:r>
      <w:r>
        <w:rPr>
          <w:rFonts w:asciiTheme="minorHAnsi" w:hAnsiTheme="minorHAnsi" w:cstheme="minorHAnsi"/>
          <w:color w:val="000000"/>
        </w:rPr>
        <w:t>;</w:t>
      </w:r>
      <w:r w:rsidRPr="007B7A8E">
        <w:rPr>
          <w:rFonts w:asciiTheme="minorHAnsi" w:hAnsiTheme="minorHAnsi" w:cstheme="minorHAnsi"/>
          <w:color w:val="000000"/>
        </w:rPr>
        <w:t xml:space="preserve"> </w:t>
      </w:r>
    </w:p>
    <w:p w:rsidR="001367C0" w:rsidRPr="007B7A8E" w:rsidRDefault="001367C0" w:rsidP="009C3530">
      <w:pPr>
        <w:pStyle w:val="a5"/>
        <w:numPr>
          <w:ilvl w:val="0"/>
          <w:numId w:val="28"/>
        </w:numPr>
        <w:spacing w:before="0" w:after="0"/>
        <w:ind w:left="1134"/>
        <w:contextualSpacing/>
        <w:jc w:val="both"/>
        <w:rPr>
          <w:rFonts w:asciiTheme="minorHAnsi" w:hAnsiTheme="minorHAnsi" w:cstheme="minorHAnsi"/>
          <w:color w:val="000000"/>
        </w:rPr>
      </w:pPr>
      <w:r w:rsidRPr="007B7A8E">
        <w:rPr>
          <w:rFonts w:asciiTheme="minorHAnsi" w:hAnsiTheme="minorHAnsi" w:cstheme="minorHAnsi"/>
          <w:color w:val="000000"/>
        </w:rPr>
        <w:t>визначитись з експертним складом, який розуміється у цій темі та може доступно роз`яснити ситуацію та надати професійні деталі</w:t>
      </w:r>
      <w:r>
        <w:rPr>
          <w:rFonts w:asciiTheme="minorHAnsi" w:hAnsiTheme="minorHAnsi" w:cstheme="minorHAnsi"/>
          <w:color w:val="000000"/>
        </w:rPr>
        <w:t>;</w:t>
      </w:r>
    </w:p>
    <w:p w:rsidR="001367C0" w:rsidRPr="007B7A8E" w:rsidRDefault="001367C0" w:rsidP="009C3530">
      <w:pPr>
        <w:pStyle w:val="a5"/>
        <w:numPr>
          <w:ilvl w:val="0"/>
          <w:numId w:val="28"/>
        </w:numPr>
        <w:spacing w:before="0" w:after="0"/>
        <w:ind w:left="1134"/>
        <w:contextualSpacing/>
        <w:jc w:val="both"/>
        <w:rPr>
          <w:rFonts w:asciiTheme="minorHAnsi" w:hAnsiTheme="minorHAnsi" w:cstheme="minorHAnsi"/>
          <w:color w:val="000000"/>
        </w:rPr>
      </w:pPr>
      <w:r w:rsidRPr="007B7A8E">
        <w:rPr>
          <w:rFonts w:asciiTheme="minorHAnsi" w:hAnsiTheme="minorHAnsi" w:cstheme="minorHAnsi"/>
          <w:color w:val="000000"/>
        </w:rPr>
        <w:t>підібрати комплекс якісних та кількісних екологічних показників з метою використання їх як підтверд</w:t>
      </w:r>
      <w:r>
        <w:rPr>
          <w:rFonts w:asciiTheme="minorHAnsi" w:hAnsiTheme="minorHAnsi" w:cstheme="minorHAnsi"/>
          <w:color w:val="000000"/>
        </w:rPr>
        <w:t>жуючих фактів комунікації;</w:t>
      </w:r>
    </w:p>
    <w:p w:rsidR="001367C0" w:rsidRPr="007B7A8E" w:rsidRDefault="001367C0" w:rsidP="009C3530">
      <w:pPr>
        <w:pStyle w:val="a5"/>
        <w:numPr>
          <w:ilvl w:val="0"/>
          <w:numId w:val="28"/>
        </w:numPr>
        <w:spacing w:before="0" w:after="0"/>
        <w:ind w:left="1134"/>
        <w:contextualSpacing/>
        <w:jc w:val="both"/>
        <w:rPr>
          <w:rFonts w:asciiTheme="minorHAnsi" w:hAnsiTheme="minorHAnsi" w:cstheme="minorHAnsi"/>
          <w:color w:val="000000"/>
        </w:rPr>
      </w:pPr>
      <w:r w:rsidRPr="007B7A8E">
        <w:rPr>
          <w:rFonts w:asciiTheme="minorHAnsi" w:hAnsiTheme="minorHAnsi" w:cstheme="minorHAnsi"/>
          <w:color w:val="000000"/>
        </w:rPr>
        <w:t xml:space="preserve">продумати заходи та канали комунікації, на яких ця тема охопить найбільшу кількість членів ОТГ та забезпечити системне інформування цими каналами. Наприклад, розписати календар подій на рік для дошкільної, шкільної та позашкільної освіти, під час яких будуть розкриватись локальні проекти щодо охорони природного середовища та туризму, які можуть бути винесені на дорослу аудиторію; </w:t>
      </w:r>
    </w:p>
    <w:p w:rsidR="001367C0" w:rsidRPr="001367C0" w:rsidRDefault="001367C0" w:rsidP="009C3530">
      <w:pPr>
        <w:pStyle w:val="a5"/>
        <w:numPr>
          <w:ilvl w:val="0"/>
          <w:numId w:val="28"/>
        </w:numPr>
        <w:spacing w:before="0" w:after="0"/>
        <w:ind w:left="1134"/>
        <w:contextualSpacing/>
        <w:jc w:val="both"/>
        <w:rPr>
          <w:rFonts w:asciiTheme="minorHAnsi" w:hAnsiTheme="minorHAnsi" w:cstheme="minorHAnsi"/>
          <w:color w:val="000000"/>
        </w:rPr>
      </w:pPr>
      <w:r w:rsidRPr="007B7A8E">
        <w:rPr>
          <w:rFonts w:asciiTheme="minorHAnsi" w:hAnsiTheme="minorHAnsi" w:cstheme="minorHAnsi"/>
          <w:color w:val="000000"/>
        </w:rPr>
        <w:t>залучати мешканців до участі в екологіч</w:t>
      </w:r>
      <w:r>
        <w:rPr>
          <w:rFonts w:asciiTheme="minorHAnsi" w:hAnsiTheme="minorHAnsi" w:cstheme="minorHAnsi"/>
          <w:color w:val="000000"/>
        </w:rPr>
        <w:t>них та природо охоронних акціях.</w:t>
      </w:r>
    </w:p>
    <w:p w:rsidR="003C4DE1" w:rsidRPr="007B7A8E" w:rsidRDefault="003C4DE1" w:rsidP="00D1084F">
      <w:pPr>
        <w:pStyle w:val="7"/>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Цільові аудиторії:  </w:t>
      </w:r>
    </w:p>
    <w:p w:rsidR="003C4DE1" w:rsidRPr="007B7A8E" w:rsidRDefault="003C4DE1" w:rsidP="00D1084F">
      <w:pPr>
        <w:pStyle w:val="a5"/>
        <w:spacing w:after="0"/>
        <w:ind w:left="0" w:firstLine="708"/>
        <w:jc w:val="both"/>
        <w:rPr>
          <w:rFonts w:asciiTheme="minorHAnsi" w:hAnsiTheme="minorHAnsi" w:cstheme="minorHAnsi"/>
        </w:rPr>
      </w:pPr>
      <w:r w:rsidRPr="007B7A8E">
        <w:rPr>
          <w:rFonts w:asciiTheme="minorHAnsi" w:hAnsiTheme="minorHAnsi" w:cstheme="minorHAnsi"/>
        </w:rPr>
        <w:t>Первинна:</w:t>
      </w:r>
    </w:p>
    <w:p w:rsidR="00D1084F" w:rsidRDefault="003C4DE1" w:rsidP="009C3530">
      <w:pPr>
        <w:pStyle w:val="a5"/>
        <w:numPr>
          <w:ilvl w:val="1"/>
          <w:numId w:val="24"/>
        </w:numPr>
        <w:spacing w:before="0" w:after="0"/>
        <w:ind w:left="1134" w:hanging="283"/>
        <w:contextualSpacing/>
        <w:jc w:val="both"/>
        <w:rPr>
          <w:rFonts w:asciiTheme="minorHAnsi" w:hAnsiTheme="minorHAnsi" w:cstheme="minorHAnsi"/>
        </w:rPr>
      </w:pPr>
      <w:r w:rsidRPr="007B7A8E">
        <w:rPr>
          <w:rFonts w:asciiTheme="minorHAnsi" w:hAnsiTheme="minorHAnsi" w:cstheme="minorHAnsi"/>
        </w:rPr>
        <w:t xml:space="preserve">Діти шкільного віку (їхні батьки та інші члени родини) </w:t>
      </w:r>
    </w:p>
    <w:p w:rsidR="00D1084F" w:rsidRDefault="003C4DE1" w:rsidP="009C3530">
      <w:pPr>
        <w:pStyle w:val="a5"/>
        <w:numPr>
          <w:ilvl w:val="1"/>
          <w:numId w:val="24"/>
        </w:numPr>
        <w:spacing w:before="0" w:after="0"/>
        <w:ind w:left="1134" w:hanging="283"/>
        <w:contextualSpacing/>
        <w:jc w:val="both"/>
        <w:rPr>
          <w:rFonts w:asciiTheme="minorHAnsi" w:hAnsiTheme="minorHAnsi" w:cstheme="minorHAnsi"/>
        </w:rPr>
      </w:pPr>
      <w:r w:rsidRPr="00D1084F">
        <w:rPr>
          <w:rFonts w:asciiTheme="minorHAnsi" w:hAnsiTheme="minorHAnsi" w:cstheme="minorHAnsi"/>
        </w:rPr>
        <w:t xml:space="preserve">Вчителі, викладачі музичної школи, вчителі творчих гуртків, тренери спортивних секцій тощо </w:t>
      </w:r>
    </w:p>
    <w:p w:rsidR="003C4DE1" w:rsidRPr="00D1084F" w:rsidRDefault="003C4DE1" w:rsidP="009C3530">
      <w:pPr>
        <w:pStyle w:val="a5"/>
        <w:numPr>
          <w:ilvl w:val="1"/>
          <w:numId w:val="24"/>
        </w:numPr>
        <w:spacing w:before="0" w:after="0"/>
        <w:ind w:left="1134" w:hanging="283"/>
        <w:contextualSpacing/>
        <w:jc w:val="both"/>
        <w:rPr>
          <w:rFonts w:asciiTheme="minorHAnsi" w:hAnsiTheme="minorHAnsi" w:cstheme="minorHAnsi"/>
        </w:rPr>
      </w:pPr>
      <w:r w:rsidRPr="00D1084F">
        <w:rPr>
          <w:rFonts w:asciiTheme="minorHAnsi" w:hAnsiTheme="minorHAnsi" w:cstheme="minorHAnsi"/>
        </w:rPr>
        <w:t>Активна молодь</w:t>
      </w:r>
    </w:p>
    <w:p w:rsidR="00D1084F" w:rsidRDefault="003C4DE1" w:rsidP="00D1084F">
      <w:pPr>
        <w:pStyle w:val="a5"/>
        <w:spacing w:after="0"/>
        <w:ind w:left="0" w:firstLine="708"/>
        <w:jc w:val="both"/>
        <w:rPr>
          <w:rFonts w:asciiTheme="minorHAnsi" w:hAnsiTheme="minorHAnsi" w:cstheme="minorHAnsi"/>
        </w:rPr>
      </w:pPr>
      <w:r w:rsidRPr="007B7A8E">
        <w:rPr>
          <w:rFonts w:asciiTheme="minorHAnsi" w:hAnsiTheme="minorHAnsi" w:cstheme="minorHAnsi"/>
        </w:rPr>
        <w:t>Вторинна:</w:t>
      </w:r>
    </w:p>
    <w:p w:rsidR="003C4DE1" w:rsidRPr="007B7A8E" w:rsidRDefault="003C4DE1" w:rsidP="009C3530">
      <w:pPr>
        <w:pStyle w:val="a5"/>
        <w:numPr>
          <w:ilvl w:val="0"/>
          <w:numId w:val="32"/>
        </w:numPr>
        <w:spacing w:after="0"/>
        <w:ind w:left="1134" w:hanging="283"/>
        <w:jc w:val="both"/>
        <w:rPr>
          <w:rFonts w:asciiTheme="minorHAnsi" w:hAnsiTheme="minorHAnsi" w:cstheme="minorHAnsi"/>
        </w:rPr>
      </w:pPr>
      <w:r w:rsidRPr="007B7A8E">
        <w:rPr>
          <w:rFonts w:asciiTheme="minorHAnsi" w:hAnsiTheme="minorHAnsi" w:cstheme="minorHAnsi"/>
        </w:rPr>
        <w:t>Усі мешканці громади</w:t>
      </w:r>
    </w:p>
    <w:p w:rsidR="003C4DE1" w:rsidRPr="007B7A8E" w:rsidRDefault="003C4DE1" w:rsidP="00D1084F">
      <w:pPr>
        <w:pStyle w:val="7"/>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Канали комунікації: </w:t>
      </w:r>
    </w:p>
    <w:p w:rsidR="003C4DE1" w:rsidRPr="007B7A8E" w:rsidRDefault="003C4DE1"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Фейсбук, сайт</w:t>
      </w:r>
    </w:p>
    <w:p w:rsidR="003C4DE1" w:rsidRPr="007B7A8E" w:rsidRDefault="003C4DE1"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Інформаційні стенди/дошки – розміщення там кольорових постерів А3</w:t>
      </w:r>
    </w:p>
    <w:p w:rsidR="003C4DE1" w:rsidRPr="007B7A8E" w:rsidRDefault="003C4DE1"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 xml:space="preserve">Бюлетень </w:t>
      </w:r>
    </w:p>
    <w:p w:rsidR="003C4DE1" w:rsidRPr="007B7A8E" w:rsidRDefault="003C4DE1"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lastRenderedPageBreak/>
        <w:t>Розповсюдження інформації (афіші, флаєри) через громадські заклади (школи, ФАПи, дитсадки тощо)</w:t>
      </w:r>
    </w:p>
    <w:p w:rsidR="003C4DE1" w:rsidRPr="007B7A8E" w:rsidRDefault="003C4DE1" w:rsidP="00D1084F">
      <w:pPr>
        <w:pStyle w:val="8"/>
        <w:spacing w:before="0"/>
        <w:ind w:firstLine="708"/>
        <w:contextualSpacing/>
        <w:jc w:val="both"/>
        <w:rPr>
          <w:rFonts w:asciiTheme="minorHAnsi" w:hAnsiTheme="minorHAnsi" w:cstheme="minorHAnsi"/>
          <w:color w:val="7030A0"/>
          <w:sz w:val="22"/>
          <w:szCs w:val="22"/>
        </w:rPr>
      </w:pPr>
      <w:r w:rsidRPr="007B7A8E">
        <w:rPr>
          <w:rFonts w:asciiTheme="minorHAnsi" w:hAnsiTheme="minorHAnsi" w:cstheme="minorHAnsi"/>
          <w:i/>
          <w:iCs/>
          <w:color w:val="7030A0"/>
          <w:sz w:val="22"/>
          <w:szCs w:val="22"/>
        </w:rPr>
        <w:t>Інструменти комунікації/спецпроекти:</w:t>
      </w:r>
    </w:p>
    <w:p w:rsidR="003C4DE1" w:rsidRPr="007B7A8E" w:rsidRDefault="003C4DE1"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Збори громади, під час яких, зокрема, будуть повідомленні Історії успіху у сфер</w:t>
      </w:r>
      <w:r w:rsidR="00D1084F">
        <w:rPr>
          <w:rFonts w:asciiTheme="minorHAnsi" w:hAnsiTheme="minorHAnsi" w:cstheme="minorHAnsi"/>
        </w:rPr>
        <w:t>і</w:t>
      </w:r>
      <w:r w:rsidRPr="007B7A8E">
        <w:rPr>
          <w:rFonts w:asciiTheme="minorHAnsi" w:hAnsiTheme="minorHAnsi" w:cstheme="minorHAnsi"/>
        </w:rPr>
        <w:t xml:space="preserve"> поводження з відходами</w:t>
      </w:r>
    </w:p>
    <w:p w:rsidR="003C4DE1" w:rsidRPr="007B7A8E" w:rsidRDefault="003C4DE1"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Екологічні акції з демонстрації правил сортування с</w:t>
      </w:r>
      <w:r w:rsidR="00D1084F">
        <w:rPr>
          <w:rFonts w:asciiTheme="minorHAnsi" w:hAnsiTheme="minorHAnsi" w:cstheme="minorHAnsi"/>
        </w:rPr>
        <w:t>міття  (із залученням аудиторії</w:t>
      </w:r>
      <w:r w:rsidRPr="007B7A8E">
        <w:rPr>
          <w:rFonts w:asciiTheme="minorHAnsi" w:hAnsiTheme="minorHAnsi" w:cstheme="minorHAnsi"/>
        </w:rPr>
        <w:t>)</w:t>
      </w:r>
    </w:p>
    <w:p w:rsidR="003C4DE1" w:rsidRPr="007B7A8E" w:rsidRDefault="003C4DE1"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 xml:space="preserve">Толоки за участі лідерів думки, відомих громадян </w:t>
      </w:r>
    </w:p>
    <w:p w:rsidR="003C4DE1" w:rsidRPr="007B7A8E" w:rsidRDefault="003C4DE1"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 xml:space="preserve">Конкурси, квести та ін. розважальні заходи для додаткового заохочення участі молоді та сімейної аудиторії </w:t>
      </w:r>
    </w:p>
    <w:p w:rsidR="003C4DE1" w:rsidRPr="007B7A8E" w:rsidRDefault="003C4DE1" w:rsidP="009C3530">
      <w:pPr>
        <w:pStyle w:val="4"/>
        <w:numPr>
          <w:ilvl w:val="1"/>
          <w:numId w:val="24"/>
        </w:numPr>
        <w:spacing w:before="0"/>
        <w:contextualSpacing/>
        <w:jc w:val="both"/>
        <w:rPr>
          <w:rFonts w:asciiTheme="minorHAnsi" w:hAnsiTheme="minorHAnsi" w:cstheme="minorHAnsi"/>
          <w:i w:val="0"/>
          <w:iCs w:val="0"/>
          <w:color w:val="auto"/>
        </w:rPr>
      </w:pPr>
      <w:r w:rsidRPr="007B7A8E">
        <w:rPr>
          <w:rFonts w:asciiTheme="minorHAnsi" w:hAnsiTheme="minorHAnsi" w:cstheme="minorHAnsi"/>
          <w:i w:val="0"/>
          <w:iCs w:val="0"/>
          <w:color w:val="auto"/>
        </w:rPr>
        <w:t xml:space="preserve">Наочна демонстрація шкоди довкіллю від стихійних сміттєзвалищ у вигляді стендів (з поширенням такої комункації та межі територіхї з дачами) </w:t>
      </w:r>
    </w:p>
    <w:p w:rsidR="003C4DE1" w:rsidRPr="007B7A8E" w:rsidRDefault="003C4DE1" w:rsidP="009C3530">
      <w:pPr>
        <w:pStyle w:val="4"/>
        <w:numPr>
          <w:ilvl w:val="1"/>
          <w:numId w:val="24"/>
        </w:numPr>
        <w:spacing w:before="0"/>
        <w:contextualSpacing/>
        <w:jc w:val="both"/>
        <w:rPr>
          <w:rFonts w:asciiTheme="minorHAnsi" w:hAnsiTheme="minorHAnsi" w:cstheme="minorHAnsi"/>
          <w:color w:val="007789"/>
        </w:rPr>
      </w:pPr>
      <w:r w:rsidRPr="007B7A8E">
        <w:rPr>
          <w:rFonts w:asciiTheme="minorHAnsi" w:hAnsiTheme="minorHAnsi" w:cstheme="minorHAnsi"/>
          <w:i w:val="0"/>
          <w:iCs w:val="0"/>
          <w:color w:val="auto"/>
        </w:rPr>
        <w:t>Календар подій на рік для дошкільної, шкільної та позашкільної освіти, під час яких будуть розкриватись локальні проекти з покращення екології, які можуть бути винесені на дорослу аудиторію.</w:t>
      </w:r>
    </w:p>
    <w:p w:rsidR="003C4DE1" w:rsidRPr="00D1084F" w:rsidRDefault="003C4DE1" w:rsidP="00D1084F">
      <w:pPr>
        <w:pStyle w:val="7"/>
        <w:spacing w:before="0"/>
        <w:ind w:firstLine="708"/>
        <w:contextualSpacing/>
        <w:jc w:val="both"/>
        <w:rPr>
          <w:rFonts w:asciiTheme="minorHAnsi" w:hAnsiTheme="minorHAnsi" w:cstheme="minorHAnsi"/>
          <w:color w:val="auto"/>
        </w:rPr>
      </w:pPr>
      <w:r w:rsidRPr="007B7A8E">
        <w:rPr>
          <w:rFonts w:asciiTheme="minorHAnsi" w:hAnsiTheme="minorHAnsi" w:cstheme="minorHAnsi"/>
          <w:color w:val="7030A0"/>
        </w:rPr>
        <w:t>Підтримуюче повідомлення:</w:t>
      </w:r>
      <w:r w:rsidR="00D1084F">
        <w:rPr>
          <w:rFonts w:asciiTheme="minorHAnsi" w:hAnsiTheme="minorHAnsi" w:cstheme="minorHAnsi"/>
          <w:color w:val="7030A0"/>
        </w:rPr>
        <w:t xml:space="preserve"> </w:t>
      </w:r>
      <w:r w:rsidRPr="00D1084F">
        <w:rPr>
          <w:rFonts w:asciiTheme="minorHAnsi" w:hAnsiTheme="minorHAnsi" w:cstheme="minorHAnsi"/>
          <w:b/>
          <w:color w:val="auto"/>
        </w:rPr>
        <w:t>Громада має туристичну пропозицію (історична спадщина та  природний ландшафт)</w:t>
      </w:r>
    </w:p>
    <w:p w:rsidR="003C4DE1" w:rsidRPr="007B7A8E" w:rsidRDefault="003C4DE1" w:rsidP="00D1084F">
      <w:pPr>
        <w:pStyle w:val="7"/>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Цільові аудиторії: </w:t>
      </w:r>
    </w:p>
    <w:p w:rsidR="00D1084F" w:rsidRDefault="003C4DE1" w:rsidP="00D1084F">
      <w:pPr>
        <w:pStyle w:val="a5"/>
        <w:spacing w:after="0"/>
        <w:ind w:left="0" w:firstLine="708"/>
        <w:jc w:val="both"/>
        <w:rPr>
          <w:rFonts w:asciiTheme="minorHAnsi" w:hAnsiTheme="minorHAnsi" w:cstheme="minorHAnsi"/>
        </w:rPr>
      </w:pPr>
      <w:r w:rsidRPr="007B7A8E">
        <w:rPr>
          <w:rFonts w:asciiTheme="minorHAnsi" w:hAnsiTheme="minorHAnsi" w:cstheme="minorHAnsi"/>
        </w:rPr>
        <w:t>Первинна:</w:t>
      </w:r>
    </w:p>
    <w:p w:rsidR="00D1084F" w:rsidRDefault="003C4DE1" w:rsidP="009C3530">
      <w:pPr>
        <w:pStyle w:val="a5"/>
        <w:numPr>
          <w:ilvl w:val="0"/>
          <w:numId w:val="32"/>
        </w:numPr>
        <w:spacing w:after="0"/>
        <w:jc w:val="both"/>
        <w:rPr>
          <w:rFonts w:asciiTheme="minorHAnsi" w:hAnsiTheme="minorHAnsi" w:cstheme="minorHAnsi"/>
        </w:rPr>
      </w:pPr>
      <w:r w:rsidRPr="00D1084F">
        <w:rPr>
          <w:rFonts w:asciiTheme="minorHAnsi" w:hAnsiTheme="minorHAnsi" w:cstheme="minorHAnsi"/>
        </w:rPr>
        <w:t xml:space="preserve">Діти шкільного віку (їхні батьки та інші члени родини) </w:t>
      </w:r>
    </w:p>
    <w:p w:rsidR="00D1084F" w:rsidRDefault="003C4DE1" w:rsidP="009C3530">
      <w:pPr>
        <w:pStyle w:val="a5"/>
        <w:numPr>
          <w:ilvl w:val="0"/>
          <w:numId w:val="32"/>
        </w:numPr>
        <w:spacing w:after="0"/>
        <w:jc w:val="both"/>
        <w:rPr>
          <w:rFonts w:asciiTheme="minorHAnsi" w:hAnsiTheme="minorHAnsi" w:cstheme="minorHAnsi"/>
        </w:rPr>
      </w:pPr>
      <w:r w:rsidRPr="00D1084F">
        <w:rPr>
          <w:rFonts w:asciiTheme="minorHAnsi" w:hAnsiTheme="minorHAnsi" w:cstheme="minorHAnsi"/>
        </w:rPr>
        <w:t xml:space="preserve">Вчителі, викладачі музичної школи, вчителі творчих гуртків, тренери спортивних секцій тощо </w:t>
      </w:r>
    </w:p>
    <w:p w:rsidR="00D1084F" w:rsidRDefault="003C4DE1" w:rsidP="009C3530">
      <w:pPr>
        <w:pStyle w:val="a5"/>
        <w:numPr>
          <w:ilvl w:val="0"/>
          <w:numId w:val="32"/>
        </w:numPr>
        <w:spacing w:after="0"/>
        <w:jc w:val="both"/>
        <w:rPr>
          <w:rFonts w:asciiTheme="minorHAnsi" w:hAnsiTheme="minorHAnsi" w:cstheme="minorHAnsi"/>
        </w:rPr>
      </w:pPr>
      <w:r w:rsidRPr="00D1084F">
        <w:rPr>
          <w:rFonts w:asciiTheme="minorHAnsi" w:hAnsiTheme="minorHAnsi" w:cstheme="minorHAnsi"/>
        </w:rPr>
        <w:t>Активна молодь</w:t>
      </w:r>
    </w:p>
    <w:p w:rsidR="003C4DE1" w:rsidRPr="00D1084F" w:rsidRDefault="003C4DE1" w:rsidP="00D1084F">
      <w:pPr>
        <w:spacing w:after="0"/>
        <w:ind w:firstLine="708"/>
        <w:jc w:val="both"/>
        <w:rPr>
          <w:rFonts w:asciiTheme="minorHAnsi" w:hAnsiTheme="minorHAnsi" w:cstheme="minorHAnsi"/>
        </w:rPr>
      </w:pPr>
      <w:r w:rsidRPr="00D1084F">
        <w:rPr>
          <w:rFonts w:asciiTheme="minorHAnsi" w:hAnsiTheme="minorHAnsi" w:cstheme="minorHAnsi"/>
        </w:rPr>
        <w:t>Вторинна:</w:t>
      </w:r>
    </w:p>
    <w:p w:rsidR="003C4DE1" w:rsidRPr="007B7A8E" w:rsidRDefault="003C4DE1"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Усі мешканці громади</w:t>
      </w:r>
    </w:p>
    <w:p w:rsidR="003C4DE1" w:rsidRPr="007B7A8E" w:rsidRDefault="003C4DE1" w:rsidP="00D1084F">
      <w:pPr>
        <w:pStyle w:val="7"/>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Канали комунікації: </w:t>
      </w:r>
    </w:p>
    <w:p w:rsidR="003C4DE1" w:rsidRPr="007B7A8E" w:rsidRDefault="003C4DE1"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Фейсбук, сайт</w:t>
      </w:r>
    </w:p>
    <w:p w:rsidR="003C4DE1" w:rsidRPr="007B7A8E" w:rsidRDefault="003C4DE1"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Інформаційні стенди/дошки – розміщення там кольорових постерів А3</w:t>
      </w:r>
    </w:p>
    <w:p w:rsidR="00D1084F" w:rsidRDefault="003C4DE1"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 xml:space="preserve">Розповсюдження інформації (афіші, флаєри) через громадські заклади </w:t>
      </w:r>
    </w:p>
    <w:p w:rsidR="003C4DE1" w:rsidRPr="00D1084F" w:rsidRDefault="003C4DE1" w:rsidP="009C3530">
      <w:pPr>
        <w:pStyle w:val="a5"/>
        <w:numPr>
          <w:ilvl w:val="1"/>
          <w:numId w:val="24"/>
        </w:numPr>
        <w:spacing w:before="0" w:after="0"/>
        <w:contextualSpacing/>
        <w:jc w:val="both"/>
        <w:rPr>
          <w:rFonts w:asciiTheme="minorHAnsi" w:hAnsiTheme="minorHAnsi" w:cstheme="minorHAnsi"/>
        </w:rPr>
      </w:pPr>
      <w:r w:rsidRPr="00D1084F">
        <w:rPr>
          <w:rFonts w:asciiTheme="minorHAnsi" w:hAnsiTheme="minorHAnsi" w:cstheme="minorHAnsi"/>
        </w:rPr>
        <w:t xml:space="preserve">Максимально використовувати наочні способи донесення складної інформації через інфографіку, </w:t>
      </w:r>
      <w:r w:rsidR="00D1084F">
        <w:rPr>
          <w:rFonts w:asciiTheme="minorHAnsi" w:hAnsiTheme="minorHAnsi" w:cstheme="minorHAnsi"/>
        </w:rPr>
        <w:t>ф</w:t>
      </w:r>
      <w:r w:rsidRPr="00D1084F">
        <w:rPr>
          <w:rFonts w:asciiTheme="minorHAnsi" w:hAnsiTheme="minorHAnsi" w:cstheme="minorHAnsi"/>
        </w:rPr>
        <w:t xml:space="preserve">ормат «10 питань про …» тощо </w:t>
      </w:r>
    </w:p>
    <w:p w:rsidR="003C4DE1" w:rsidRPr="007B7A8E" w:rsidRDefault="003C4DE1" w:rsidP="00D1084F">
      <w:pPr>
        <w:spacing w:before="0" w:after="0"/>
        <w:ind w:firstLine="708"/>
        <w:contextualSpacing/>
        <w:jc w:val="both"/>
        <w:rPr>
          <w:rFonts w:asciiTheme="minorHAnsi" w:hAnsiTheme="minorHAnsi" w:cstheme="minorHAnsi"/>
          <w:i/>
          <w:iCs/>
          <w:color w:val="7030A0"/>
        </w:rPr>
      </w:pPr>
      <w:r w:rsidRPr="007B7A8E">
        <w:rPr>
          <w:rFonts w:asciiTheme="minorHAnsi" w:hAnsiTheme="minorHAnsi" w:cstheme="minorHAnsi"/>
          <w:i/>
          <w:iCs/>
          <w:color w:val="7030A0"/>
        </w:rPr>
        <w:t>Інструменти комунікації</w:t>
      </w:r>
    </w:p>
    <w:p w:rsidR="003C4DE1" w:rsidRPr="007B7A8E" w:rsidRDefault="003C4DE1"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 xml:space="preserve">Збори громади, на які запрошуються експерти-історики та обговорюється поненціал історичної спадщини громади та шляхи її донесення спочатку до власної (внутрішньої) аудиторії, а потім і до зовнішньої </w:t>
      </w:r>
    </w:p>
    <w:p w:rsidR="003C4DE1" w:rsidRPr="007B7A8E" w:rsidRDefault="003C4DE1"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Календар подій на рік для дошкільної, шкільної та позашкільної освіти, під час яких будуть пропрацьовуватись локальні історично-туристичні маршрути, які можуть бути перенесені згодом на дорослу аудиторію – як внутрішню так і зовнішню.</w:t>
      </w:r>
    </w:p>
    <w:p w:rsidR="003C4DE1" w:rsidRPr="007B7A8E" w:rsidRDefault="003C4DE1"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 xml:space="preserve">Фото та відео-конкурси всередині громади, а також пошук зовнішніх конкрусів, де </w:t>
      </w:r>
      <w:r w:rsidR="00D1084F">
        <w:rPr>
          <w:rFonts w:asciiTheme="minorHAnsi" w:hAnsiTheme="minorHAnsi" w:cstheme="minorHAnsi"/>
        </w:rPr>
        <w:t>Станіславська</w:t>
      </w:r>
      <w:r w:rsidRPr="007B7A8E">
        <w:rPr>
          <w:rFonts w:asciiTheme="minorHAnsi" w:hAnsiTheme="minorHAnsi" w:cstheme="minorHAnsi"/>
        </w:rPr>
        <w:t xml:space="preserve"> ОТГ через фото та відео матеріали може заявити про себе.</w:t>
      </w:r>
    </w:p>
    <w:p w:rsidR="003C4DE1" w:rsidRPr="007B7A8E" w:rsidRDefault="003C4DE1"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 xml:space="preserve">Стислий презентаційний буклет про громаду та її економічні можливості  </w:t>
      </w:r>
    </w:p>
    <w:p w:rsidR="003C4DE1" w:rsidRPr="007B7A8E" w:rsidRDefault="003C4DE1" w:rsidP="009C3530">
      <w:pPr>
        <w:pStyle w:val="a5"/>
        <w:numPr>
          <w:ilvl w:val="1"/>
          <w:numId w:val="24"/>
        </w:numPr>
        <w:autoSpaceDE w:val="0"/>
        <w:autoSpaceDN w:val="0"/>
        <w:adjustRightInd w:val="0"/>
        <w:spacing w:before="0" w:after="0"/>
        <w:contextualSpacing/>
        <w:jc w:val="both"/>
        <w:rPr>
          <w:rFonts w:asciiTheme="minorHAnsi" w:hAnsiTheme="minorHAnsi" w:cstheme="minorHAnsi"/>
        </w:rPr>
      </w:pPr>
      <w:r w:rsidRPr="007B7A8E">
        <w:rPr>
          <w:rFonts w:asciiTheme="minorHAnsi" w:hAnsiTheme="minorHAnsi" w:cstheme="minorHAnsi"/>
        </w:rPr>
        <w:t>Авторські екскурсійні маршрути від експертів та ентузіастів ОТГ</w:t>
      </w:r>
    </w:p>
    <w:p w:rsidR="003C4DE1" w:rsidRPr="007B7A8E" w:rsidRDefault="003C4DE1" w:rsidP="009C3530">
      <w:pPr>
        <w:pStyle w:val="a5"/>
        <w:numPr>
          <w:ilvl w:val="1"/>
          <w:numId w:val="24"/>
        </w:numPr>
        <w:autoSpaceDE w:val="0"/>
        <w:autoSpaceDN w:val="0"/>
        <w:adjustRightInd w:val="0"/>
        <w:spacing w:before="0" w:after="0"/>
        <w:contextualSpacing/>
        <w:jc w:val="both"/>
        <w:rPr>
          <w:rFonts w:asciiTheme="minorHAnsi" w:hAnsiTheme="minorHAnsi" w:cstheme="minorHAnsi"/>
        </w:rPr>
      </w:pPr>
      <w:r w:rsidRPr="007B7A8E">
        <w:rPr>
          <w:rFonts w:asciiTheme="minorHAnsi" w:hAnsiTheme="minorHAnsi" w:cstheme="minorHAnsi"/>
        </w:rPr>
        <w:t>Мистецько-культурні ініціативи</w:t>
      </w:r>
    </w:p>
    <w:p w:rsidR="003C4DE1" w:rsidRPr="007B7A8E" w:rsidRDefault="003C4DE1" w:rsidP="009C3530">
      <w:pPr>
        <w:pStyle w:val="a5"/>
        <w:numPr>
          <w:ilvl w:val="1"/>
          <w:numId w:val="24"/>
        </w:numPr>
        <w:autoSpaceDE w:val="0"/>
        <w:autoSpaceDN w:val="0"/>
        <w:adjustRightInd w:val="0"/>
        <w:spacing w:before="0" w:after="0"/>
        <w:contextualSpacing/>
        <w:jc w:val="both"/>
        <w:rPr>
          <w:rFonts w:asciiTheme="minorHAnsi" w:hAnsiTheme="minorHAnsi" w:cstheme="minorHAnsi"/>
        </w:rPr>
      </w:pPr>
      <w:r w:rsidRPr="007B7A8E">
        <w:rPr>
          <w:rFonts w:asciiTheme="minorHAnsi" w:hAnsiTheme="minorHAnsi" w:cstheme="minorHAnsi"/>
        </w:rPr>
        <w:t>Центри дозвілля та публічні простори з сучасними цікавими зовнішніми гостями</w:t>
      </w:r>
    </w:p>
    <w:p w:rsidR="007B7A8E" w:rsidRPr="007B7A8E" w:rsidRDefault="007B7A8E" w:rsidP="007B7A8E">
      <w:pPr>
        <w:autoSpaceDE w:val="0"/>
        <w:autoSpaceDN w:val="0"/>
        <w:adjustRightInd w:val="0"/>
        <w:spacing w:before="0" w:after="0" w:line="360" w:lineRule="auto"/>
        <w:contextualSpacing/>
        <w:jc w:val="both"/>
        <w:rPr>
          <w:rFonts w:asciiTheme="minorHAnsi" w:hAnsiTheme="minorHAnsi" w:cstheme="minorHAnsi"/>
        </w:rPr>
      </w:pPr>
    </w:p>
    <w:p w:rsidR="008A513E" w:rsidRDefault="008A513E">
      <w:pPr>
        <w:spacing w:before="0" w:after="160" w:line="259" w:lineRule="auto"/>
        <w:rPr>
          <w:rFonts w:asciiTheme="minorHAnsi" w:hAnsiTheme="minorHAnsi" w:cstheme="minorHAnsi"/>
          <w:b/>
          <w:color w:val="7030A0"/>
        </w:rPr>
      </w:pPr>
      <w:r>
        <w:rPr>
          <w:rFonts w:asciiTheme="minorHAnsi" w:hAnsiTheme="minorHAnsi" w:cstheme="minorHAnsi"/>
          <w:b/>
          <w:color w:val="7030A0"/>
        </w:rPr>
        <w:br w:type="page"/>
      </w:r>
    </w:p>
    <w:p w:rsidR="00D1084F" w:rsidRDefault="00D1084F" w:rsidP="00D1084F">
      <w:pPr>
        <w:pStyle w:val="a5"/>
        <w:spacing w:after="0"/>
        <w:ind w:left="0" w:firstLine="708"/>
        <w:jc w:val="both"/>
        <w:rPr>
          <w:rFonts w:asciiTheme="minorHAnsi" w:hAnsiTheme="minorHAnsi" w:cstheme="minorHAnsi"/>
          <w:b/>
          <w:color w:val="7030A0"/>
        </w:rPr>
      </w:pPr>
      <w:r w:rsidRPr="007B7A8E">
        <w:rPr>
          <w:rFonts w:asciiTheme="minorHAnsi" w:hAnsiTheme="minorHAnsi" w:cstheme="minorHAnsi"/>
          <w:b/>
          <w:color w:val="7030A0"/>
        </w:rPr>
        <w:lastRenderedPageBreak/>
        <w:t>ПРІОРИТЕТ ПРИВАБЛИВІСТЬ ДЛЯ ПРОЖИВАННЯ</w:t>
      </w:r>
    </w:p>
    <w:p w:rsidR="00D1084F" w:rsidRDefault="00D1084F" w:rsidP="00D1084F">
      <w:pPr>
        <w:pStyle w:val="a5"/>
        <w:spacing w:after="0"/>
        <w:ind w:left="0" w:firstLine="708"/>
        <w:jc w:val="both"/>
        <w:rPr>
          <w:rFonts w:asciiTheme="minorHAnsi" w:hAnsiTheme="minorHAnsi" w:cstheme="minorHAnsi"/>
          <w:i/>
          <w:color w:val="000000" w:themeColor="text1"/>
        </w:rPr>
      </w:pPr>
      <w:r w:rsidRPr="00D1084F">
        <w:rPr>
          <w:rFonts w:asciiTheme="minorHAnsi" w:hAnsiTheme="minorHAnsi" w:cstheme="minorHAnsi"/>
          <w:i/>
          <w:color w:val="000000" w:themeColor="text1"/>
        </w:rPr>
        <w:t>Наша громада з високо розвиненою інфраструктурою для комфортного проживання жителів.</w:t>
      </w:r>
    </w:p>
    <w:p w:rsidR="00D1084F" w:rsidRPr="00D1084F" w:rsidRDefault="00D1084F" w:rsidP="00D1084F">
      <w:pPr>
        <w:pStyle w:val="a5"/>
        <w:spacing w:after="0"/>
        <w:ind w:left="0" w:firstLine="708"/>
        <w:jc w:val="both"/>
        <w:rPr>
          <w:rFonts w:asciiTheme="minorHAnsi" w:hAnsiTheme="minorHAnsi" w:cstheme="minorHAnsi"/>
          <w:bCs/>
        </w:rPr>
      </w:pPr>
      <w:r w:rsidRPr="007B7A8E">
        <w:rPr>
          <w:rFonts w:asciiTheme="minorHAnsi" w:hAnsiTheme="minorHAnsi" w:cstheme="minorHAnsi"/>
          <w:bCs/>
        </w:rPr>
        <w:t xml:space="preserve">Дане ключове повідомлення буде обслуговувати </w:t>
      </w:r>
      <w:r w:rsidRPr="007B7A8E">
        <w:rPr>
          <w:rFonts w:asciiTheme="minorHAnsi" w:hAnsiTheme="minorHAnsi" w:cstheme="minorHAnsi"/>
          <w:b/>
          <w:bCs/>
        </w:rPr>
        <w:t>Стратегічну ціль</w:t>
      </w:r>
      <w:r>
        <w:rPr>
          <w:rFonts w:asciiTheme="minorHAnsi" w:hAnsiTheme="minorHAnsi" w:cstheme="minorHAnsi"/>
          <w:b/>
          <w:bCs/>
        </w:rPr>
        <w:t xml:space="preserve"> 2: </w:t>
      </w:r>
      <w:r w:rsidRPr="00D1084F">
        <w:rPr>
          <w:rFonts w:asciiTheme="minorHAnsi" w:hAnsiTheme="minorHAnsi" w:cstheme="minorHAnsi"/>
          <w:bCs/>
        </w:rPr>
        <w:t>Розвиток інженерної інфраструктури.</w:t>
      </w:r>
    </w:p>
    <w:p w:rsidR="00D1084F" w:rsidRDefault="00D1084F" w:rsidP="00D1084F">
      <w:pPr>
        <w:autoSpaceDE w:val="0"/>
        <w:autoSpaceDN w:val="0"/>
        <w:adjustRightInd w:val="0"/>
        <w:spacing w:before="0" w:after="0"/>
        <w:ind w:firstLine="720"/>
        <w:contextualSpacing/>
        <w:jc w:val="both"/>
        <w:rPr>
          <w:rFonts w:asciiTheme="minorHAnsi" w:hAnsiTheme="minorHAnsi" w:cstheme="minorHAnsi"/>
        </w:rPr>
      </w:pPr>
      <w:r w:rsidRPr="007B7A8E">
        <w:rPr>
          <w:rFonts w:asciiTheme="minorHAnsi" w:hAnsiTheme="minorHAnsi" w:cstheme="minorHAnsi"/>
        </w:rPr>
        <w:t xml:space="preserve">Разом з тим, під час практичного опрацювання комунікаційної стратегії в групах з активом ОТГ, підходи до комунікації Стратегічної та Операційних цілей були переформульовані і зведені до більш конкретних понять. </w:t>
      </w:r>
    </w:p>
    <w:p w:rsidR="005762E9" w:rsidRPr="005762E9" w:rsidRDefault="005762E9" w:rsidP="005762E9">
      <w:pPr>
        <w:pStyle w:val="7"/>
        <w:spacing w:before="0"/>
        <w:ind w:firstLine="708"/>
        <w:contextualSpacing/>
        <w:jc w:val="both"/>
        <w:rPr>
          <w:rFonts w:asciiTheme="minorHAnsi" w:hAnsiTheme="minorHAnsi" w:cstheme="minorHAnsi"/>
          <w:b/>
          <w:color w:val="auto"/>
        </w:rPr>
      </w:pPr>
      <w:r w:rsidRPr="007B7A8E">
        <w:rPr>
          <w:rFonts w:asciiTheme="minorHAnsi" w:hAnsiTheme="minorHAnsi" w:cstheme="minorHAnsi"/>
          <w:color w:val="7030A0"/>
        </w:rPr>
        <w:t>Підтримуюче повідомлення:</w:t>
      </w:r>
      <w:r w:rsidRPr="005762E9">
        <w:rPr>
          <w:rFonts w:asciiTheme="minorHAnsi" w:hAnsiTheme="minorHAnsi" w:cstheme="minorHAnsi"/>
          <w:noProof/>
          <w:lang w:eastAsia="ru-RU"/>
        </w:rPr>
        <w:t xml:space="preserve"> </w:t>
      </w:r>
      <w:r w:rsidRPr="005762E9">
        <w:rPr>
          <w:rFonts w:asciiTheme="minorHAnsi" w:hAnsiTheme="minorHAnsi" w:cstheme="minorHAnsi"/>
          <w:b/>
          <w:color w:val="auto"/>
        </w:rPr>
        <w:t>Громада має успішні приклади вирішення питань інфраструктури, водопостачання, ЖКГ та відповідального пов</w:t>
      </w:r>
      <w:r>
        <w:rPr>
          <w:rFonts w:asciiTheme="minorHAnsi" w:hAnsiTheme="minorHAnsi" w:cstheme="minorHAnsi"/>
          <w:b/>
          <w:color w:val="auto"/>
        </w:rPr>
        <w:t>одження з побутовими відходами</w:t>
      </w:r>
    </w:p>
    <w:p w:rsidR="005762E9" w:rsidRPr="005762E9" w:rsidRDefault="005762E9" w:rsidP="00D1084F">
      <w:pPr>
        <w:autoSpaceDE w:val="0"/>
        <w:autoSpaceDN w:val="0"/>
        <w:adjustRightInd w:val="0"/>
        <w:spacing w:before="0" w:after="0"/>
        <w:ind w:firstLine="720"/>
        <w:contextualSpacing/>
        <w:jc w:val="both"/>
        <w:rPr>
          <w:rFonts w:asciiTheme="minorHAnsi" w:hAnsiTheme="minorHAnsi" w:cstheme="minorHAnsi"/>
          <w:b/>
        </w:rPr>
      </w:pPr>
    </w:p>
    <w:tbl>
      <w:tblPr>
        <w:tblStyle w:val="-611"/>
        <w:tblW w:w="0" w:type="auto"/>
        <w:tblLook w:val="04A0" w:firstRow="1" w:lastRow="0" w:firstColumn="1" w:lastColumn="0" w:noHBand="0" w:noVBand="1"/>
      </w:tblPr>
      <w:tblGrid>
        <w:gridCol w:w="1595"/>
        <w:gridCol w:w="1744"/>
        <w:gridCol w:w="1633"/>
        <w:gridCol w:w="1646"/>
        <w:gridCol w:w="1295"/>
        <w:gridCol w:w="1658"/>
      </w:tblGrid>
      <w:tr w:rsidR="005762E9" w:rsidRPr="00127D8D" w:rsidTr="00DB7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shd w:val="clear" w:color="auto" w:fill="ECD0FC"/>
          </w:tcPr>
          <w:p w:rsidR="005762E9" w:rsidRPr="00127D8D" w:rsidRDefault="005762E9" w:rsidP="00DB7FF1">
            <w:pPr>
              <w:autoSpaceDE w:val="0"/>
              <w:autoSpaceDN w:val="0"/>
              <w:adjustRightInd w:val="0"/>
              <w:spacing w:before="0" w:after="0"/>
              <w:contextualSpacing/>
              <w:jc w:val="center"/>
              <w:rPr>
                <w:rFonts w:asciiTheme="minorHAnsi" w:hAnsiTheme="minorHAnsi" w:cstheme="minorHAnsi"/>
                <w:b w:val="0"/>
                <w:color w:val="auto"/>
              </w:rPr>
            </w:pPr>
            <w:r w:rsidRPr="00127D8D">
              <w:rPr>
                <w:rFonts w:asciiTheme="minorHAnsi" w:hAnsiTheme="minorHAnsi" w:cstheme="minorHAnsi"/>
                <w:b w:val="0"/>
                <w:color w:val="auto"/>
              </w:rPr>
              <w:t>Наше ключове повідомлення</w:t>
            </w:r>
          </w:p>
        </w:tc>
        <w:tc>
          <w:tcPr>
            <w:tcW w:w="7976" w:type="dxa"/>
            <w:gridSpan w:val="5"/>
            <w:shd w:val="clear" w:color="auto" w:fill="ECD0FC"/>
          </w:tcPr>
          <w:p w:rsidR="005762E9" w:rsidRPr="00EA0DAC" w:rsidRDefault="005762E9" w:rsidP="00EA0DAC">
            <w:pPr>
              <w:pStyle w:val="a5"/>
              <w:spacing w:after="0"/>
              <w:ind w:left="0" w:firstLine="7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EA0DAC">
              <w:rPr>
                <w:rFonts w:asciiTheme="minorHAnsi" w:hAnsiTheme="minorHAnsi" w:cstheme="minorHAnsi"/>
                <w:color w:val="000000" w:themeColor="text1"/>
              </w:rPr>
              <w:t>Наша громада з високо розвиненою інфраструктурою для комфортного проживання жителів</w:t>
            </w:r>
          </w:p>
        </w:tc>
      </w:tr>
      <w:tr w:rsidR="005762E9" w:rsidRPr="00127D8D" w:rsidTr="00DB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rsidR="005762E9" w:rsidRPr="00127D8D" w:rsidRDefault="005762E9" w:rsidP="00DB7FF1">
            <w:pPr>
              <w:autoSpaceDE w:val="0"/>
              <w:autoSpaceDN w:val="0"/>
              <w:adjustRightInd w:val="0"/>
              <w:spacing w:before="0" w:after="0"/>
              <w:contextualSpacing/>
              <w:jc w:val="center"/>
              <w:rPr>
                <w:rFonts w:asciiTheme="minorHAnsi" w:hAnsiTheme="minorHAnsi" w:cstheme="minorHAnsi"/>
                <w:color w:val="auto"/>
              </w:rPr>
            </w:pPr>
            <w:r w:rsidRPr="00127D8D">
              <w:rPr>
                <w:rFonts w:asciiTheme="minorHAnsi" w:hAnsiTheme="minorHAnsi" w:cstheme="minorHAnsi"/>
                <w:color w:val="auto"/>
              </w:rPr>
              <w:t>Основні</w:t>
            </w:r>
          </w:p>
          <w:p w:rsidR="005762E9" w:rsidRPr="00127D8D" w:rsidRDefault="005762E9" w:rsidP="00DB7FF1">
            <w:pPr>
              <w:autoSpaceDE w:val="0"/>
              <w:autoSpaceDN w:val="0"/>
              <w:adjustRightInd w:val="0"/>
              <w:spacing w:before="0" w:after="0"/>
              <w:contextualSpacing/>
              <w:jc w:val="center"/>
              <w:rPr>
                <w:rFonts w:asciiTheme="minorHAnsi" w:hAnsiTheme="minorHAnsi" w:cstheme="minorHAnsi"/>
                <w:b w:val="0"/>
                <w:color w:val="auto"/>
              </w:rPr>
            </w:pPr>
            <w:r w:rsidRPr="00127D8D">
              <w:rPr>
                <w:rFonts w:asciiTheme="minorHAnsi" w:hAnsiTheme="minorHAnsi" w:cstheme="minorHAnsi"/>
                <w:color w:val="auto"/>
              </w:rPr>
              <w:t>КОНКРЕТНІ ДІЇ – підстави для побудови довіри</w:t>
            </w:r>
          </w:p>
        </w:tc>
        <w:tc>
          <w:tcPr>
            <w:tcW w:w="1744" w:type="dxa"/>
            <w:shd w:val="clear" w:color="auto" w:fill="auto"/>
          </w:tcPr>
          <w:p w:rsidR="005762E9" w:rsidRPr="00127D8D" w:rsidRDefault="005762E9" w:rsidP="00DB7FF1">
            <w:pPr>
              <w:autoSpaceDE w:val="0"/>
              <w:autoSpaceDN w:val="0"/>
              <w:adjustRightInd w:val="0"/>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Інфраструк-тура</w:t>
            </w:r>
            <w:r w:rsidRPr="00127D8D">
              <w:rPr>
                <w:rFonts w:asciiTheme="minorHAnsi" w:hAnsiTheme="minorHAnsi" w:cstheme="minorHAnsi"/>
                <w:b/>
                <w:color w:val="auto"/>
              </w:rPr>
              <w:t>:</w:t>
            </w:r>
          </w:p>
          <w:p w:rsidR="005762E9" w:rsidRDefault="005762E9" w:rsidP="00DB7FF1">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комунікація з громадою про існуючі проблеми та шляхи їх вирішення або перші кроки на шляху вирішення (регулярно та з пропозицією плану дій;</w:t>
            </w:r>
          </w:p>
          <w:p w:rsidR="005762E9" w:rsidRPr="00127D8D" w:rsidRDefault="005762E9" w:rsidP="00DB7FF1">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аудит існуючої інфраструктури.</w:t>
            </w:r>
          </w:p>
        </w:tc>
        <w:tc>
          <w:tcPr>
            <w:tcW w:w="1633" w:type="dxa"/>
            <w:shd w:val="clear" w:color="auto" w:fill="auto"/>
          </w:tcPr>
          <w:p w:rsidR="005762E9" w:rsidRDefault="005762E9" w:rsidP="00DB7FF1">
            <w:pPr>
              <w:autoSpaceDE w:val="0"/>
              <w:autoSpaceDN w:val="0"/>
              <w:adjustRightInd w:val="0"/>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Водопостача</w:t>
            </w:r>
          </w:p>
          <w:p w:rsidR="005762E9" w:rsidRPr="00127D8D" w:rsidRDefault="005762E9" w:rsidP="00DB7FF1">
            <w:pPr>
              <w:autoSpaceDE w:val="0"/>
              <w:autoSpaceDN w:val="0"/>
              <w:adjustRightInd w:val="0"/>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ння</w:t>
            </w:r>
            <w:r w:rsidRPr="00127D8D">
              <w:rPr>
                <w:rFonts w:asciiTheme="minorHAnsi" w:hAnsiTheme="minorHAnsi" w:cstheme="minorHAnsi"/>
                <w:b/>
                <w:color w:val="auto"/>
              </w:rPr>
              <w:t>:</w:t>
            </w:r>
          </w:p>
          <w:p w:rsidR="005762E9" w:rsidRDefault="005762E9" w:rsidP="00DB7FF1">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система обліку свердловин (комунікувати результати);</w:t>
            </w:r>
          </w:p>
          <w:p w:rsidR="005762E9" w:rsidRDefault="005762E9" w:rsidP="00DB7FF1">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аналіз мережі (комунікувати результати). </w:t>
            </w:r>
          </w:p>
          <w:p w:rsidR="005762E9" w:rsidRPr="00127D8D" w:rsidRDefault="005762E9" w:rsidP="00DB7FF1">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 </w:t>
            </w:r>
          </w:p>
        </w:tc>
        <w:tc>
          <w:tcPr>
            <w:tcW w:w="1646" w:type="dxa"/>
            <w:shd w:val="clear" w:color="auto" w:fill="auto"/>
          </w:tcPr>
          <w:p w:rsidR="005762E9" w:rsidRPr="00127D8D" w:rsidRDefault="005762E9" w:rsidP="00DB7FF1">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Побутові відходи</w:t>
            </w:r>
            <w:r w:rsidRPr="00127D8D">
              <w:rPr>
                <w:rFonts w:asciiTheme="minorHAnsi" w:hAnsiTheme="minorHAnsi" w:cstheme="minorHAnsi"/>
                <w:b/>
                <w:color w:val="auto"/>
              </w:rPr>
              <w:t>:</w:t>
            </w:r>
          </w:p>
          <w:p w:rsidR="005762E9" w:rsidRDefault="005762E9" w:rsidP="00C60496">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кроки з розробки системи поводження з ТПВ;</w:t>
            </w:r>
          </w:p>
          <w:p w:rsidR="005762E9" w:rsidRDefault="005762E9" w:rsidP="00C60496">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навчальні заходи;</w:t>
            </w:r>
          </w:p>
          <w:p w:rsidR="005762E9" w:rsidRPr="00127D8D" w:rsidRDefault="005762E9" w:rsidP="00C60496">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заходи впливу на формування відповідальної поведінки жителів.</w:t>
            </w:r>
          </w:p>
        </w:tc>
        <w:tc>
          <w:tcPr>
            <w:tcW w:w="1295" w:type="dxa"/>
            <w:shd w:val="clear" w:color="auto" w:fill="auto"/>
          </w:tcPr>
          <w:p w:rsidR="005762E9" w:rsidRPr="00127D8D" w:rsidRDefault="005762E9" w:rsidP="00DB7FF1">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ЖКГ</w:t>
            </w:r>
            <w:r w:rsidRPr="00127D8D">
              <w:rPr>
                <w:rFonts w:asciiTheme="minorHAnsi" w:hAnsiTheme="minorHAnsi" w:cstheme="minorHAnsi"/>
                <w:b/>
                <w:color w:val="auto"/>
              </w:rPr>
              <w:t>:</w:t>
            </w:r>
          </w:p>
          <w:p w:rsidR="005762E9" w:rsidRPr="00127D8D" w:rsidRDefault="005762E9" w:rsidP="005762E9">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детальний план дій для адаптації до потреб громади</w:t>
            </w:r>
          </w:p>
        </w:tc>
        <w:tc>
          <w:tcPr>
            <w:tcW w:w="1658" w:type="dxa"/>
            <w:shd w:val="clear" w:color="auto" w:fill="auto"/>
          </w:tcPr>
          <w:p w:rsidR="005762E9" w:rsidRPr="00127D8D" w:rsidRDefault="005762E9" w:rsidP="005762E9">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Туризм</w:t>
            </w:r>
            <w:r w:rsidRPr="00127D8D">
              <w:rPr>
                <w:rFonts w:asciiTheme="minorHAnsi" w:hAnsiTheme="minorHAnsi" w:cstheme="minorHAnsi"/>
                <w:b/>
                <w:color w:val="auto"/>
              </w:rPr>
              <w:t>:</w:t>
            </w:r>
          </w:p>
          <w:p w:rsidR="005762E9" w:rsidRDefault="005762E9" w:rsidP="005762E9">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color w:val="auto"/>
              </w:rPr>
              <w:t>аналіз інфраструктури і наявних екскурсійних можливостей; айдентика.</w:t>
            </w:r>
          </w:p>
        </w:tc>
      </w:tr>
    </w:tbl>
    <w:p w:rsidR="00D1084F" w:rsidRPr="00D1084F" w:rsidRDefault="00D1084F" w:rsidP="00D1084F">
      <w:pPr>
        <w:pStyle w:val="a5"/>
        <w:spacing w:after="0"/>
        <w:ind w:left="0" w:firstLine="708"/>
        <w:jc w:val="both"/>
        <w:rPr>
          <w:rFonts w:asciiTheme="minorHAnsi" w:hAnsiTheme="minorHAnsi" w:cstheme="minorHAnsi"/>
          <w:b/>
          <w:i/>
          <w:color w:val="7030A0"/>
        </w:rPr>
      </w:pPr>
    </w:p>
    <w:p w:rsidR="003C4DE1" w:rsidRDefault="005762E9" w:rsidP="005762E9">
      <w:pPr>
        <w:pStyle w:val="a5"/>
        <w:spacing w:after="0"/>
        <w:ind w:left="0" w:firstLine="708"/>
        <w:jc w:val="both"/>
        <w:rPr>
          <w:rFonts w:asciiTheme="minorHAnsi" w:hAnsiTheme="minorHAnsi" w:cstheme="minorHAnsi"/>
          <w:b/>
          <w:color w:val="7030A0"/>
        </w:rPr>
      </w:pPr>
      <w:r w:rsidRPr="007B7A8E">
        <w:rPr>
          <w:rFonts w:asciiTheme="minorHAnsi" w:hAnsiTheme="minorHAnsi" w:cstheme="minorHAnsi"/>
          <w:b/>
          <w:bCs/>
          <w:color w:val="7030A0"/>
        </w:rPr>
        <w:t>ПРІОРИТЕТ</w:t>
      </w:r>
      <w:r w:rsidR="008A513E">
        <w:rPr>
          <w:rFonts w:asciiTheme="minorHAnsi" w:hAnsiTheme="minorHAnsi" w:cstheme="minorHAnsi"/>
          <w:b/>
          <w:bCs/>
          <w:color w:val="7030A0"/>
        </w:rPr>
        <w:t xml:space="preserve"> РОЗВИТОК ЛЮДСЬКОГО ТА СОЦІАЛЬНОГО КАПІТАЛУ</w:t>
      </w:r>
    </w:p>
    <w:p w:rsidR="00886914" w:rsidRDefault="008A513E" w:rsidP="008A513E">
      <w:pPr>
        <w:pStyle w:val="a5"/>
        <w:spacing w:after="0"/>
        <w:ind w:left="0" w:firstLine="708"/>
        <w:jc w:val="both"/>
        <w:rPr>
          <w:rFonts w:asciiTheme="minorHAnsi" w:hAnsiTheme="minorHAnsi" w:cstheme="minorHAnsi"/>
          <w:i/>
          <w:color w:val="000000" w:themeColor="text1"/>
        </w:rPr>
      </w:pPr>
      <w:r w:rsidRPr="008A513E">
        <w:rPr>
          <w:rFonts w:asciiTheme="minorHAnsi" w:hAnsiTheme="minorHAnsi" w:cstheme="minorHAnsi"/>
          <w:i/>
          <w:color w:val="000000" w:themeColor="text1"/>
        </w:rPr>
        <w:t>Наша громада високого рівня культури, освіти, охорони здоров’я та безпеки</w:t>
      </w:r>
      <w:r>
        <w:rPr>
          <w:rFonts w:asciiTheme="minorHAnsi" w:hAnsiTheme="minorHAnsi" w:cstheme="minorHAnsi"/>
          <w:i/>
          <w:color w:val="000000" w:themeColor="text1"/>
        </w:rPr>
        <w:t>.</w:t>
      </w:r>
    </w:p>
    <w:p w:rsidR="008A513E" w:rsidRPr="007B7A8E" w:rsidRDefault="008A513E" w:rsidP="008A513E">
      <w:pPr>
        <w:autoSpaceDE w:val="0"/>
        <w:autoSpaceDN w:val="0"/>
        <w:adjustRightInd w:val="0"/>
        <w:spacing w:before="0" w:after="0"/>
        <w:ind w:firstLine="708"/>
        <w:contextualSpacing/>
        <w:jc w:val="both"/>
        <w:rPr>
          <w:rFonts w:asciiTheme="minorHAnsi" w:hAnsiTheme="minorHAnsi" w:cstheme="minorHAnsi"/>
          <w:b/>
        </w:rPr>
      </w:pPr>
      <w:r w:rsidRPr="007B7A8E">
        <w:rPr>
          <w:rFonts w:asciiTheme="minorHAnsi" w:hAnsiTheme="minorHAnsi" w:cstheme="minorHAnsi"/>
          <w:bCs/>
        </w:rPr>
        <w:t xml:space="preserve">Дане ключове повідомлення буде обслуговувати </w:t>
      </w:r>
      <w:r w:rsidRPr="007B7A8E">
        <w:rPr>
          <w:rFonts w:asciiTheme="minorHAnsi" w:hAnsiTheme="minorHAnsi" w:cstheme="minorHAnsi"/>
          <w:b/>
          <w:bCs/>
        </w:rPr>
        <w:t xml:space="preserve">Стратегічну ціль </w:t>
      </w:r>
      <w:r>
        <w:rPr>
          <w:rFonts w:asciiTheme="minorHAnsi" w:hAnsiTheme="minorHAnsi" w:cstheme="minorHAnsi"/>
          <w:b/>
          <w:bCs/>
        </w:rPr>
        <w:t>3</w:t>
      </w:r>
      <w:r w:rsidRPr="007B7A8E">
        <w:rPr>
          <w:rFonts w:asciiTheme="minorHAnsi" w:hAnsiTheme="minorHAnsi" w:cstheme="minorHAnsi"/>
          <w:b/>
          <w:bCs/>
        </w:rPr>
        <w:t xml:space="preserve">: </w:t>
      </w:r>
      <w:r>
        <w:rPr>
          <w:rFonts w:asciiTheme="minorHAnsi" w:eastAsia="SimSun" w:hAnsiTheme="minorHAnsi" w:cstheme="minorHAnsi"/>
          <w:kern w:val="2"/>
          <w:lang w:eastAsia="hi-IN" w:bidi="hi-IN"/>
        </w:rPr>
        <w:t>Розвиток людського та соціального капіталу</w:t>
      </w:r>
    </w:p>
    <w:p w:rsidR="008A513E" w:rsidRDefault="008A513E" w:rsidP="008A513E">
      <w:pPr>
        <w:autoSpaceDE w:val="0"/>
        <w:autoSpaceDN w:val="0"/>
        <w:adjustRightInd w:val="0"/>
        <w:spacing w:before="0" w:after="0"/>
        <w:ind w:firstLine="720"/>
        <w:contextualSpacing/>
        <w:jc w:val="both"/>
        <w:rPr>
          <w:rFonts w:asciiTheme="minorHAnsi" w:hAnsiTheme="minorHAnsi" w:cstheme="minorHAnsi"/>
        </w:rPr>
      </w:pPr>
      <w:r w:rsidRPr="007B7A8E">
        <w:rPr>
          <w:rFonts w:asciiTheme="minorHAnsi" w:hAnsiTheme="minorHAnsi" w:cstheme="minorHAnsi"/>
        </w:rPr>
        <w:t>Разом з тим, під час практичного опрацювання Комунікаційної стратегії в групах з активом ОТГ, підходи до комунікації Стратегічної та Операційних цілей були переформульовані і розвинені до ширшого кола  понять. Ми фактично переробили Стратегічну ціль №</w:t>
      </w:r>
      <w:r>
        <w:rPr>
          <w:rFonts w:asciiTheme="minorHAnsi" w:hAnsiTheme="minorHAnsi" w:cstheme="minorHAnsi"/>
        </w:rPr>
        <w:t>3</w:t>
      </w:r>
      <w:r w:rsidRPr="007B7A8E">
        <w:rPr>
          <w:rFonts w:asciiTheme="minorHAnsi" w:hAnsiTheme="minorHAnsi" w:cstheme="minorHAnsi"/>
        </w:rPr>
        <w:t xml:space="preserve"> і перефразували її в більш ємке ключове повідомлення, що наведене нижче. </w:t>
      </w:r>
    </w:p>
    <w:p w:rsidR="007B7A8E" w:rsidRPr="008A513E" w:rsidRDefault="007B7A8E" w:rsidP="008A513E">
      <w:pPr>
        <w:pStyle w:val="a5"/>
        <w:spacing w:after="0"/>
        <w:ind w:left="0" w:firstLine="708"/>
        <w:jc w:val="both"/>
        <w:rPr>
          <w:rFonts w:asciiTheme="minorHAnsi" w:hAnsiTheme="minorHAnsi" w:cstheme="minorHAnsi"/>
          <w:i/>
          <w:iCs/>
          <w:color w:val="7030A0"/>
          <w:lang w:val="ru-RU"/>
        </w:rPr>
      </w:pPr>
      <w:r w:rsidRPr="007B7A8E">
        <w:rPr>
          <w:rFonts w:asciiTheme="minorHAnsi" w:hAnsiTheme="minorHAnsi" w:cstheme="minorHAnsi"/>
          <w:i/>
          <w:iCs/>
          <w:color w:val="7030A0"/>
          <w:lang w:val="ru-RU"/>
        </w:rPr>
        <w:t>Ключове повідомлення:</w:t>
      </w:r>
      <w:r w:rsidR="008A513E">
        <w:rPr>
          <w:rFonts w:asciiTheme="minorHAnsi" w:hAnsiTheme="minorHAnsi" w:cstheme="minorHAnsi"/>
          <w:i/>
          <w:iCs/>
          <w:color w:val="7030A0"/>
          <w:lang w:val="ru-RU"/>
        </w:rPr>
        <w:t xml:space="preserve"> </w:t>
      </w:r>
      <w:r w:rsidRPr="008A513E">
        <w:rPr>
          <w:rFonts w:asciiTheme="minorHAnsi" w:hAnsiTheme="minorHAnsi" w:cstheme="minorHAnsi"/>
          <w:b/>
          <w:i/>
          <w:lang w:val="ru-RU"/>
        </w:rPr>
        <w:t xml:space="preserve">Наша Громада високого рівня культури, освіти, </w:t>
      </w:r>
      <w:r w:rsidR="008A513E">
        <w:rPr>
          <w:rFonts w:asciiTheme="minorHAnsi" w:hAnsiTheme="minorHAnsi" w:cstheme="minorHAnsi"/>
          <w:b/>
          <w:i/>
          <w:lang w:val="ru-RU"/>
        </w:rPr>
        <w:t>охорони здоров'я та безпеки</w:t>
      </w:r>
    </w:p>
    <w:p w:rsidR="007B7A8E" w:rsidRPr="007B7A8E" w:rsidRDefault="007B7A8E" w:rsidP="007B7A8E">
      <w:pPr>
        <w:autoSpaceDE w:val="0"/>
        <w:autoSpaceDN w:val="0"/>
        <w:adjustRightInd w:val="0"/>
        <w:spacing w:before="0" w:after="0" w:line="360" w:lineRule="auto"/>
        <w:contextualSpacing/>
        <w:jc w:val="both"/>
        <w:rPr>
          <w:rFonts w:asciiTheme="minorHAnsi" w:hAnsiTheme="minorHAnsi" w:cstheme="minorHAnsi"/>
        </w:rPr>
      </w:pPr>
    </w:p>
    <w:tbl>
      <w:tblPr>
        <w:tblStyle w:val="-611"/>
        <w:tblW w:w="0" w:type="auto"/>
        <w:tblLook w:val="04A0" w:firstRow="1" w:lastRow="0" w:firstColumn="1" w:lastColumn="0" w:noHBand="0" w:noVBand="1"/>
      </w:tblPr>
      <w:tblGrid>
        <w:gridCol w:w="1595"/>
        <w:gridCol w:w="1915"/>
        <w:gridCol w:w="1985"/>
        <w:gridCol w:w="1984"/>
        <w:gridCol w:w="2092"/>
      </w:tblGrid>
      <w:tr w:rsidR="003A03E9" w:rsidRPr="00127D8D" w:rsidTr="00DB7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shd w:val="clear" w:color="auto" w:fill="ECD0FC"/>
          </w:tcPr>
          <w:p w:rsidR="008A513E" w:rsidRPr="00127D8D" w:rsidRDefault="008A513E" w:rsidP="00DB7FF1">
            <w:pPr>
              <w:autoSpaceDE w:val="0"/>
              <w:autoSpaceDN w:val="0"/>
              <w:adjustRightInd w:val="0"/>
              <w:spacing w:before="0" w:after="0"/>
              <w:contextualSpacing/>
              <w:jc w:val="center"/>
              <w:rPr>
                <w:rFonts w:asciiTheme="minorHAnsi" w:hAnsiTheme="minorHAnsi" w:cstheme="minorHAnsi"/>
                <w:b w:val="0"/>
                <w:color w:val="auto"/>
              </w:rPr>
            </w:pPr>
            <w:r w:rsidRPr="00127D8D">
              <w:rPr>
                <w:rFonts w:asciiTheme="minorHAnsi" w:hAnsiTheme="minorHAnsi" w:cstheme="minorHAnsi"/>
                <w:b w:val="0"/>
                <w:color w:val="auto"/>
              </w:rPr>
              <w:t>Наше ключове повідомлення</w:t>
            </w:r>
          </w:p>
        </w:tc>
        <w:tc>
          <w:tcPr>
            <w:tcW w:w="7976" w:type="dxa"/>
            <w:gridSpan w:val="4"/>
            <w:shd w:val="clear" w:color="auto" w:fill="ECD0FC"/>
          </w:tcPr>
          <w:p w:rsidR="008A513E" w:rsidRPr="00EA0DAC" w:rsidRDefault="008A513E" w:rsidP="00DB7FF1">
            <w:pPr>
              <w:pStyle w:val="a5"/>
              <w:spacing w:after="0"/>
              <w:ind w:left="0" w:firstLine="7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EA0DAC">
              <w:rPr>
                <w:rFonts w:asciiTheme="minorHAnsi" w:hAnsiTheme="minorHAnsi" w:cstheme="minorHAnsi"/>
                <w:color w:val="000000" w:themeColor="text1"/>
              </w:rPr>
              <w:t>Наша громада з високо розвиненою інфраструктурою для комфортного проживання жителів</w:t>
            </w:r>
          </w:p>
        </w:tc>
      </w:tr>
      <w:tr w:rsidR="003A03E9" w:rsidRPr="00127D8D" w:rsidTr="00DB7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shd w:val="clear" w:color="auto" w:fill="auto"/>
          </w:tcPr>
          <w:p w:rsidR="003A03E9" w:rsidRPr="00127D8D" w:rsidRDefault="003A03E9" w:rsidP="00DB7FF1">
            <w:pPr>
              <w:autoSpaceDE w:val="0"/>
              <w:autoSpaceDN w:val="0"/>
              <w:adjustRightInd w:val="0"/>
              <w:spacing w:before="0" w:after="0"/>
              <w:contextualSpacing/>
              <w:jc w:val="center"/>
              <w:rPr>
                <w:rFonts w:asciiTheme="minorHAnsi" w:hAnsiTheme="minorHAnsi" w:cstheme="minorHAnsi"/>
                <w:color w:val="auto"/>
              </w:rPr>
            </w:pPr>
            <w:r w:rsidRPr="00127D8D">
              <w:rPr>
                <w:rFonts w:asciiTheme="minorHAnsi" w:hAnsiTheme="minorHAnsi" w:cstheme="minorHAnsi"/>
                <w:color w:val="auto"/>
              </w:rPr>
              <w:t>Основні</w:t>
            </w:r>
          </w:p>
          <w:p w:rsidR="003A03E9" w:rsidRPr="00127D8D" w:rsidRDefault="003A03E9" w:rsidP="00DB7FF1">
            <w:pPr>
              <w:autoSpaceDE w:val="0"/>
              <w:autoSpaceDN w:val="0"/>
              <w:adjustRightInd w:val="0"/>
              <w:spacing w:before="0" w:after="0"/>
              <w:contextualSpacing/>
              <w:jc w:val="center"/>
              <w:rPr>
                <w:rFonts w:asciiTheme="minorHAnsi" w:hAnsiTheme="minorHAnsi" w:cstheme="minorHAnsi"/>
                <w:b w:val="0"/>
                <w:color w:val="auto"/>
              </w:rPr>
            </w:pPr>
            <w:r w:rsidRPr="00127D8D">
              <w:rPr>
                <w:rFonts w:asciiTheme="minorHAnsi" w:hAnsiTheme="minorHAnsi" w:cstheme="minorHAnsi"/>
                <w:color w:val="auto"/>
              </w:rPr>
              <w:lastRenderedPageBreak/>
              <w:t>КОНКРЕТНІ ДІЇ – підстави для побудови довіри</w:t>
            </w:r>
          </w:p>
        </w:tc>
        <w:tc>
          <w:tcPr>
            <w:tcW w:w="1915" w:type="dxa"/>
            <w:shd w:val="clear" w:color="auto" w:fill="auto"/>
          </w:tcPr>
          <w:p w:rsidR="003A03E9" w:rsidRDefault="003A03E9" w:rsidP="003A03E9">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lastRenderedPageBreak/>
              <w:t xml:space="preserve">Громада </w:t>
            </w:r>
            <w:r>
              <w:rPr>
                <w:rFonts w:asciiTheme="minorHAnsi" w:hAnsiTheme="minorHAnsi" w:cstheme="minorHAnsi"/>
                <w:b/>
                <w:color w:val="auto"/>
              </w:rPr>
              <w:lastRenderedPageBreak/>
              <w:t xml:space="preserve">пишається своїми закладами культури: </w:t>
            </w:r>
          </w:p>
          <w:p w:rsidR="003A03E9" w:rsidRDefault="003A03E9" w:rsidP="003A03E9">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p>
          <w:p w:rsidR="003A03E9" w:rsidRDefault="003A03E9" w:rsidP="003A03E9">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Культура:</w:t>
            </w:r>
          </w:p>
          <w:p w:rsidR="003A03E9" w:rsidRDefault="003A03E9" w:rsidP="003A03E9">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і</w:t>
            </w:r>
            <w:r w:rsidRPr="003A03E9">
              <w:rPr>
                <w:rFonts w:asciiTheme="minorHAnsi" w:hAnsiTheme="minorHAnsi" w:cstheme="minorHAnsi"/>
                <w:color w:val="auto"/>
              </w:rPr>
              <w:t>нноваційні</w:t>
            </w:r>
            <w:r>
              <w:rPr>
                <w:rFonts w:asciiTheme="minorHAnsi" w:hAnsiTheme="minorHAnsi" w:cstheme="minorHAnsi"/>
                <w:color w:val="auto"/>
              </w:rPr>
              <w:t xml:space="preserve"> ініціативи молодіжної ради та закладів кульутри;</w:t>
            </w:r>
          </w:p>
          <w:p w:rsidR="003A03E9" w:rsidRDefault="003A03E9" w:rsidP="003A03E9">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створення просторів для активностей жителів;</w:t>
            </w:r>
          </w:p>
          <w:p w:rsidR="003A03E9" w:rsidRPr="00127D8D" w:rsidRDefault="003A03E9" w:rsidP="003A03E9">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проведення айдентичних фестивалів для згуртування громадян.</w:t>
            </w:r>
          </w:p>
        </w:tc>
        <w:tc>
          <w:tcPr>
            <w:tcW w:w="1985" w:type="dxa"/>
            <w:shd w:val="clear" w:color="auto" w:fill="auto"/>
          </w:tcPr>
          <w:p w:rsidR="003A03E9" w:rsidRDefault="003A03E9" w:rsidP="00DB7FF1">
            <w:pPr>
              <w:autoSpaceDE w:val="0"/>
              <w:autoSpaceDN w:val="0"/>
              <w:adjustRightInd w:val="0"/>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lastRenderedPageBreak/>
              <w:t xml:space="preserve">Громада </w:t>
            </w:r>
            <w:r>
              <w:rPr>
                <w:rFonts w:asciiTheme="minorHAnsi" w:hAnsiTheme="minorHAnsi" w:cstheme="minorHAnsi"/>
                <w:b/>
                <w:color w:val="auto"/>
              </w:rPr>
              <w:lastRenderedPageBreak/>
              <w:t>пишається своїми спортивними досягненнями</w:t>
            </w:r>
            <w:r w:rsidRPr="00127D8D">
              <w:rPr>
                <w:rFonts w:asciiTheme="minorHAnsi" w:hAnsiTheme="minorHAnsi" w:cstheme="minorHAnsi"/>
                <w:b/>
                <w:color w:val="auto"/>
              </w:rPr>
              <w:t>:</w:t>
            </w:r>
          </w:p>
          <w:p w:rsidR="003A03E9" w:rsidRDefault="003A03E9" w:rsidP="00DB7FF1">
            <w:pPr>
              <w:autoSpaceDE w:val="0"/>
              <w:autoSpaceDN w:val="0"/>
              <w:adjustRightInd w:val="0"/>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p>
          <w:p w:rsidR="003A03E9" w:rsidRPr="00127D8D" w:rsidRDefault="003A03E9" w:rsidP="00DB7FF1">
            <w:pPr>
              <w:autoSpaceDE w:val="0"/>
              <w:autoSpaceDN w:val="0"/>
              <w:adjustRightInd w:val="0"/>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Спорт:</w:t>
            </w:r>
          </w:p>
          <w:p w:rsidR="003A03E9" w:rsidRDefault="003A03E9" w:rsidP="003A03E9">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байдарочний спорт – закупівля байдарок;</w:t>
            </w:r>
          </w:p>
          <w:p w:rsidR="003A03E9" w:rsidRDefault="003A03E9" w:rsidP="003A03E9">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пішохідний туризм – розробка маршрутів;</w:t>
            </w:r>
          </w:p>
          <w:p w:rsidR="003A03E9" w:rsidRDefault="003A03E9" w:rsidP="00DB7FF1">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1-ше місце в області серед ОТГ з футболу;</w:t>
            </w:r>
          </w:p>
          <w:p w:rsidR="003A03E9" w:rsidRPr="00127D8D" w:rsidRDefault="003A03E9" w:rsidP="00DB7FF1">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проведення олімпійського дня.</w:t>
            </w:r>
          </w:p>
        </w:tc>
        <w:tc>
          <w:tcPr>
            <w:tcW w:w="1984" w:type="dxa"/>
            <w:shd w:val="clear" w:color="auto" w:fill="auto"/>
          </w:tcPr>
          <w:p w:rsidR="003A03E9" w:rsidRDefault="003A03E9" w:rsidP="00DB7FF1">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lastRenderedPageBreak/>
              <w:t xml:space="preserve">Громада </w:t>
            </w:r>
            <w:r>
              <w:rPr>
                <w:rFonts w:asciiTheme="minorHAnsi" w:hAnsiTheme="minorHAnsi" w:cstheme="minorHAnsi"/>
                <w:b/>
                <w:color w:val="auto"/>
              </w:rPr>
              <w:lastRenderedPageBreak/>
              <w:t>піклується про здоров’я людей</w:t>
            </w:r>
            <w:r w:rsidRPr="00127D8D">
              <w:rPr>
                <w:rFonts w:asciiTheme="minorHAnsi" w:hAnsiTheme="minorHAnsi" w:cstheme="minorHAnsi"/>
                <w:b/>
                <w:color w:val="auto"/>
              </w:rPr>
              <w:t>:</w:t>
            </w:r>
          </w:p>
          <w:p w:rsidR="003A03E9" w:rsidRDefault="003A03E9" w:rsidP="00DB7FF1">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p>
          <w:p w:rsidR="003A03E9" w:rsidRPr="00127D8D" w:rsidRDefault="003A03E9" w:rsidP="00DB7FF1">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Охорона здоров’я:</w:t>
            </w:r>
          </w:p>
          <w:p w:rsidR="003A03E9" w:rsidRDefault="003A03E9" w:rsidP="003A03E9">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передача в оренду приміщення для відкриття приватного стоматкабінету</w:t>
            </w:r>
            <w:r w:rsidR="00260935">
              <w:rPr>
                <w:rFonts w:asciiTheme="minorHAnsi" w:hAnsiTheme="minorHAnsi" w:cstheme="minorHAnsi"/>
                <w:color w:val="auto"/>
              </w:rPr>
              <w:t>;</w:t>
            </w:r>
          </w:p>
          <w:p w:rsidR="00260935" w:rsidRPr="00127D8D" w:rsidRDefault="00260935" w:rsidP="003A03E9">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фінансування програми підтримки Станіславської амбулаторії ЗПСМ</w:t>
            </w:r>
          </w:p>
          <w:p w:rsidR="003A03E9" w:rsidRPr="00127D8D" w:rsidRDefault="003A03E9" w:rsidP="00DB7FF1">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2092" w:type="dxa"/>
            <w:shd w:val="clear" w:color="auto" w:fill="auto"/>
          </w:tcPr>
          <w:p w:rsidR="003A03E9" w:rsidRDefault="003A03E9" w:rsidP="00DB7FF1">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lastRenderedPageBreak/>
              <w:t>Г</w:t>
            </w:r>
            <w:r w:rsidR="00260935">
              <w:rPr>
                <w:rFonts w:asciiTheme="minorHAnsi" w:hAnsiTheme="minorHAnsi" w:cstheme="minorHAnsi"/>
                <w:b/>
                <w:color w:val="auto"/>
              </w:rPr>
              <w:t xml:space="preserve">ромаді є ким та </w:t>
            </w:r>
            <w:r w:rsidR="00260935">
              <w:rPr>
                <w:rFonts w:asciiTheme="minorHAnsi" w:hAnsiTheme="minorHAnsi" w:cstheme="minorHAnsi"/>
                <w:b/>
                <w:color w:val="auto"/>
              </w:rPr>
              <w:lastRenderedPageBreak/>
              <w:t>чим пишатися</w:t>
            </w:r>
            <w:r w:rsidRPr="00127D8D">
              <w:rPr>
                <w:rFonts w:asciiTheme="minorHAnsi" w:hAnsiTheme="minorHAnsi" w:cstheme="minorHAnsi"/>
                <w:b/>
                <w:color w:val="auto"/>
              </w:rPr>
              <w:t>:</w:t>
            </w:r>
            <w:r w:rsidR="00260935">
              <w:rPr>
                <w:rFonts w:asciiTheme="minorHAnsi" w:hAnsiTheme="minorHAnsi" w:cstheme="minorHAnsi"/>
                <w:b/>
                <w:color w:val="auto"/>
              </w:rPr>
              <w:t xml:space="preserve"> найкращі вчителі, найкращі учні, найкращі досягнення:</w:t>
            </w:r>
          </w:p>
          <w:p w:rsidR="00260935" w:rsidRDefault="00260935" w:rsidP="00DB7FF1">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p>
          <w:p w:rsidR="00260935" w:rsidRPr="00127D8D" w:rsidRDefault="00260935" w:rsidP="00DB7FF1">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Освіта:</w:t>
            </w:r>
          </w:p>
          <w:p w:rsidR="00260935" w:rsidRDefault="00260935" w:rsidP="003A03E9">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створення науково-методичного простору (забезпечення умов навчання і спілкування вчителів)-СТЕМ-лабораторія як центр освіти;</w:t>
            </w:r>
          </w:p>
          <w:p w:rsidR="003A03E9" w:rsidRDefault="00260935" w:rsidP="00260935">
            <w:pPr>
              <w:autoSpaceDE w:val="0"/>
              <w:autoSpaceDN w:val="0"/>
              <w:adjustRightInd w:val="0"/>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color w:val="auto"/>
              </w:rPr>
              <w:t>створення медіа-просторів при шкільних бібліотеках</w:t>
            </w:r>
            <w:r w:rsidR="003A03E9">
              <w:rPr>
                <w:rFonts w:asciiTheme="minorHAnsi" w:hAnsiTheme="minorHAnsi" w:cstheme="minorHAnsi"/>
                <w:color w:val="auto"/>
              </w:rPr>
              <w:t>.</w:t>
            </w:r>
          </w:p>
        </w:tc>
      </w:tr>
    </w:tbl>
    <w:p w:rsidR="00260935" w:rsidRDefault="00260935" w:rsidP="00260935">
      <w:pPr>
        <w:spacing w:before="0" w:after="0"/>
        <w:ind w:firstLine="708"/>
        <w:contextualSpacing/>
        <w:jc w:val="both"/>
        <w:rPr>
          <w:rFonts w:asciiTheme="minorHAnsi" w:hAnsiTheme="minorHAnsi" w:cstheme="minorHAnsi"/>
          <w:b/>
          <w:i/>
          <w:lang w:val="ru-RU"/>
        </w:rPr>
      </w:pPr>
    </w:p>
    <w:p w:rsidR="007B7A8E" w:rsidRPr="007B7A8E" w:rsidRDefault="007B7A8E" w:rsidP="00260935">
      <w:pPr>
        <w:spacing w:before="0" w:after="0"/>
        <w:ind w:firstLine="708"/>
        <w:contextualSpacing/>
        <w:jc w:val="both"/>
        <w:rPr>
          <w:rFonts w:asciiTheme="minorHAnsi" w:hAnsiTheme="minorHAnsi" w:cstheme="minorHAnsi"/>
          <w:b/>
          <w:i/>
          <w:color w:val="595959"/>
          <w:lang w:val="ru-RU"/>
        </w:rPr>
      </w:pPr>
      <w:r w:rsidRPr="007B7A8E">
        <w:rPr>
          <w:rFonts w:asciiTheme="minorHAnsi" w:hAnsiTheme="minorHAnsi" w:cstheme="minorHAnsi"/>
          <w:b/>
          <w:i/>
          <w:lang w:val="ru-RU"/>
        </w:rPr>
        <w:t xml:space="preserve">Задля побудови успішної </w:t>
      </w:r>
      <w:proofErr w:type="gramStart"/>
      <w:r w:rsidRPr="007B7A8E">
        <w:rPr>
          <w:rFonts w:asciiTheme="minorHAnsi" w:hAnsiTheme="minorHAnsi" w:cstheme="minorHAnsi"/>
          <w:b/>
          <w:i/>
          <w:lang w:val="ru-RU"/>
        </w:rPr>
        <w:t>комунікації  необхідно</w:t>
      </w:r>
      <w:proofErr w:type="gramEnd"/>
      <w:r w:rsidRPr="007B7A8E">
        <w:rPr>
          <w:rFonts w:asciiTheme="minorHAnsi" w:hAnsiTheme="minorHAnsi" w:cstheme="minorHAnsi"/>
          <w:b/>
          <w:i/>
          <w:lang w:val="ru-RU"/>
        </w:rPr>
        <w:t>:</w:t>
      </w:r>
    </w:p>
    <w:p w:rsidR="007B7A8E" w:rsidRPr="007B7A8E" w:rsidRDefault="007B7A8E" w:rsidP="009C3530">
      <w:pPr>
        <w:pStyle w:val="a5"/>
        <w:numPr>
          <w:ilvl w:val="1"/>
          <w:numId w:val="16"/>
        </w:numPr>
        <w:spacing w:before="0" w:after="0"/>
        <w:contextualSpacing/>
        <w:jc w:val="both"/>
        <w:rPr>
          <w:rFonts w:asciiTheme="minorHAnsi" w:hAnsiTheme="minorHAnsi" w:cstheme="minorHAnsi"/>
        </w:rPr>
      </w:pPr>
      <w:r w:rsidRPr="007B7A8E">
        <w:rPr>
          <w:rFonts w:asciiTheme="minorHAnsi" w:hAnsiTheme="minorHAnsi" w:cstheme="minorHAnsi"/>
        </w:rPr>
        <w:t>запровадити регулярні  події, які об`єднають громаду та забезпечать обмін інформацією з метою залучення до спільних ініціатив на території ОТГ</w:t>
      </w:r>
    </w:p>
    <w:p w:rsidR="007B7A8E" w:rsidRPr="007B7A8E" w:rsidRDefault="007B7A8E" w:rsidP="009C3530">
      <w:pPr>
        <w:pStyle w:val="a5"/>
        <w:numPr>
          <w:ilvl w:val="1"/>
          <w:numId w:val="16"/>
        </w:numPr>
        <w:spacing w:before="0" w:after="0"/>
        <w:contextualSpacing/>
        <w:jc w:val="both"/>
        <w:rPr>
          <w:rFonts w:asciiTheme="minorHAnsi" w:hAnsiTheme="minorHAnsi" w:cstheme="minorHAnsi"/>
        </w:rPr>
      </w:pPr>
      <w:r w:rsidRPr="007B7A8E">
        <w:rPr>
          <w:rFonts w:asciiTheme="minorHAnsi" w:hAnsiTheme="minorHAnsi" w:cstheme="minorHAnsi"/>
        </w:rPr>
        <w:t xml:space="preserve">віднайти та поширювати історії успіху представників ОТГ у різних сферах досягнень з фокусом на молодь. </w:t>
      </w:r>
    </w:p>
    <w:p w:rsidR="007B7A8E" w:rsidRPr="00260935" w:rsidRDefault="007B7A8E" w:rsidP="00260935">
      <w:pPr>
        <w:pStyle w:val="4"/>
        <w:spacing w:before="0"/>
        <w:ind w:firstLine="708"/>
        <w:contextualSpacing/>
        <w:jc w:val="both"/>
        <w:rPr>
          <w:rFonts w:asciiTheme="minorHAnsi" w:hAnsiTheme="minorHAnsi" w:cstheme="minorHAnsi"/>
          <w:color w:val="auto"/>
        </w:rPr>
      </w:pPr>
      <w:r w:rsidRPr="007B7A8E">
        <w:rPr>
          <w:rFonts w:asciiTheme="minorHAnsi" w:hAnsiTheme="minorHAnsi" w:cstheme="minorHAnsi"/>
          <w:color w:val="7030A0"/>
        </w:rPr>
        <w:t>Підтримуюче повідомлення:</w:t>
      </w:r>
      <w:r w:rsidR="00260935">
        <w:rPr>
          <w:rFonts w:asciiTheme="minorHAnsi" w:hAnsiTheme="minorHAnsi" w:cstheme="minorHAnsi"/>
          <w:color w:val="7030A0"/>
        </w:rPr>
        <w:t xml:space="preserve"> </w:t>
      </w:r>
      <w:r w:rsidR="00260935">
        <w:rPr>
          <w:rFonts w:asciiTheme="minorHAnsi" w:hAnsiTheme="minorHAnsi" w:cstheme="minorHAnsi"/>
          <w:b/>
          <w:color w:val="auto"/>
        </w:rPr>
        <w:t>Г</w:t>
      </w:r>
      <w:r w:rsidRPr="00260935">
        <w:rPr>
          <w:rFonts w:asciiTheme="minorHAnsi" w:hAnsiTheme="minorHAnsi" w:cstheme="minorHAnsi"/>
          <w:b/>
          <w:color w:val="auto"/>
        </w:rPr>
        <w:t>ромада пишається своїми закладами культури</w:t>
      </w:r>
    </w:p>
    <w:p w:rsidR="007B7A8E" w:rsidRPr="007B7A8E" w:rsidRDefault="007B7A8E" w:rsidP="00260935">
      <w:pPr>
        <w:pStyle w:val="4"/>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Цільові аудиторії: </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Первинна – батьки та учні, освітяни шкільної та позашкільної освіти</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 xml:space="preserve">Вторинна – місцева влада, консультанти </w:t>
      </w:r>
    </w:p>
    <w:p w:rsidR="007B7A8E" w:rsidRPr="007B7A8E" w:rsidRDefault="007B7A8E" w:rsidP="00260935">
      <w:pPr>
        <w:pStyle w:val="4"/>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Канали комунікації: </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Сайт, фейсбук (з використанням тегування та створення подій у ФБ)</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Спеціальні заходи та події</w:t>
      </w:r>
    </w:p>
    <w:p w:rsidR="007B7A8E" w:rsidRPr="007B7A8E" w:rsidRDefault="007B7A8E" w:rsidP="00260935">
      <w:pPr>
        <w:pStyle w:val="4"/>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Інструменти комунікації: </w:t>
      </w:r>
    </w:p>
    <w:p w:rsidR="007B7A8E" w:rsidRPr="007B7A8E" w:rsidRDefault="007B7A8E" w:rsidP="009C3530">
      <w:pPr>
        <w:pStyle w:val="a5"/>
        <w:numPr>
          <w:ilvl w:val="1"/>
          <w:numId w:val="25"/>
        </w:numPr>
        <w:spacing w:before="0" w:after="0"/>
        <w:contextualSpacing/>
        <w:jc w:val="both"/>
        <w:rPr>
          <w:rFonts w:asciiTheme="minorHAnsi" w:hAnsiTheme="minorHAnsi" w:cstheme="minorHAnsi"/>
        </w:rPr>
      </w:pPr>
      <w:r w:rsidRPr="007B7A8E">
        <w:rPr>
          <w:rFonts w:asciiTheme="minorHAnsi" w:hAnsiTheme="minorHAnsi" w:cstheme="minorHAnsi"/>
        </w:rPr>
        <w:t>Інформаційна кампанія:</w:t>
      </w:r>
    </w:p>
    <w:p w:rsidR="007B7A8E" w:rsidRPr="007B7A8E" w:rsidRDefault="007B7A8E" w:rsidP="009C3530">
      <w:pPr>
        <w:pStyle w:val="a5"/>
        <w:numPr>
          <w:ilvl w:val="1"/>
          <w:numId w:val="25"/>
        </w:numPr>
        <w:spacing w:before="0" w:after="0"/>
        <w:contextualSpacing/>
        <w:jc w:val="both"/>
        <w:rPr>
          <w:rFonts w:asciiTheme="minorHAnsi" w:hAnsiTheme="minorHAnsi" w:cstheme="minorHAnsi"/>
        </w:rPr>
      </w:pPr>
      <w:r w:rsidRPr="007B7A8E">
        <w:rPr>
          <w:rFonts w:asciiTheme="minorHAnsi" w:hAnsiTheme="minorHAnsi" w:cstheme="minorHAnsi"/>
        </w:rPr>
        <w:t>Інформаційні постери у садках (для батьків) та школах (для учнів та їхніх батьків) про розмаїття культурних ініціатив у громаді</w:t>
      </w:r>
    </w:p>
    <w:p w:rsidR="007B7A8E" w:rsidRPr="007B7A8E" w:rsidRDefault="007B7A8E" w:rsidP="009C3530">
      <w:pPr>
        <w:pStyle w:val="a5"/>
        <w:numPr>
          <w:ilvl w:val="1"/>
          <w:numId w:val="25"/>
        </w:numPr>
        <w:spacing w:before="0" w:after="0"/>
        <w:contextualSpacing/>
        <w:jc w:val="both"/>
        <w:rPr>
          <w:rFonts w:asciiTheme="minorHAnsi" w:hAnsiTheme="minorHAnsi" w:cstheme="minorHAnsi"/>
        </w:rPr>
      </w:pPr>
      <w:r w:rsidRPr="007B7A8E">
        <w:rPr>
          <w:rFonts w:asciiTheme="minorHAnsi" w:hAnsiTheme="minorHAnsi" w:cstheme="minorHAnsi"/>
        </w:rPr>
        <w:t>Календар культурно-масових та просвітницьких подій, до яких максимально залучати громаду.</w:t>
      </w:r>
    </w:p>
    <w:p w:rsidR="007B7A8E" w:rsidRPr="007B7A8E" w:rsidRDefault="007B7A8E" w:rsidP="009C3530">
      <w:pPr>
        <w:pStyle w:val="a5"/>
        <w:numPr>
          <w:ilvl w:val="1"/>
          <w:numId w:val="25"/>
        </w:numPr>
        <w:spacing w:before="0" w:after="0"/>
        <w:contextualSpacing/>
        <w:jc w:val="both"/>
        <w:rPr>
          <w:rFonts w:asciiTheme="minorHAnsi" w:hAnsiTheme="minorHAnsi" w:cstheme="minorHAnsi"/>
        </w:rPr>
      </w:pPr>
      <w:r w:rsidRPr="007B7A8E">
        <w:rPr>
          <w:rFonts w:asciiTheme="minorHAnsi" w:hAnsiTheme="minorHAnsi" w:cstheme="minorHAnsi"/>
        </w:rPr>
        <w:t>Кампанія на сторінці фейсбук: серія постів про культурні заходи та як вони покращують  життя в ОТГ</w:t>
      </w:r>
    </w:p>
    <w:p w:rsidR="007B7A8E" w:rsidRPr="007B7A8E" w:rsidRDefault="007B7A8E" w:rsidP="009C3530">
      <w:pPr>
        <w:pStyle w:val="a5"/>
        <w:numPr>
          <w:ilvl w:val="1"/>
          <w:numId w:val="25"/>
        </w:numPr>
        <w:spacing w:before="0" w:after="0"/>
        <w:contextualSpacing/>
        <w:jc w:val="both"/>
        <w:rPr>
          <w:rFonts w:asciiTheme="minorHAnsi" w:hAnsiTheme="minorHAnsi" w:cstheme="minorHAnsi"/>
        </w:rPr>
      </w:pPr>
      <w:r w:rsidRPr="007B7A8E">
        <w:rPr>
          <w:rFonts w:asciiTheme="minorHAnsi" w:hAnsiTheme="minorHAnsi" w:cstheme="minorHAnsi"/>
        </w:rPr>
        <w:t>Кампанія в Інстаграм ОТГ – розміщення фотографій з різних культурних проектів громади</w:t>
      </w:r>
    </w:p>
    <w:p w:rsidR="007B7A8E" w:rsidRPr="00260935" w:rsidRDefault="007B7A8E" w:rsidP="00260935">
      <w:pPr>
        <w:pStyle w:val="4"/>
        <w:spacing w:before="0"/>
        <w:ind w:firstLine="708"/>
        <w:contextualSpacing/>
        <w:jc w:val="both"/>
        <w:rPr>
          <w:rFonts w:asciiTheme="minorHAnsi" w:hAnsiTheme="minorHAnsi" w:cstheme="minorHAnsi"/>
          <w:color w:val="auto"/>
        </w:rPr>
      </w:pPr>
      <w:r w:rsidRPr="007B7A8E">
        <w:rPr>
          <w:rFonts w:asciiTheme="minorHAnsi" w:hAnsiTheme="minorHAnsi" w:cstheme="minorHAnsi"/>
          <w:color w:val="7030A0"/>
        </w:rPr>
        <w:t>Підтримуюче повідомлення:</w:t>
      </w:r>
      <w:r w:rsidR="00260935">
        <w:rPr>
          <w:rFonts w:asciiTheme="minorHAnsi" w:hAnsiTheme="minorHAnsi" w:cstheme="minorHAnsi"/>
          <w:color w:val="7030A0"/>
        </w:rPr>
        <w:t xml:space="preserve"> </w:t>
      </w:r>
      <w:r w:rsidR="00260935">
        <w:rPr>
          <w:rFonts w:asciiTheme="minorHAnsi" w:hAnsiTheme="minorHAnsi" w:cstheme="minorHAnsi"/>
          <w:b/>
          <w:color w:val="auto"/>
        </w:rPr>
        <w:t>Г</w:t>
      </w:r>
      <w:r w:rsidRPr="00260935">
        <w:rPr>
          <w:rFonts w:asciiTheme="minorHAnsi" w:hAnsiTheme="minorHAnsi" w:cstheme="minorHAnsi"/>
          <w:b/>
          <w:color w:val="auto"/>
        </w:rPr>
        <w:t>ромада пишається своїми спортивними досягненнями</w:t>
      </w:r>
    </w:p>
    <w:p w:rsidR="007B7A8E" w:rsidRPr="007B7A8E" w:rsidRDefault="007B7A8E" w:rsidP="00260935">
      <w:pPr>
        <w:pStyle w:val="4"/>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Цільові аудиторії: </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Первинна – батьки та учні, освітяни шкільної та позашкільної освіти</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 xml:space="preserve">Вторинна – місцева влада, консультанти </w:t>
      </w:r>
    </w:p>
    <w:p w:rsidR="007B7A8E" w:rsidRPr="007B7A8E" w:rsidRDefault="007B7A8E" w:rsidP="00260935">
      <w:pPr>
        <w:pStyle w:val="4"/>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Канали комунікації: </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Сайт, фейсбук (з використанням тегування та створення подій у ФБ)</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Спеціальні заходи та події</w:t>
      </w:r>
    </w:p>
    <w:p w:rsidR="007B7A8E" w:rsidRPr="007B7A8E" w:rsidRDefault="007B7A8E" w:rsidP="00260935">
      <w:pPr>
        <w:pStyle w:val="4"/>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lastRenderedPageBreak/>
        <w:t xml:space="preserve">Інструменти комунікації: </w:t>
      </w:r>
    </w:p>
    <w:p w:rsidR="007B7A8E" w:rsidRPr="007B7A8E" w:rsidRDefault="007B7A8E" w:rsidP="009C3530">
      <w:pPr>
        <w:pStyle w:val="a5"/>
        <w:numPr>
          <w:ilvl w:val="1"/>
          <w:numId w:val="26"/>
        </w:numPr>
        <w:spacing w:before="0" w:after="0"/>
        <w:contextualSpacing/>
        <w:jc w:val="both"/>
        <w:rPr>
          <w:rFonts w:asciiTheme="minorHAnsi" w:hAnsiTheme="minorHAnsi" w:cstheme="minorHAnsi"/>
        </w:rPr>
      </w:pPr>
      <w:r w:rsidRPr="007B7A8E">
        <w:rPr>
          <w:rFonts w:asciiTheme="minorHAnsi" w:hAnsiTheme="minorHAnsi" w:cstheme="minorHAnsi"/>
        </w:rPr>
        <w:t>Інформаційна кампанія:</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Інформаційні постери у садках (для батьків) та школах (для учнів та їхніх батьків) про розвиток спортивної інфраструктури та спортивні ініціативи і досягнення у громаді</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Календар спортивно-масових та просвітницьких подій, до яких максимально залучати громаду.</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Кампанія на сторінці фейсбук: серія постів про спортивні заходи та як вони покращують  життя в ОТГ</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Кампанія в Інстаграм ОТГ – розміщення фотографій з різних спортивних проектів громади</w:t>
      </w:r>
      <w:r w:rsidRPr="007B7A8E">
        <w:rPr>
          <w:rFonts w:asciiTheme="minorHAnsi" w:hAnsiTheme="minorHAnsi" w:cstheme="minorHAnsi"/>
          <w:lang w:val="ru-RU"/>
        </w:rPr>
        <w:t>.</w:t>
      </w:r>
    </w:p>
    <w:p w:rsidR="007B7A8E" w:rsidRPr="00260935" w:rsidRDefault="007B7A8E" w:rsidP="00260935">
      <w:pPr>
        <w:pStyle w:val="4"/>
        <w:spacing w:before="0"/>
        <w:ind w:firstLine="708"/>
        <w:contextualSpacing/>
        <w:jc w:val="both"/>
        <w:rPr>
          <w:rFonts w:asciiTheme="minorHAnsi" w:hAnsiTheme="minorHAnsi" w:cstheme="minorHAnsi"/>
          <w:color w:val="auto"/>
        </w:rPr>
      </w:pPr>
      <w:r w:rsidRPr="007B7A8E">
        <w:rPr>
          <w:rFonts w:asciiTheme="minorHAnsi" w:hAnsiTheme="minorHAnsi" w:cstheme="minorHAnsi"/>
          <w:color w:val="7030A0"/>
        </w:rPr>
        <w:t>Підтримуюче повідомлення:</w:t>
      </w:r>
      <w:r w:rsidR="00260935">
        <w:rPr>
          <w:rFonts w:asciiTheme="minorHAnsi" w:hAnsiTheme="minorHAnsi" w:cstheme="minorHAnsi"/>
          <w:color w:val="7030A0"/>
        </w:rPr>
        <w:t xml:space="preserve"> </w:t>
      </w:r>
      <w:r w:rsidR="00260935" w:rsidRPr="00260935">
        <w:rPr>
          <w:rFonts w:asciiTheme="minorHAnsi" w:hAnsiTheme="minorHAnsi" w:cstheme="minorHAnsi"/>
          <w:b/>
          <w:color w:val="auto"/>
        </w:rPr>
        <w:t>Г</w:t>
      </w:r>
      <w:r w:rsidRPr="00260935">
        <w:rPr>
          <w:rFonts w:asciiTheme="minorHAnsi" w:hAnsiTheme="minorHAnsi" w:cstheme="minorHAnsi"/>
          <w:b/>
          <w:color w:val="auto"/>
        </w:rPr>
        <w:t>ромада піклується про здоров</w:t>
      </w:r>
      <w:r w:rsidRPr="00260935">
        <w:rPr>
          <w:rFonts w:asciiTheme="minorHAnsi" w:hAnsiTheme="minorHAnsi" w:cstheme="minorHAnsi"/>
          <w:b/>
          <w:color w:val="auto"/>
          <w:lang w:val="ru-RU"/>
        </w:rPr>
        <w:t>`</w:t>
      </w:r>
      <w:r w:rsidRPr="00260935">
        <w:rPr>
          <w:rFonts w:asciiTheme="minorHAnsi" w:hAnsiTheme="minorHAnsi" w:cstheme="minorHAnsi"/>
          <w:b/>
          <w:color w:val="auto"/>
        </w:rPr>
        <w:t>я людей</w:t>
      </w:r>
    </w:p>
    <w:p w:rsidR="007B7A8E" w:rsidRPr="007B7A8E" w:rsidRDefault="007B7A8E" w:rsidP="00260935">
      <w:pPr>
        <w:pStyle w:val="4"/>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Цільові аудиторії: </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 xml:space="preserve">Первинна – мешканці ОТГ </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Вторинна – зовнішні профільні експерти</w:t>
      </w:r>
      <w:r w:rsidRPr="007B7A8E">
        <w:rPr>
          <w:rFonts w:asciiTheme="minorHAnsi" w:hAnsiTheme="minorHAnsi" w:cstheme="minorHAnsi"/>
          <w:lang w:val="ru-RU"/>
        </w:rPr>
        <w:t xml:space="preserve"> </w:t>
      </w:r>
      <w:r w:rsidRPr="007B7A8E">
        <w:rPr>
          <w:rFonts w:asciiTheme="minorHAnsi" w:hAnsiTheme="minorHAnsi" w:cstheme="minorHAnsi"/>
        </w:rPr>
        <w:t>(медики</w:t>
      </w:r>
      <w:r w:rsidRPr="007B7A8E">
        <w:rPr>
          <w:rFonts w:asciiTheme="minorHAnsi" w:hAnsiTheme="minorHAnsi" w:cstheme="minorHAnsi"/>
          <w:lang w:val="ru-RU"/>
        </w:rPr>
        <w:t>)</w:t>
      </w:r>
    </w:p>
    <w:p w:rsidR="007B7A8E" w:rsidRPr="007B7A8E" w:rsidRDefault="007B7A8E" w:rsidP="00260935">
      <w:pPr>
        <w:pStyle w:val="4"/>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Канали комунікації: </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Сайт, фейсбук</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Спеціальні заходи та події</w:t>
      </w:r>
    </w:p>
    <w:p w:rsidR="007B7A8E" w:rsidRPr="007B7A8E" w:rsidRDefault="007B7A8E" w:rsidP="00492296">
      <w:pPr>
        <w:pStyle w:val="4"/>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Інструменти комунікації: </w:t>
      </w:r>
    </w:p>
    <w:p w:rsidR="007B7A8E" w:rsidRPr="007B7A8E" w:rsidRDefault="007B7A8E" w:rsidP="009C3530">
      <w:pPr>
        <w:pStyle w:val="a5"/>
        <w:numPr>
          <w:ilvl w:val="1"/>
          <w:numId w:val="16"/>
        </w:numPr>
        <w:spacing w:before="0" w:after="0"/>
        <w:contextualSpacing/>
        <w:jc w:val="both"/>
        <w:rPr>
          <w:rFonts w:asciiTheme="minorHAnsi" w:hAnsiTheme="minorHAnsi" w:cstheme="minorHAnsi"/>
        </w:rPr>
      </w:pPr>
      <w:r w:rsidRPr="007B7A8E">
        <w:rPr>
          <w:rFonts w:asciiTheme="minorHAnsi" w:hAnsiTheme="minorHAnsi" w:cstheme="minorHAnsi"/>
        </w:rPr>
        <w:t>Створення сучасної платформи для комунікації важливих аспектів профілактики населення.</w:t>
      </w:r>
    </w:p>
    <w:p w:rsidR="007B7A8E" w:rsidRPr="007B7A8E" w:rsidRDefault="007B7A8E" w:rsidP="009C3530">
      <w:pPr>
        <w:pStyle w:val="a5"/>
        <w:numPr>
          <w:ilvl w:val="1"/>
          <w:numId w:val="16"/>
        </w:numPr>
        <w:spacing w:before="0" w:after="0"/>
        <w:contextualSpacing/>
        <w:jc w:val="both"/>
        <w:rPr>
          <w:rFonts w:asciiTheme="minorHAnsi" w:hAnsiTheme="minorHAnsi" w:cstheme="minorHAnsi"/>
        </w:rPr>
      </w:pPr>
      <w:r w:rsidRPr="007B7A8E">
        <w:rPr>
          <w:rFonts w:asciiTheme="minorHAnsi" w:hAnsiTheme="minorHAnsi" w:cstheme="minorHAnsi"/>
        </w:rPr>
        <w:t xml:space="preserve">Створення та розповсюдження довідника усіх соціально-важливих контактів ОТГ – від телефона та засобів зв`язку </w:t>
      </w:r>
      <w:r w:rsidR="00492296">
        <w:rPr>
          <w:rFonts w:asciiTheme="minorHAnsi" w:hAnsiTheme="minorHAnsi" w:cstheme="minorHAnsi"/>
        </w:rPr>
        <w:t>г</w:t>
      </w:r>
      <w:r w:rsidRPr="007B7A8E">
        <w:rPr>
          <w:rFonts w:asciiTheme="minorHAnsi" w:hAnsiTheme="minorHAnsi" w:cstheme="minorHAnsi"/>
        </w:rPr>
        <w:t>олови (включаючи фейсбук і тп.) до контактів психологів, репетиторів, соціальних працівників тощо.</w:t>
      </w:r>
    </w:p>
    <w:p w:rsidR="007B7A8E" w:rsidRPr="00492296" w:rsidRDefault="007B7A8E" w:rsidP="00492296">
      <w:pPr>
        <w:pStyle w:val="4"/>
        <w:spacing w:before="0"/>
        <w:ind w:firstLine="708"/>
        <w:contextualSpacing/>
        <w:jc w:val="both"/>
        <w:rPr>
          <w:rFonts w:asciiTheme="minorHAnsi" w:hAnsiTheme="minorHAnsi" w:cstheme="minorHAnsi"/>
          <w:color w:val="auto"/>
        </w:rPr>
      </w:pPr>
      <w:r w:rsidRPr="007B7A8E">
        <w:rPr>
          <w:rFonts w:asciiTheme="minorHAnsi" w:hAnsiTheme="minorHAnsi" w:cstheme="minorHAnsi"/>
          <w:color w:val="7030A0"/>
        </w:rPr>
        <w:t>Підтримуюче повідомлення:</w:t>
      </w:r>
      <w:r w:rsidR="00492296">
        <w:rPr>
          <w:rFonts w:asciiTheme="minorHAnsi" w:hAnsiTheme="minorHAnsi" w:cstheme="minorHAnsi"/>
          <w:color w:val="7030A0"/>
        </w:rPr>
        <w:t xml:space="preserve"> </w:t>
      </w:r>
      <w:r w:rsidR="00492296" w:rsidRPr="00492296">
        <w:rPr>
          <w:rFonts w:asciiTheme="minorHAnsi" w:hAnsiTheme="minorHAnsi" w:cstheme="minorHAnsi"/>
          <w:b/>
          <w:color w:val="auto"/>
        </w:rPr>
        <w:t>Г</w:t>
      </w:r>
      <w:r w:rsidRPr="00492296">
        <w:rPr>
          <w:rFonts w:asciiTheme="minorHAnsi" w:hAnsiTheme="minorHAnsi" w:cstheme="minorHAnsi"/>
          <w:b/>
          <w:color w:val="auto"/>
        </w:rPr>
        <w:t>ромаді є ким та чим пишатись: найкращі вчителі, найкращі учні, найкращі досягнення</w:t>
      </w:r>
    </w:p>
    <w:p w:rsidR="007B7A8E" w:rsidRPr="007B7A8E" w:rsidRDefault="007B7A8E" w:rsidP="00492296">
      <w:pPr>
        <w:pStyle w:val="4"/>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Цільові аудиторії: </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 xml:space="preserve">Первинна – мешканці  ОТГ; важливо приділити особливу увагу розподілу на аудиторії як то батьки, люди старшого віку, молодь (профілактика алкоголізму, наркоманії та паління).  </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Вторинна – зовнішні профільні експерти</w:t>
      </w:r>
      <w:r w:rsidRPr="007B7A8E">
        <w:rPr>
          <w:rFonts w:asciiTheme="minorHAnsi" w:hAnsiTheme="minorHAnsi" w:cstheme="minorHAnsi"/>
          <w:lang w:val="ru-RU"/>
        </w:rPr>
        <w:t xml:space="preserve"> </w:t>
      </w:r>
      <w:r w:rsidRPr="007B7A8E">
        <w:rPr>
          <w:rFonts w:asciiTheme="minorHAnsi" w:hAnsiTheme="minorHAnsi" w:cstheme="minorHAnsi"/>
        </w:rPr>
        <w:t>(медики</w:t>
      </w:r>
      <w:r w:rsidRPr="007B7A8E">
        <w:rPr>
          <w:rFonts w:asciiTheme="minorHAnsi" w:hAnsiTheme="minorHAnsi" w:cstheme="minorHAnsi"/>
          <w:lang w:val="ru-RU"/>
        </w:rPr>
        <w:t>)</w:t>
      </w:r>
    </w:p>
    <w:p w:rsidR="007B7A8E" w:rsidRPr="007B7A8E" w:rsidRDefault="007B7A8E" w:rsidP="00492296">
      <w:pPr>
        <w:pStyle w:val="4"/>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Канали комунікації: </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Сайт, фейсбук</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 xml:space="preserve">Стислий презентаційний буклет про громаду та її економічні можливості  </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Спеціальні заходи та події</w:t>
      </w:r>
    </w:p>
    <w:p w:rsidR="007B7A8E" w:rsidRPr="007B7A8E" w:rsidRDefault="007B7A8E" w:rsidP="00492296">
      <w:pPr>
        <w:pStyle w:val="4"/>
        <w:spacing w:before="0"/>
        <w:ind w:firstLine="708"/>
        <w:contextualSpacing/>
        <w:jc w:val="both"/>
        <w:rPr>
          <w:rFonts w:asciiTheme="minorHAnsi" w:hAnsiTheme="minorHAnsi" w:cstheme="minorHAnsi"/>
          <w:color w:val="7030A0"/>
        </w:rPr>
      </w:pPr>
      <w:r w:rsidRPr="007B7A8E">
        <w:rPr>
          <w:rFonts w:asciiTheme="minorHAnsi" w:hAnsiTheme="minorHAnsi" w:cstheme="minorHAnsi"/>
          <w:color w:val="7030A0"/>
        </w:rPr>
        <w:t xml:space="preserve">Інструменти комунікації: </w:t>
      </w:r>
    </w:p>
    <w:p w:rsidR="007B7A8E" w:rsidRPr="007B7A8E" w:rsidRDefault="007B7A8E" w:rsidP="009C3530">
      <w:pPr>
        <w:pStyle w:val="a5"/>
        <w:numPr>
          <w:ilvl w:val="1"/>
          <w:numId w:val="27"/>
        </w:numPr>
        <w:spacing w:before="0" w:after="0"/>
        <w:contextualSpacing/>
        <w:jc w:val="both"/>
        <w:rPr>
          <w:rFonts w:asciiTheme="minorHAnsi" w:hAnsiTheme="minorHAnsi" w:cstheme="minorHAnsi"/>
        </w:rPr>
      </w:pPr>
      <w:r w:rsidRPr="007B7A8E">
        <w:rPr>
          <w:rFonts w:asciiTheme="minorHAnsi" w:hAnsiTheme="minorHAnsi" w:cstheme="minorHAnsi"/>
        </w:rPr>
        <w:t>Інформаційна кампанія:</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Інформаційні постери у садках (для батьків) та школах (для учнів та їхніх батьків) про розмаїття шкільних та позашкільних ініціатив у громаді</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Календар культурно-масових та просвітницьких подій, до яких максимально залучати громаду</w:t>
      </w:r>
    </w:p>
    <w:p w:rsidR="007B7A8E" w:rsidRPr="007B7A8E" w:rsidRDefault="007B7A8E" w:rsidP="009C3530">
      <w:pPr>
        <w:pStyle w:val="a5"/>
        <w:numPr>
          <w:ilvl w:val="1"/>
          <w:numId w:val="24"/>
        </w:numPr>
        <w:spacing w:before="0" w:after="0"/>
        <w:contextualSpacing/>
        <w:jc w:val="both"/>
        <w:rPr>
          <w:rFonts w:asciiTheme="minorHAnsi" w:hAnsiTheme="minorHAnsi" w:cstheme="minorHAnsi"/>
        </w:rPr>
      </w:pPr>
      <w:r w:rsidRPr="007B7A8E">
        <w:rPr>
          <w:rFonts w:asciiTheme="minorHAnsi" w:hAnsiTheme="minorHAnsi" w:cstheme="minorHAnsi"/>
        </w:rPr>
        <w:t>Кампанія на сторінці фейсбук: серія постів про освіту та як вона допомагає влаштувати та покращити своє життя в ОТГ</w:t>
      </w:r>
    </w:p>
    <w:p w:rsidR="00492296" w:rsidRDefault="007B7A8E" w:rsidP="009C3530">
      <w:pPr>
        <w:pStyle w:val="a5"/>
        <w:numPr>
          <w:ilvl w:val="1"/>
          <w:numId w:val="24"/>
        </w:numPr>
        <w:spacing w:before="0" w:after="0"/>
        <w:contextualSpacing/>
        <w:jc w:val="both"/>
        <w:rPr>
          <w:rFonts w:asciiTheme="minorHAnsi" w:hAnsiTheme="minorHAnsi" w:cstheme="minorHAnsi"/>
          <w:lang w:val="ru-RU"/>
        </w:rPr>
      </w:pPr>
      <w:r w:rsidRPr="007B7A8E">
        <w:rPr>
          <w:rFonts w:asciiTheme="minorHAnsi" w:hAnsiTheme="minorHAnsi" w:cstheme="minorHAnsi"/>
        </w:rPr>
        <w:t>Кампанія в Інстаграм ОТГ – розміщення фотографій з позашкільних та шкільних проектів</w:t>
      </w:r>
      <w:r w:rsidRPr="007B7A8E">
        <w:rPr>
          <w:rFonts w:asciiTheme="minorHAnsi" w:hAnsiTheme="minorHAnsi" w:cstheme="minorHAnsi"/>
          <w:lang w:val="ru-RU"/>
        </w:rPr>
        <w:t>.</w:t>
      </w:r>
    </w:p>
    <w:p w:rsidR="00492296" w:rsidRDefault="00492296">
      <w:pPr>
        <w:spacing w:before="0" w:after="160" w:line="259" w:lineRule="auto"/>
        <w:rPr>
          <w:rFonts w:asciiTheme="minorHAnsi" w:hAnsiTheme="minorHAnsi" w:cstheme="minorHAnsi"/>
          <w:lang w:val="ru-RU"/>
        </w:rPr>
      </w:pPr>
      <w:r>
        <w:rPr>
          <w:rFonts w:asciiTheme="minorHAnsi" w:hAnsiTheme="minorHAnsi" w:cstheme="minorHAnsi"/>
          <w:lang w:val="ru-RU"/>
        </w:rPr>
        <w:br w:type="page"/>
      </w:r>
    </w:p>
    <w:p w:rsidR="00492296" w:rsidRPr="00DB7FF1" w:rsidRDefault="00492296" w:rsidP="00492296">
      <w:pPr>
        <w:pStyle w:val="1"/>
        <w:spacing w:before="0" w:line="360" w:lineRule="auto"/>
        <w:rPr>
          <w:rFonts w:asciiTheme="minorHAnsi" w:eastAsia="Calibri" w:hAnsiTheme="minorHAnsi" w:cstheme="minorHAnsi"/>
          <w:b/>
          <w:noProof/>
          <w:color w:val="7030A0"/>
        </w:rPr>
      </w:pPr>
      <w:bookmarkStart w:id="10" w:name="_Toc40972603"/>
      <w:r w:rsidRPr="00DB7FF1">
        <w:rPr>
          <w:rFonts w:asciiTheme="minorHAnsi" w:eastAsia="Calibri" w:hAnsiTheme="minorHAnsi" w:cstheme="minorHAnsi"/>
          <w:b/>
          <w:noProof/>
          <w:color w:val="7030A0"/>
        </w:rPr>
        <w:lastRenderedPageBreak/>
        <w:t>ЧАС</w:t>
      </w:r>
      <w:r w:rsidR="00B6079C" w:rsidRPr="00DB7FF1">
        <w:rPr>
          <w:rFonts w:asciiTheme="minorHAnsi" w:eastAsia="Calibri" w:hAnsiTheme="minorHAnsi" w:cstheme="minorHAnsi"/>
          <w:b/>
          <w:noProof/>
          <w:color w:val="7030A0"/>
        </w:rPr>
        <w:t>ТИНА 4</w:t>
      </w:r>
      <w:r w:rsidR="00617C0F" w:rsidRPr="00DB7FF1">
        <w:rPr>
          <w:rFonts w:asciiTheme="minorHAnsi" w:eastAsia="Calibri" w:hAnsiTheme="minorHAnsi" w:cstheme="minorHAnsi"/>
          <w:b/>
          <w:noProof/>
          <w:color w:val="7030A0"/>
        </w:rPr>
        <w:t>. ДОДАТКОВІ РЕКОМЕНДАЦІЇ</w:t>
      </w:r>
      <w:bookmarkEnd w:id="10"/>
      <w:r w:rsidR="00CD67F7" w:rsidRPr="00DB7FF1">
        <w:rPr>
          <w:rFonts w:asciiTheme="minorHAnsi" w:eastAsia="Calibri" w:hAnsiTheme="minorHAnsi" w:cstheme="minorHAnsi"/>
          <w:b/>
          <w:noProof/>
          <w:color w:val="7030A0"/>
        </w:rPr>
        <w:t xml:space="preserve">  </w:t>
      </w:r>
    </w:p>
    <w:p w:rsidR="00492296" w:rsidRPr="00492296" w:rsidRDefault="00492296" w:rsidP="00492296">
      <w:pPr>
        <w:spacing w:before="0" w:after="0"/>
        <w:ind w:firstLine="708"/>
        <w:contextualSpacing/>
        <w:jc w:val="both"/>
        <w:rPr>
          <w:rFonts w:asciiTheme="minorHAnsi" w:hAnsiTheme="minorHAnsi" w:cstheme="minorHAnsi"/>
          <w:lang w:val="ru-RU"/>
        </w:rPr>
      </w:pPr>
      <w:r w:rsidRPr="00492296">
        <w:rPr>
          <w:rFonts w:asciiTheme="minorHAnsi" w:hAnsiTheme="minorHAnsi" w:cstheme="minorHAnsi"/>
        </w:rPr>
        <w:t xml:space="preserve">Зазначені вище комунікаційні цілі допомагають реалізувати ті стратегічні напрями розвитку громади, які були визначені як пріоритетні у Стратегії </w:t>
      </w:r>
      <w:r>
        <w:rPr>
          <w:rFonts w:asciiTheme="minorHAnsi" w:hAnsiTheme="minorHAnsi" w:cstheme="minorHAnsi"/>
        </w:rPr>
        <w:t xml:space="preserve">сталого </w:t>
      </w:r>
      <w:r w:rsidRPr="00492296">
        <w:rPr>
          <w:rFonts w:asciiTheme="minorHAnsi" w:hAnsiTheme="minorHAnsi" w:cstheme="minorHAnsi"/>
        </w:rPr>
        <w:t xml:space="preserve">розвитку </w:t>
      </w:r>
      <w:r>
        <w:rPr>
          <w:rFonts w:asciiTheme="minorHAnsi" w:hAnsiTheme="minorHAnsi" w:cstheme="minorHAnsi"/>
        </w:rPr>
        <w:t>Станіславської</w:t>
      </w:r>
      <w:r w:rsidRPr="00492296">
        <w:rPr>
          <w:rFonts w:asciiTheme="minorHAnsi" w:hAnsiTheme="minorHAnsi" w:cstheme="minorHAnsi"/>
        </w:rPr>
        <w:t xml:space="preserve"> ОТГ на 201</w:t>
      </w:r>
      <w:r>
        <w:rPr>
          <w:rFonts w:asciiTheme="minorHAnsi" w:hAnsiTheme="minorHAnsi" w:cstheme="minorHAnsi"/>
        </w:rPr>
        <w:t>9-</w:t>
      </w:r>
      <w:r w:rsidRPr="00492296">
        <w:rPr>
          <w:rFonts w:asciiTheme="minorHAnsi" w:hAnsiTheme="minorHAnsi" w:cstheme="minorHAnsi"/>
        </w:rPr>
        <w:t>202</w:t>
      </w:r>
      <w:r>
        <w:rPr>
          <w:rFonts w:asciiTheme="minorHAnsi" w:hAnsiTheme="minorHAnsi" w:cstheme="minorHAnsi"/>
        </w:rPr>
        <w:t>7</w:t>
      </w:r>
      <w:r w:rsidRPr="00492296">
        <w:rPr>
          <w:rFonts w:asciiTheme="minorHAnsi" w:hAnsiTheme="minorHAnsi" w:cstheme="minorHAnsi"/>
        </w:rPr>
        <w:t xml:space="preserve"> роки. </w:t>
      </w:r>
      <w:r w:rsidRPr="00492296">
        <w:rPr>
          <w:rFonts w:asciiTheme="minorHAnsi" w:hAnsiTheme="minorHAnsi" w:cstheme="minorHAnsi"/>
          <w:lang w:val="ru-RU"/>
        </w:rPr>
        <w:t>Вони доповнюються не менш важливими стратегічними цілями, які працюють комплексно на розвиток громади, а саме:</w:t>
      </w:r>
    </w:p>
    <w:p w:rsidR="00492296" w:rsidRPr="00492296" w:rsidRDefault="00492296" w:rsidP="009C3530">
      <w:pPr>
        <w:pStyle w:val="a5"/>
        <w:numPr>
          <w:ilvl w:val="0"/>
          <w:numId w:val="33"/>
        </w:numPr>
        <w:spacing w:before="0" w:after="0"/>
        <w:ind w:left="0" w:firstLine="709"/>
        <w:contextualSpacing/>
        <w:jc w:val="both"/>
        <w:rPr>
          <w:rFonts w:asciiTheme="minorHAnsi" w:hAnsiTheme="minorHAnsi" w:cstheme="minorHAnsi"/>
          <w:b/>
        </w:rPr>
      </w:pPr>
      <w:r w:rsidRPr="00492296">
        <w:rPr>
          <w:rFonts w:asciiTheme="minorHAnsi" w:hAnsiTheme="minorHAnsi" w:cstheme="minorHAnsi"/>
          <w:b/>
        </w:rPr>
        <w:t>Довіра та інтеграція (внутрішня аудиторія):</w:t>
      </w:r>
    </w:p>
    <w:p w:rsidR="00492296" w:rsidRDefault="00492296" w:rsidP="009C3530">
      <w:pPr>
        <w:pStyle w:val="a5"/>
        <w:numPr>
          <w:ilvl w:val="0"/>
          <w:numId w:val="36"/>
        </w:numPr>
        <w:spacing w:before="0" w:after="0"/>
        <w:contextualSpacing/>
        <w:jc w:val="both"/>
        <w:rPr>
          <w:rFonts w:asciiTheme="minorHAnsi" w:hAnsiTheme="minorHAnsi" w:cstheme="minorHAnsi"/>
        </w:rPr>
      </w:pPr>
      <w:r w:rsidRPr="00492296">
        <w:rPr>
          <w:rFonts w:asciiTheme="minorHAnsi" w:hAnsiTheme="minorHAnsi" w:cstheme="minorHAnsi"/>
        </w:rPr>
        <w:t xml:space="preserve">Підвищення довіри громади до влади ОТГ </w:t>
      </w:r>
    </w:p>
    <w:p w:rsidR="00492296" w:rsidRDefault="00492296" w:rsidP="009C3530">
      <w:pPr>
        <w:pStyle w:val="a5"/>
        <w:numPr>
          <w:ilvl w:val="0"/>
          <w:numId w:val="36"/>
        </w:numPr>
        <w:spacing w:before="0" w:after="0"/>
        <w:contextualSpacing/>
        <w:jc w:val="both"/>
        <w:rPr>
          <w:rFonts w:asciiTheme="minorHAnsi" w:hAnsiTheme="minorHAnsi" w:cstheme="minorHAnsi"/>
        </w:rPr>
      </w:pPr>
      <w:r w:rsidRPr="00492296">
        <w:rPr>
          <w:rFonts w:asciiTheme="minorHAnsi" w:hAnsiTheme="minorHAnsi" w:cstheme="minorHAnsi"/>
        </w:rPr>
        <w:t xml:space="preserve">Підвищення рівня залученості громади до реалізації Стратегії </w:t>
      </w:r>
      <w:r>
        <w:rPr>
          <w:rFonts w:asciiTheme="minorHAnsi" w:hAnsiTheme="minorHAnsi" w:cstheme="minorHAnsi"/>
        </w:rPr>
        <w:t xml:space="preserve">сталого </w:t>
      </w:r>
      <w:r w:rsidRPr="00492296">
        <w:rPr>
          <w:rFonts w:asciiTheme="minorHAnsi" w:hAnsiTheme="minorHAnsi" w:cstheme="minorHAnsi"/>
        </w:rPr>
        <w:t xml:space="preserve">розвитку </w:t>
      </w:r>
      <w:r>
        <w:rPr>
          <w:rFonts w:asciiTheme="minorHAnsi" w:hAnsiTheme="minorHAnsi" w:cstheme="minorHAnsi"/>
        </w:rPr>
        <w:t>Станіславської</w:t>
      </w:r>
      <w:r w:rsidRPr="00492296">
        <w:rPr>
          <w:rFonts w:asciiTheme="minorHAnsi" w:hAnsiTheme="minorHAnsi" w:cstheme="minorHAnsi"/>
        </w:rPr>
        <w:t xml:space="preserve"> ОТГ на 201</w:t>
      </w:r>
      <w:r>
        <w:rPr>
          <w:rFonts w:asciiTheme="minorHAnsi" w:hAnsiTheme="minorHAnsi" w:cstheme="minorHAnsi"/>
        </w:rPr>
        <w:t>9-</w:t>
      </w:r>
      <w:r w:rsidRPr="00492296">
        <w:rPr>
          <w:rFonts w:asciiTheme="minorHAnsi" w:hAnsiTheme="minorHAnsi" w:cstheme="minorHAnsi"/>
        </w:rPr>
        <w:t>202</w:t>
      </w:r>
      <w:r>
        <w:rPr>
          <w:rFonts w:asciiTheme="minorHAnsi" w:hAnsiTheme="minorHAnsi" w:cstheme="minorHAnsi"/>
        </w:rPr>
        <w:t>7</w:t>
      </w:r>
      <w:r w:rsidRPr="00492296">
        <w:rPr>
          <w:rFonts w:asciiTheme="minorHAnsi" w:hAnsiTheme="minorHAnsi" w:cstheme="minorHAnsi"/>
        </w:rPr>
        <w:t xml:space="preserve"> роки</w:t>
      </w:r>
    </w:p>
    <w:p w:rsidR="00492296" w:rsidRDefault="00492296" w:rsidP="009C3530">
      <w:pPr>
        <w:pStyle w:val="a5"/>
        <w:numPr>
          <w:ilvl w:val="0"/>
          <w:numId w:val="36"/>
        </w:numPr>
        <w:spacing w:before="0" w:after="0"/>
        <w:contextualSpacing/>
        <w:jc w:val="both"/>
        <w:rPr>
          <w:rFonts w:asciiTheme="minorHAnsi" w:hAnsiTheme="minorHAnsi" w:cstheme="minorHAnsi"/>
        </w:rPr>
      </w:pPr>
      <w:r w:rsidRPr="00492296">
        <w:rPr>
          <w:rFonts w:asciiTheme="minorHAnsi" w:hAnsiTheme="minorHAnsi" w:cstheme="minorHAnsi"/>
        </w:rPr>
        <w:t xml:space="preserve">Підвищення рівня місцевого патріотизму та згуртованості громади навколо спільних інтересів та цілей розвитку </w:t>
      </w:r>
    </w:p>
    <w:p w:rsidR="00492296" w:rsidRPr="00492296" w:rsidRDefault="00492296" w:rsidP="009C3530">
      <w:pPr>
        <w:pStyle w:val="a5"/>
        <w:numPr>
          <w:ilvl w:val="0"/>
          <w:numId w:val="33"/>
        </w:numPr>
        <w:spacing w:before="0" w:after="0"/>
        <w:ind w:left="1418" w:hanging="709"/>
        <w:contextualSpacing/>
        <w:jc w:val="both"/>
        <w:rPr>
          <w:rFonts w:asciiTheme="minorHAnsi" w:hAnsiTheme="minorHAnsi" w:cstheme="minorHAnsi"/>
        </w:rPr>
      </w:pPr>
      <w:r w:rsidRPr="00492296">
        <w:rPr>
          <w:rFonts w:asciiTheme="minorHAnsi" w:hAnsiTheme="minorHAnsi" w:cstheme="minorHAnsi"/>
          <w:b/>
        </w:rPr>
        <w:t>Відомість як успішний приклад децентралізації та місцевого розвитку (зовнішня аудиторія):</w:t>
      </w:r>
    </w:p>
    <w:p w:rsidR="00492296" w:rsidRPr="00353058" w:rsidRDefault="00492296" w:rsidP="009C3530">
      <w:pPr>
        <w:pStyle w:val="a5"/>
        <w:numPr>
          <w:ilvl w:val="0"/>
          <w:numId w:val="37"/>
        </w:numPr>
        <w:spacing w:before="0" w:after="0"/>
        <w:ind w:left="1418"/>
        <w:contextualSpacing/>
        <w:jc w:val="both"/>
        <w:rPr>
          <w:rFonts w:asciiTheme="minorHAnsi" w:hAnsiTheme="minorHAnsi" w:cstheme="minorHAnsi"/>
        </w:rPr>
      </w:pPr>
      <w:r w:rsidRPr="00353058">
        <w:rPr>
          <w:rFonts w:asciiTheme="minorHAnsi" w:hAnsiTheme="minorHAnsi" w:cstheme="minorHAnsi"/>
        </w:rPr>
        <w:t xml:space="preserve">Підвищення обізнаності про </w:t>
      </w:r>
      <w:r w:rsidR="00353058">
        <w:rPr>
          <w:rFonts w:asciiTheme="minorHAnsi" w:hAnsiTheme="minorHAnsi" w:cstheme="minorHAnsi"/>
        </w:rPr>
        <w:t xml:space="preserve">Станіславської </w:t>
      </w:r>
      <w:r w:rsidRPr="00353058">
        <w:rPr>
          <w:rFonts w:asciiTheme="minorHAnsi" w:hAnsiTheme="minorHAnsi" w:cstheme="minorHAnsi"/>
        </w:rPr>
        <w:t xml:space="preserve">ОТГ як про найкращі практики децентралізації та об’єднання громад </w:t>
      </w:r>
    </w:p>
    <w:p w:rsidR="00492296" w:rsidRPr="00492296" w:rsidRDefault="00492296" w:rsidP="00353058">
      <w:pPr>
        <w:spacing w:before="0" w:after="0"/>
        <w:ind w:firstLine="708"/>
        <w:contextualSpacing/>
        <w:jc w:val="both"/>
        <w:rPr>
          <w:rFonts w:asciiTheme="minorHAnsi" w:hAnsiTheme="minorHAnsi" w:cstheme="minorHAnsi"/>
          <w:lang w:val="ru-RU"/>
        </w:rPr>
      </w:pPr>
      <w:r w:rsidRPr="00492296">
        <w:rPr>
          <w:rFonts w:asciiTheme="minorHAnsi" w:hAnsiTheme="minorHAnsi" w:cstheme="minorHAnsi"/>
          <w:lang w:val="ru-RU"/>
        </w:rPr>
        <w:t xml:space="preserve">Отже, Комунікаційна стратегія </w:t>
      </w:r>
      <w:r w:rsidR="00353058">
        <w:rPr>
          <w:rFonts w:asciiTheme="minorHAnsi" w:hAnsiTheme="minorHAnsi" w:cstheme="minorHAnsi"/>
          <w:lang w:val="ru-RU"/>
        </w:rPr>
        <w:t>Станіславської</w:t>
      </w:r>
      <w:r w:rsidRPr="00492296">
        <w:rPr>
          <w:rFonts w:asciiTheme="minorHAnsi" w:hAnsiTheme="minorHAnsi" w:cstheme="minorHAnsi"/>
          <w:lang w:val="ru-RU"/>
        </w:rPr>
        <w:t xml:space="preserve"> ОТГ на 20</w:t>
      </w:r>
      <w:r w:rsidR="00353058">
        <w:rPr>
          <w:rFonts w:asciiTheme="minorHAnsi" w:hAnsiTheme="minorHAnsi" w:cstheme="minorHAnsi"/>
          <w:lang w:val="ru-RU"/>
        </w:rPr>
        <w:t>20-</w:t>
      </w:r>
      <w:r w:rsidRPr="00492296">
        <w:rPr>
          <w:rFonts w:asciiTheme="minorHAnsi" w:hAnsiTheme="minorHAnsi" w:cstheme="minorHAnsi"/>
          <w:lang w:val="ru-RU"/>
        </w:rPr>
        <w:t>202</w:t>
      </w:r>
      <w:r w:rsidR="00353058">
        <w:rPr>
          <w:rFonts w:asciiTheme="minorHAnsi" w:hAnsiTheme="minorHAnsi" w:cstheme="minorHAnsi"/>
          <w:lang w:val="ru-RU"/>
        </w:rPr>
        <w:t>1</w:t>
      </w:r>
      <w:r w:rsidRPr="00492296">
        <w:rPr>
          <w:rFonts w:asciiTheme="minorHAnsi" w:hAnsiTheme="minorHAnsi" w:cstheme="minorHAnsi"/>
          <w:lang w:val="ru-RU"/>
        </w:rPr>
        <w:t xml:space="preserve"> роки має наступну структуру комунікаційних цілей:</w:t>
      </w:r>
    </w:p>
    <w:p w:rsidR="00492296" w:rsidRPr="00492296" w:rsidRDefault="00492296" w:rsidP="00492296">
      <w:pPr>
        <w:spacing w:before="0" w:after="0" w:line="360" w:lineRule="auto"/>
        <w:contextualSpacing/>
        <w:jc w:val="both"/>
        <w:rPr>
          <w:rFonts w:asciiTheme="minorHAnsi" w:hAnsiTheme="minorHAnsi" w:cstheme="minorHAnsi"/>
          <w:lang w:val="ru-RU"/>
        </w:rPr>
      </w:pPr>
    </w:p>
    <w:tbl>
      <w:tblPr>
        <w:tblW w:w="926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2"/>
        <w:gridCol w:w="3567"/>
      </w:tblGrid>
      <w:tr w:rsidR="00492296" w:rsidRPr="00492296" w:rsidTr="00353058">
        <w:tc>
          <w:tcPr>
            <w:tcW w:w="5702" w:type="dxa"/>
          </w:tcPr>
          <w:p w:rsidR="00492296" w:rsidRPr="00492296" w:rsidRDefault="00492296" w:rsidP="00353058">
            <w:pPr>
              <w:spacing w:before="0" w:after="0"/>
              <w:contextualSpacing/>
              <w:jc w:val="center"/>
              <w:rPr>
                <w:rFonts w:asciiTheme="minorHAnsi" w:hAnsiTheme="minorHAnsi" w:cstheme="minorHAnsi"/>
                <w:b/>
              </w:rPr>
            </w:pPr>
            <w:r w:rsidRPr="00492296">
              <w:rPr>
                <w:rFonts w:asciiTheme="minorHAnsi" w:hAnsiTheme="minorHAnsi" w:cstheme="minorHAnsi"/>
                <w:b/>
              </w:rPr>
              <w:t>Внутрішня аудиторія</w:t>
            </w:r>
          </w:p>
          <w:p w:rsidR="00492296" w:rsidRPr="00492296" w:rsidRDefault="00492296" w:rsidP="00353058">
            <w:pPr>
              <w:spacing w:before="0" w:after="0"/>
              <w:contextualSpacing/>
              <w:jc w:val="center"/>
              <w:rPr>
                <w:rFonts w:asciiTheme="minorHAnsi" w:hAnsiTheme="minorHAnsi" w:cstheme="minorHAnsi"/>
                <w:i/>
              </w:rPr>
            </w:pPr>
          </w:p>
        </w:tc>
        <w:tc>
          <w:tcPr>
            <w:tcW w:w="3567" w:type="dxa"/>
          </w:tcPr>
          <w:p w:rsidR="00492296" w:rsidRPr="00492296" w:rsidRDefault="00492296" w:rsidP="00353058">
            <w:pPr>
              <w:spacing w:before="0" w:after="0"/>
              <w:contextualSpacing/>
              <w:jc w:val="center"/>
              <w:rPr>
                <w:rFonts w:asciiTheme="minorHAnsi" w:hAnsiTheme="minorHAnsi" w:cstheme="minorHAnsi"/>
                <w:b/>
              </w:rPr>
            </w:pPr>
            <w:r w:rsidRPr="00492296">
              <w:rPr>
                <w:rFonts w:asciiTheme="minorHAnsi" w:hAnsiTheme="minorHAnsi" w:cstheme="minorHAnsi"/>
                <w:b/>
              </w:rPr>
              <w:t>Зовнішня аудиторія</w:t>
            </w:r>
          </w:p>
          <w:p w:rsidR="00492296" w:rsidRPr="00492296" w:rsidRDefault="00492296" w:rsidP="00353058">
            <w:pPr>
              <w:spacing w:before="0" w:after="0"/>
              <w:contextualSpacing/>
              <w:jc w:val="center"/>
              <w:rPr>
                <w:rFonts w:asciiTheme="minorHAnsi" w:hAnsiTheme="minorHAnsi" w:cstheme="minorHAnsi"/>
                <w:i/>
              </w:rPr>
            </w:pPr>
          </w:p>
        </w:tc>
      </w:tr>
      <w:tr w:rsidR="00492296" w:rsidRPr="00492296" w:rsidTr="00353058">
        <w:tc>
          <w:tcPr>
            <w:tcW w:w="5702" w:type="dxa"/>
          </w:tcPr>
          <w:p w:rsidR="00492296" w:rsidRPr="00492296" w:rsidRDefault="00492296" w:rsidP="00353058">
            <w:pPr>
              <w:spacing w:before="0" w:after="0"/>
              <w:contextualSpacing/>
              <w:jc w:val="center"/>
              <w:rPr>
                <w:rFonts w:asciiTheme="minorHAnsi" w:hAnsiTheme="minorHAnsi" w:cstheme="minorHAnsi"/>
                <w:b/>
              </w:rPr>
            </w:pPr>
            <w:r w:rsidRPr="00492296">
              <w:rPr>
                <w:rFonts w:asciiTheme="minorHAnsi" w:hAnsiTheme="minorHAnsi" w:cstheme="minorHAnsi"/>
                <w:b/>
              </w:rPr>
              <w:t>Напрям - довіра та інтеграція</w:t>
            </w:r>
          </w:p>
        </w:tc>
        <w:tc>
          <w:tcPr>
            <w:tcW w:w="3567" w:type="dxa"/>
          </w:tcPr>
          <w:p w:rsidR="00492296" w:rsidRPr="00492296" w:rsidRDefault="00492296" w:rsidP="00353058">
            <w:pPr>
              <w:spacing w:before="0" w:after="0"/>
              <w:contextualSpacing/>
              <w:jc w:val="center"/>
              <w:rPr>
                <w:rFonts w:asciiTheme="minorHAnsi" w:hAnsiTheme="minorHAnsi" w:cstheme="minorHAnsi"/>
                <w:b/>
              </w:rPr>
            </w:pPr>
            <w:r w:rsidRPr="00492296">
              <w:rPr>
                <w:rFonts w:asciiTheme="minorHAnsi" w:hAnsiTheme="minorHAnsi" w:cstheme="minorHAnsi"/>
                <w:b/>
              </w:rPr>
              <w:t>Напрям - успішний приклад децентралізації та місцевого розвитку</w:t>
            </w:r>
          </w:p>
        </w:tc>
      </w:tr>
      <w:tr w:rsidR="00492296" w:rsidRPr="00492296" w:rsidTr="00353058">
        <w:tc>
          <w:tcPr>
            <w:tcW w:w="9269" w:type="dxa"/>
            <w:gridSpan w:val="2"/>
          </w:tcPr>
          <w:p w:rsidR="00492296" w:rsidRPr="00492296" w:rsidRDefault="00492296" w:rsidP="00353058">
            <w:pPr>
              <w:spacing w:before="0" w:after="0"/>
              <w:contextualSpacing/>
              <w:jc w:val="center"/>
              <w:rPr>
                <w:rFonts w:asciiTheme="minorHAnsi" w:hAnsiTheme="minorHAnsi" w:cstheme="minorHAnsi"/>
                <w:b/>
              </w:rPr>
            </w:pPr>
            <w:r w:rsidRPr="00492296">
              <w:rPr>
                <w:rFonts w:asciiTheme="minorHAnsi" w:hAnsiTheme="minorHAnsi" w:cstheme="minorHAnsi"/>
                <w:b/>
              </w:rPr>
              <w:t>Стратегічні комунікаційні цілі:</w:t>
            </w:r>
          </w:p>
        </w:tc>
      </w:tr>
      <w:tr w:rsidR="00492296" w:rsidRPr="00492296" w:rsidTr="00353058">
        <w:tc>
          <w:tcPr>
            <w:tcW w:w="5702" w:type="dxa"/>
          </w:tcPr>
          <w:p w:rsidR="00492296" w:rsidRPr="00492296" w:rsidRDefault="00492296" w:rsidP="009C3530">
            <w:pPr>
              <w:pStyle w:val="a5"/>
              <w:numPr>
                <w:ilvl w:val="0"/>
                <w:numId w:val="38"/>
              </w:numPr>
              <w:spacing w:before="0" w:after="0"/>
              <w:ind w:left="349"/>
              <w:contextualSpacing/>
              <w:rPr>
                <w:rFonts w:asciiTheme="minorHAnsi" w:hAnsiTheme="minorHAnsi" w:cstheme="minorHAnsi"/>
              </w:rPr>
            </w:pPr>
            <w:r w:rsidRPr="00492296">
              <w:rPr>
                <w:rFonts w:asciiTheme="minorHAnsi" w:hAnsiTheme="minorHAnsi" w:cstheme="minorHAnsi"/>
              </w:rPr>
              <w:t xml:space="preserve">Підвищення довіри громади до керівництва ОТГ </w:t>
            </w:r>
          </w:p>
          <w:p w:rsidR="00492296" w:rsidRPr="00492296" w:rsidRDefault="00492296" w:rsidP="009C3530">
            <w:pPr>
              <w:pStyle w:val="a5"/>
              <w:numPr>
                <w:ilvl w:val="0"/>
                <w:numId w:val="38"/>
              </w:numPr>
              <w:spacing w:before="0" w:after="0"/>
              <w:ind w:left="349"/>
              <w:contextualSpacing/>
              <w:rPr>
                <w:rFonts w:asciiTheme="minorHAnsi" w:hAnsiTheme="minorHAnsi" w:cstheme="minorHAnsi"/>
              </w:rPr>
            </w:pPr>
            <w:r w:rsidRPr="00492296">
              <w:rPr>
                <w:rFonts w:asciiTheme="minorHAnsi" w:hAnsiTheme="minorHAnsi" w:cstheme="minorHAnsi"/>
              </w:rPr>
              <w:t xml:space="preserve">Підвищення рівня місцевого патріотизму та згуртованості громади навколо спільних інтересів та цілей розвитку; підвищення рівня залученості громади до реалізації Стратегії </w:t>
            </w:r>
            <w:r w:rsidR="00353058">
              <w:rPr>
                <w:rFonts w:asciiTheme="minorHAnsi" w:hAnsiTheme="minorHAnsi" w:cstheme="minorHAnsi"/>
              </w:rPr>
              <w:t xml:space="preserve">сталого </w:t>
            </w:r>
            <w:r w:rsidRPr="00492296">
              <w:rPr>
                <w:rFonts w:asciiTheme="minorHAnsi" w:hAnsiTheme="minorHAnsi" w:cstheme="minorHAnsi"/>
              </w:rPr>
              <w:t xml:space="preserve">розвитку </w:t>
            </w:r>
            <w:r w:rsidR="00353058">
              <w:rPr>
                <w:rFonts w:asciiTheme="minorHAnsi" w:hAnsiTheme="minorHAnsi" w:cstheme="minorHAnsi"/>
              </w:rPr>
              <w:t>Станіславської</w:t>
            </w:r>
            <w:r w:rsidRPr="00492296">
              <w:rPr>
                <w:rFonts w:asciiTheme="minorHAnsi" w:hAnsiTheme="minorHAnsi" w:cstheme="minorHAnsi"/>
              </w:rPr>
              <w:t xml:space="preserve"> ОТГ на 201</w:t>
            </w:r>
            <w:r w:rsidR="00353058">
              <w:rPr>
                <w:rFonts w:asciiTheme="minorHAnsi" w:hAnsiTheme="minorHAnsi" w:cstheme="minorHAnsi"/>
              </w:rPr>
              <w:t>9-</w:t>
            </w:r>
            <w:r w:rsidRPr="00492296">
              <w:rPr>
                <w:rFonts w:asciiTheme="minorHAnsi" w:hAnsiTheme="minorHAnsi" w:cstheme="minorHAnsi"/>
              </w:rPr>
              <w:t>202</w:t>
            </w:r>
            <w:r w:rsidR="00353058">
              <w:rPr>
                <w:rFonts w:asciiTheme="minorHAnsi" w:hAnsiTheme="minorHAnsi" w:cstheme="minorHAnsi"/>
              </w:rPr>
              <w:t>7</w:t>
            </w:r>
            <w:r w:rsidRPr="00492296">
              <w:rPr>
                <w:rFonts w:asciiTheme="minorHAnsi" w:hAnsiTheme="minorHAnsi" w:cstheme="minorHAnsi"/>
              </w:rPr>
              <w:t xml:space="preserve"> роки</w:t>
            </w:r>
          </w:p>
          <w:p w:rsidR="00492296" w:rsidRPr="00492296" w:rsidRDefault="00492296" w:rsidP="00353058">
            <w:pPr>
              <w:pStyle w:val="a5"/>
              <w:spacing w:after="0"/>
              <w:ind w:left="0"/>
              <w:rPr>
                <w:rFonts w:asciiTheme="minorHAnsi" w:hAnsiTheme="minorHAnsi" w:cstheme="minorHAnsi"/>
                <w:i/>
              </w:rPr>
            </w:pPr>
          </w:p>
        </w:tc>
        <w:tc>
          <w:tcPr>
            <w:tcW w:w="3567" w:type="dxa"/>
          </w:tcPr>
          <w:p w:rsidR="00492296" w:rsidRPr="00492296" w:rsidRDefault="00492296" w:rsidP="00353058">
            <w:pPr>
              <w:pStyle w:val="a5"/>
              <w:spacing w:after="0"/>
              <w:ind w:left="0"/>
              <w:rPr>
                <w:rFonts w:asciiTheme="minorHAnsi" w:hAnsiTheme="minorHAnsi" w:cstheme="minorHAnsi"/>
              </w:rPr>
            </w:pPr>
            <w:r w:rsidRPr="00492296">
              <w:rPr>
                <w:rFonts w:asciiTheme="minorHAnsi" w:hAnsiTheme="minorHAnsi" w:cstheme="minorHAnsi"/>
              </w:rPr>
              <w:t xml:space="preserve">Підвищення обізнаності про </w:t>
            </w:r>
            <w:r w:rsidR="00353058">
              <w:rPr>
                <w:rFonts w:asciiTheme="minorHAnsi" w:hAnsiTheme="minorHAnsi" w:cstheme="minorHAnsi"/>
              </w:rPr>
              <w:t>Станіславську</w:t>
            </w:r>
            <w:r w:rsidRPr="00492296">
              <w:rPr>
                <w:rFonts w:asciiTheme="minorHAnsi" w:hAnsiTheme="minorHAnsi" w:cstheme="minorHAnsi"/>
              </w:rPr>
              <w:t xml:space="preserve"> ОТГ як про найкращу практику децентралізації та об’єднання громад </w:t>
            </w:r>
          </w:p>
          <w:p w:rsidR="00492296" w:rsidRPr="00492296" w:rsidRDefault="00492296" w:rsidP="00353058">
            <w:pPr>
              <w:spacing w:before="0" w:after="0"/>
              <w:contextualSpacing/>
              <w:rPr>
                <w:rFonts w:asciiTheme="minorHAnsi" w:hAnsiTheme="minorHAnsi" w:cstheme="minorHAnsi"/>
                <w:i/>
              </w:rPr>
            </w:pPr>
          </w:p>
        </w:tc>
      </w:tr>
      <w:tr w:rsidR="00492296" w:rsidRPr="00492296" w:rsidTr="00353058">
        <w:tc>
          <w:tcPr>
            <w:tcW w:w="9269" w:type="dxa"/>
            <w:gridSpan w:val="2"/>
          </w:tcPr>
          <w:p w:rsidR="00492296" w:rsidRPr="00492296" w:rsidRDefault="00492296" w:rsidP="00353058">
            <w:pPr>
              <w:spacing w:before="0" w:after="0"/>
              <w:contextualSpacing/>
              <w:jc w:val="center"/>
              <w:rPr>
                <w:rFonts w:asciiTheme="minorHAnsi" w:hAnsiTheme="minorHAnsi" w:cstheme="minorHAnsi"/>
                <w:b/>
              </w:rPr>
            </w:pPr>
            <w:r w:rsidRPr="00492296">
              <w:rPr>
                <w:rFonts w:asciiTheme="minorHAnsi" w:hAnsiTheme="minorHAnsi" w:cstheme="minorHAnsi"/>
                <w:b/>
              </w:rPr>
              <w:t>Оперативні комун</w:t>
            </w:r>
            <w:r w:rsidR="00353058">
              <w:rPr>
                <w:rFonts w:asciiTheme="minorHAnsi" w:hAnsiTheme="minorHAnsi" w:cstheme="minorHAnsi"/>
                <w:b/>
              </w:rPr>
              <w:t>і</w:t>
            </w:r>
            <w:r w:rsidRPr="00492296">
              <w:rPr>
                <w:rFonts w:asciiTheme="minorHAnsi" w:hAnsiTheme="minorHAnsi" w:cstheme="minorHAnsi"/>
                <w:b/>
              </w:rPr>
              <w:t>каційні цілі:</w:t>
            </w:r>
          </w:p>
        </w:tc>
      </w:tr>
      <w:tr w:rsidR="00492296" w:rsidRPr="00492296" w:rsidTr="00353058">
        <w:tc>
          <w:tcPr>
            <w:tcW w:w="5702" w:type="dxa"/>
          </w:tcPr>
          <w:p w:rsidR="00353058" w:rsidRPr="00353058" w:rsidRDefault="00492296" w:rsidP="009C3530">
            <w:pPr>
              <w:pStyle w:val="a5"/>
              <w:numPr>
                <w:ilvl w:val="0"/>
                <w:numId w:val="40"/>
              </w:numPr>
              <w:spacing w:before="0" w:after="0"/>
              <w:ind w:left="349"/>
              <w:contextualSpacing/>
              <w:rPr>
                <w:rFonts w:asciiTheme="minorHAnsi" w:hAnsiTheme="minorHAnsi" w:cstheme="minorHAnsi"/>
                <w:i/>
              </w:rPr>
            </w:pPr>
            <w:r w:rsidRPr="00353058">
              <w:rPr>
                <w:rFonts w:asciiTheme="minorHAnsi" w:hAnsiTheme="minorHAnsi" w:cstheme="minorHAnsi"/>
              </w:rPr>
              <w:t xml:space="preserve">Покращення </w:t>
            </w:r>
            <w:r w:rsidRPr="00353058">
              <w:rPr>
                <w:rFonts w:asciiTheme="minorHAnsi" w:hAnsiTheme="minorHAnsi" w:cstheme="minorHAnsi"/>
                <w:b/>
              </w:rPr>
              <w:t>поінформованості</w:t>
            </w:r>
            <w:r w:rsidRPr="00353058">
              <w:rPr>
                <w:rFonts w:asciiTheme="minorHAnsi" w:hAnsiTheme="minorHAnsi" w:cstheme="minorHAnsi"/>
              </w:rPr>
              <w:t xml:space="preserve"> громади про ініціативи, проекти та досягнення керівництва ОТГ </w:t>
            </w:r>
            <w:r w:rsidRPr="00353058">
              <w:rPr>
                <w:rFonts w:asciiTheme="minorHAnsi" w:hAnsiTheme="minorHAnsi" w:cstheme="minorHAnsi"/>
                <w:i/>
              </w:rPr>
              <w:t>(хочу знати, що робить та зробила влада)</w:t>
            </w:r>
          </w:p>
          <w:p w:rsidR="00492296" w:rsidRPr="00353058" w:rsidRDefault="00492296" w:rsidP="009C3530">
            <w:pPr>
              <w:pStyle w:val="a5"/>
              <w:numPr>
                <w:ilvl w:val="0"/>
                <w:numId w:val="40"/>
              </w:numPr>
              <w:spacing w:before="0" w:after="0"/>
              <w:ind w:left="349"/>
              <w:contextualSpacing/>
              <w:rPr>
                <w:rFonts w:asciiTheme="minorHAnsi" w:hAnsiTheme="minorHAnsi" w:cstheme="minorHAnsi"/>
                <w:i/>
              </w:rPr>
            </w:pPr>
            <w:r w:rsidRPr="00353058">
              <w:rPr>
                <w:rFonts w:asciiTheme="minorHAnsi" w:hAnsiTheme="minorHAnsi" w:cstheme="minorHAnsi"/>
              </w:rPr>
              <w:t xml:space="preserve">Покращення </w:t>
            </w:r>
            <w:r w:rsidRPr="00353058">
              <w:rPr>
                <w:rFonts w:asciiTheme="minorHAnsi" w:hAnsiTheme="minorHAnsi" w:cstheme="minorHAnsi"/>
                <w:b/>
              </w:rPr>
              <w:t>зворотнього зв’язку</w:t>
            </w:r>
            <w:r w:rsidRPr="00353058">
              <w:rPr>
                <w:rFonts w:asciiTheme="minorHAnsi" w:hAnsiTheme="minorHAnsi" w:cstheme="minorHAnsi"/>
              </w:rPr>
              <w:t xml:space="preserve"> від громади та механізмів </w:t>
            </w:r>
            <w:r w:rsidRPr="00353058">
              <w:rPr>
                <w:rFonts w:asciiTheme="minorHAnsi" w:hAnsiTheme="minorHAnsi" w:cstheme="minorHAnsi"/>
                <w:b/>
              </w:rPr>
              <w:t>діалогу</w:t>
            </w:r>
            <w:r w:rsidRPr="00353058">
              <w:rPr>
                <w:rFonts w:asciiTheme="minorHAnsi" w:hAnsiTheme="minorHAnsi" w:cstheme="minorHAnsi"/>
              </w:rPr>
              <w:t xml:space="preserve"> громада-влада </w:t>
            </w:r>
            <w:r w:rsidRPr="00353058">
              <w:rPr>
                <w:rFonts w:asciiTheme="minorHAnsi" w:hAnsiTheme="minorHAnsi" w:cstheme="minorHAnsi"/>
                <w:i/>
              </w:rPr>
              <w:t xml:space="preserve">(моя думка важлива) </w:t>
            </w:r>
          </w:p>
          <w:p w:rsidR="00492296" w:rsidRPr="00492296" w:rsidRDefault="00492296" w:rsidP="009C3530">
            <w:pPr>
              <w:pStyle w:val="a5"/>
              <w:numPr>
                <w:ilvl w:val="0"/>
                <w:numId w:val="40"/>
              </w:numPr>
              <w:spacing w:before="0" w:after="0"/>
              <w:ind w:left="349"/>
              <w:contextualSpacing/>
              <w:rPr>
                <w:rFonts w:asciiTheme="minorHAnsi" w:hAnsiTheme="minorHAnsi" w:cstheme="minorHAnsi"/>
              </w:rPr>
            </w:pPr>
            <w:r w:rsidRPr="00492296">
              <w:rPr>
                <w:rFonts w:asciiTheme="minorHAnsi" w:hAnsiTheme="minorHAnsi" w:cstheme="minorHAnsi"/>
                <w:b/>
              </w:rPr>
              <w:t>Роз’яснення</w:t>
            </w:r>
            <w:r w:rsidRPr="00492296">
              <w:rPr>
                <w:rFonts w:asciiTheme="minorHAnsi" w:hAnsiTheme="minorHAnsi" w:cstheme="minorHAnsi"/>
              </w:rPr>
              <w:t xml:space="preserve"> викликів, які стоять перед ОТГ, та ролі кожного у розвитку громади </w:t>
            </w:r>
            <w:r w:rsidRPr="00492296">
              <w:rPr>
                <w:rFonts w:asciiTheme="minorHAnsi" w:hAnsiTheme="minorHAnsi" w:cstheme="minorHAnsi"/>
                <w:i/>
              </w:rPr>
              <w:t>(розумію, в чому проблеми, та що саме я можу зробити)</w:t>
            </w:r>
            <w:r w:rsidRPr="00492296">
              <w:rPr>
                <w:rFonts w:asciiTheme="minorHAnsi" w:hAnsiTheme="minorHAnsi" w:cstheme="minorHAnsi"/>
              </w:rPr>
              <w:t xml:space="preserve"> </w:t>
            </w:r>
          </w:p>
          <w:p w:rsidR="00492296" w:rsidRPr="00492296" w:rsidRDefault="00492296" w:rsidP="00DB7FF1">
            <w:pPr>
              <w:spacing w:before="0" w:after="0"/>
              <w:contextualSpacing/>
              <w:jc w:val="both"/>
              <w:rPr>
                <w:rFonts w:asciiTheme="minorHAnsi" w:hAnsiTheme="minorHAnsi" w:cstheme="minorHAnsi"/>
              </w:rPr>
            </w:pPr>
          </w:p>
        </w:tc>
        <w:tc>
          <w:tcPr>
            <w:tcW w:w="3567" w:type="dxa"/>
          </w:tcPr>
          <w:p w:rsidR="00492296" w:rsidRPr="00492296" w:rsidRDefault="00492296" w:rsidP="00353058">
            <w:pPr>
              <w:pStyle w:val="a5"/>
              <w:spacing w:after="0"/>
              <w:ind w:left="0"/>
              <w:rPr>
                <w:rFonts w:asciiTheme="minorHAnsi" w:hAnsiTheme="minorHAnsi" w:cstheme="minorHAnsi"/>
              </w:rPr>
            </w:pPr>
            <w:r w:rsidRPr="00492296">
              <w:rPr>
                <w:rFonts w:asciiTheme="minorHAnsi" w:hAnsiTheme="minorHAnsi" w:cstheme="minorHAnsi"/>
              </w:rPr>
              <w:t xml:space="preserve">Збільшення частки </w:t>
            </w:r>
            <w:r w:rsidR="00353058">
              <w:rPr>
                <w:rFonts w:asciiTheme="minorHAnsi" w:hAnsiTheme="minorHAnsi" w:cstheme="minorHAnsi"/>
              </w:rPr>
              <w:t>Станіславської</w:t>
            </w:r>
            <w:r w:rsidRPr="00492296">
              <w:rPr>
                <w:rFonts w:asciiTheme="minorHAnsi" w:hAnsiTheme="minorHAnsi" w:cstheme="minorHAnsi"/>
              </w:rPr>
              <w:t xml:space="preserve"> ОТГ у публікаціях/сюжетах національних та регіональних ЗМІ, присвячених цікавинкам та історіям з міст та сіл України </w:t>
            </w:r>
          </w:p>
        </w:tc>
      </w:tr>
      <w:tr w:rsidR="00492296" w:rsidRPr="00492296" w:rsidTr="00353058">
        <w:tc>
          <w:tcPr>
            <w:tcW w:w="9269" w:type="dxa"/>
            <w:gridSpan w:val="2"/>
          </w:tcPr>
          <w:p w:rsidR="00492296" w:rsidRPr="00492296" w:rsidRDefault="00492296" w:rsidP="00353058">
            <w:pPr>
              <w:spacing w:before="0" w:after="0"/>
              <w:contextualSpacing/>
              <w:jc w:val="center"/>
              <w:rPr>
                <w:rFonts w:asciiTheme="minorHAnsi" w:hAnsiTheme="minorHAnsi" w:cstheme="minorHAnsi"/>
                <w:b/>
              </w:rPr>
            </w:pPr>
            <w:r w:rsidRPr="00492296">
              <w:rPr>
                <w:rFonts w:asciiTheme="minorHAnsi" w:hAnsiTheme="minorHAnsi" w:cstheme="minorHAnsi"/>
                <w:b/>
              </w:rPr>
              <w:t>Результати:</w:t>
            </w:r>
          </w:p>
        </w:tc>
      </w:tr>
      <w:tr w:rsidR="00492296" w:rsidRPr="00492296" w:rsidTr="00353058">
        <w:tc>
          <w:tcPr>
            <w:tcW w:w="5702" w:type="dxa"/>
          </w:tcPr>
          <w:p w:rsidR="00353058" w:rsidRDefault="00492296" w:rsidP="009C3530">
            <w:pPr>
              <w:pStyle w:val="a5"/>
              <w:numPr>
                <w:ilvl w:val="0"/>
                <w:numId w:val="39"/>
              </w:numPr>
              <w:spacing w:before="0" w:after="0"/>
              <w:ind w:left="349" w:hanging="349"/>
              <w:contextualSpacing/>
              <w:rPr>
                <w:rFonts w:asciiTheme="minorHAnsi" w:hAnsiTheme="minorHAnsi" w:cstheme="minorHAnsi"/>
              </w:rPr>
            </w:pPr>
            <w:r w:rsidRPr="00353058">
              <w:rPr>
                <w:rFonts w:asciiTheme="minorHAnsi" w:hAnsiTheme="minorHAnsi" w:cstheme="minorHAnsi"/>
              </w:rPr>
              <w:t xml:space="preserve">Більше мешканців довіряють керівництву ОТГ, цікавляться Стратегією розвитку громади да залучені до спільних ініціатив </w:t>
            </w:r>
          </w:p>
          <w:p w:rsidR="00492296" w:rsidRDefault="00492296" w:rsidP="009C3530">
            <w:pPr>
              <w:pStyle w:val="a5"/>
              <w:numPr>
                <w:ilvl w:val="0"/>
                <w:numId w:val="39"/>
              </w:numPr>
              <w:spacing w:before="0" w:after="0"/>
              <w:ind w:left="349" w:hanging="349"/>
              <w:contextualSpacing/>
              <w:rPr>
                <w:rFonts w:asciiTheme="minorHAnsi" w:hAnsiTheme="minorHAnsi" w:cstheme="minorHAnsi"/>
              </w:rPr>
            </w:pPr>
            <w:r w:rsidRPr="00353058">
              <w:rPr>
                <w:rFonts w:asciiTheme="minorHAnsi" w:hAnsiTheme="minorHAnsi" w:cstheme="minorHAnsi"/>
              </w:rPr>
              <w:t xml:space="preserve">Більше мешканців відчувають згуртованість з </w:t>
            </w:r>
            <w:r w:rsidR="00353058">
              <w:rPr>
                <w:rFonts w:asciiTheme="minorHAnsi" w:hAnsiTheme="minorHAnsi" w:cstheme="minorHAnsi"/>
              </w:rPr>
              <w:lastRenderedPageBreak/>
              <w:t>громадою;</w:t>
            </w:r>
          </w:p>
          <w:p w:rsidR="00353058" w:rsidRDefault="00353058" w:rsidP="009C3530">
            <w:pPr>
              <w:pStyle w:val="a5"/>
              <w:numPr>
                <w:ilvl w:val="0"/>
                <w:numId w:val="39"/>
              </w:numPr>
              <w:spacing w:before="0" w:after="0"/>
              <w:ind w:left="349" w:hanging="349"/>
              <w:contextualSpacing/>
              <w:rPr>
                <w:rFonts w:asciiTheme="minorHAnsi" w:hAnsiTheme="minorHAnsi" w:cstheme="minorHAnsi"/>
              </w:rPr>
            </w:pPr>
            <w:r w:rsidRPr="00492296">
              <w:rPr>
                <w:rFonts w:asciiTheme="minorHAnsi" w:hAnsiTheme="minorHAnsi" w:cstheme="minorHAnsi"/>
              </w:rPr>
              <w:t>Більше мешканців відповідально ставляться до довкілля та благоустрою в ОТГ, розуміють туристичний потенціал ОТГ</w:t>
            </w:r>
            <w:r>
              <w:rPr>
                <w:rFonts w:asciiTheme="minorHAnsi" w:hAnsiTheme="minorHAnsi" w:cstheme="minorHAnsi"/>
              </w:rPr>
              <w:t>;</w:t>
            </w:r>
          </w:p>
          <w:p w:rsidR="00353058" w:rsidRDefault="00353058" w:rsidP="009C3530">
            <w:pPr>
              <w:pStyle w:val="a5"/>
              <w:numPr>
                <w:ilvl w:val="0"/>
                <w:numId w:val="39"/>
              </w:numPr>
              <w:spacing w:before="0" w:after="0"/>
              <w:ind w:left="349" w:hanging="349"/>
              <w:contextualSpacing/>
              <w:rPr>
                <w:rFonts w:asciiTheme="minorHAnsi" w:hAnsiTheme="minorHAnsi" w:cstheme="minorHAnsi"/>
              </w:rPr>
            </w:pPr>
            <w:r w:rsidRPr="00492296">
              <w:rPr>
                <w:rFonts w:asciiTheme="minorHAnsi" w:hAnsiTheme="minorHAnsi" w:cstheme="minorHAnsi"/>
              </w:rPr>
              <w:t xml:space="preserve">Більше мешканців реєструють та/або розвивають власний малий бізнес; </w:t>
            </w:r>
          </w:p>
          <w:p w:rsidR="00353058" w:rsidRDefault="00353058" w:rsidP="009C3530">
            <w:pPr>
              <w:pStyle w:val="a5"/>
              <w:numPr>
                <w:ilvl w:val="0"/>
                <w:numId w:val="39"/>
              </w:numPr>
              <w:spacing w:before="0" w:after="0"/>
              <w:ind w:left="349" w:hanging="349"/>
              <w:contextualSpacing/>
              <w:rPr>
                <w:rFonts w:asciiTheme="minorHAnsi" w:hAnsiTheme="minorHAnsi" w:cstheme="minorHAnsi"/>
              </w:rPr>
            </w:pPr>
            <w:r>
              <w:rPr>
                <w:rFonts w:asciiTheme="minorHAnsi" w:hAnsiTheme="minorHAnsi" w:cstheme="minorHAnsi"/>
              </w:rPr>
              <w:t xml:space="preserve"> </w:t>
            </w:r>
            <w:r w:rsidRPr="00492296">
              <w:rPr>
                <w:rFonts w:asciiTheme="minorHAnsi" w:hAnsiTheme="minorHAnsi" w:cstheme="minorHAnsi"/>
              </w:rPr>
              <w:t>Більше мешканців обізнані щодо успіхів у навчанні та вчителюванні членів ОТГ а також розуміють, де і як отримати  якісні медичні послуги, відвідують культурно-масові заходи</w:t>
            </w:r>
            <w:r>
              <w:rPr>
                <w:rFonts w:asciiTheme="minorHAnsi" w:hAnsiTheme="minorHAnsi" w:cstheme="minorHAnsi"/>
              </w:rPr>
              <w:t>;</w:t>
            </w:r>
          </w:p>
          <w:p w:rsidR="00353058" w:rsidRPr="00353058" w:rsidRDefault="00353058" w:rsidP="009C3530">
            <w:pPr>
              <w:pStyle w:val="a5"/>
              <w:numPr>
                <w:ilvl w:val="0"/>
                <w:numId w:val="39"/>
              </w:numPr>
              <w:spacing w:before="0" w:after="0"/>
              <w:ind w:left="349" w:hanging="349"/>
              <w:contextualSpacing/>
              <w:rPr>
                <w:rFonts w:asciiTheme="minorHAnsi" w:hAnsiTheme="minorHAnsi" w:cstheme="minorHAnsi"/>
              </w:rPr>
            </w:pPr>
            <w:r w:rsidRPr="00492296">
              <w:rPr>
                <w:rFonts w:asciiTheme="minorHAnsi" w:hAnsiTheme="minorHAnsi" w:cstheme="minorHAnsi"/>
              </w:rPr>
              <w:t>Більше мешканців обізнані щодо того, як місцеві громадські організації та окремі мешканці змогли змінити життя ОТГ на краще</w:t>
            </w:r>
          </w:p>
        </w:tc>
        <w:tc>
          <w:tcPr>
            <w:tcW w:w="3567" w:type="dxa"/>
          </w:tcPr>
          <w:p w:rsidR="00492296" w:rsidRDefault="00492296" w:rsidP="00353058">
            <w:pPr>
              <w:spacing w:before="0" w:after="0"/>
              <w:contextualSpacing/>
              <w:rPr>
                <w:rFonts w:asciiTheme="minorHAnsi" w:hAnsiTheme="minorHAnsi" w:cstheme="minorHAnsi"/>
              </w:rPr>
            </w:pPr>
            <w:r w:rsidRPr="00492296">
              <w:rPr>
                <w:rFonts w:asciiTheme="minorHAnsi" w:hAnsiTheme="minorHAnsi" w:cstheme="minorHAnsi"/>
              </w:rPr>
              <w:lastRenderedPageBreak/>
              <w:t xml:space="preserve">В Україні більше знають про </w:t>
            </w:r>
            <w:r w:rsidR="00353058">
              <w:rPr>
                <w:rFonts w:asciiTheme="minorHAnsi" w:hAnsiTheme="minorHAnsi" w:cstheme="minorHAnsi"/>
              </w:rPr>
              <w:t>Станіславську</w:t>
            </w:r>
            <w:r w:rsidRPr="00492296">
              <w:rPr>
                <w:rFonts w:asciiTheme="minorHAnsi" w:hAnsiTheme="minorHAnsi" w:cstheme="minorHAnsi"/>
              </w:rPr>
              <w:t xml:space="preserve"> ОТГ як успі</w:t>
            </w:r>
            <w:r w:rsidR="00353058">
              <w:rPr>
                <w:rFonts w:asciiTheme="minorHAnsi" w:hAnsiTheme="minorHAnsi" w:cstheme="minorHAnsi"/>
              </w:rPr>
              <w:t>шний приклад місцевого розвитку.</w:t>
            </w:r>
          </w:p>
          <w:p w:rsidR="00353058" w:rsidRDefault="00353058" w:rsidP="00353058">
            <w:pPr>
              <w:spacing w:before="0" w:after="0"/>
              <w:contextualSpacing/>
              <w:rPr>
                <w:rFonts w:asciiTheme="minorHAnsi" w:hAnsiTheme="minorHAnsi" w:cstheme="minorHAnsi"/>
              </w:rPr>
            </w:pPr>
          </w:p>
          <w:p w:rsidR="00353058" w:rsidRPr="00492296" w:rsidRDefault="00353058" w:rsidP="00353058">
            <w:pPr>
              <w:spacing w:before="0" w:after="0"/>
              <w:contextualSpacing/>
              <w:rPr>
                <w:rFonts w:asciiTheme="minorHAnsi" w:hAnsiTheme="minorHAnsi" w:cstheme="minorHAnsi"/>
              </w:rPr>
            </w:pPr>
            <w:r w:rsidRPr="00492296">
              <w:rPr>
                <w:rFonts w:asciiTheme="minorHAnsi" w:hAnsiTheme="minorHAnsi" w:cstheme="minorHAnsi"/>
              </w:rPr>
              <w:lastRenderedPageBreak/>
              <w:t>Поступово збільшується туристичний потік</w:t>
            </w:r>
          </w:p>
          <w:p w:rsidR="00353058" w:rsidRPr="00492296" w:rsidRDefault="00353058" w:rsidP="00353058">
            <w:pPr>
              <w:spacing w:before="0" w:after="0"/>
              <w:contextualSpacing/>
              <w:rPr>
                <w:rFonts w:asciiTheme="minorHAnsi" w:hAnsiTheme="minorHAnsi" w:cstheme="minorHAnsi"/>
              </w:rPr>
            </w:pPr>
          </w:p>
          <w:p w:rsidR="00353058" w:rsidRPr="00492296" w:rsidRDefault="00353058" w:rsidP="00353058">
            <w:pPr>
              <w:spacing w:before="0" w:after="0"/>
              <w:contextualSpacing/>
              <w:rPr>
                <w:rFonts w:asciiTheme="minorHAnsi" w:hAnsiTheme="minorHAnsi" w:cstheme="minorHAnsi"/>
              </w:rPr>
            </w:pPr>
            <w:r w:rsidRPr="00492296">
              <w:rPr>
                <w:rFonts w:asciiTheme="minorHAnsi" w:hAnsiTheme="minorHAnsi" w:cstheme="minorHAnsi"/>
              </w:rPr>
              <w:t xml:space="preserve">На </w:t>
            </w:r>
            <w:r>
              <w:rPr>
                <w:rFonts w:asciiTheme="minorHAnsi" w:hAnsiTheme="minorHAnsi" w:cstheme="minorHAnsi"/>
              </w:rPr>
              <w:t>Станіславську</w:t>
            </w:r>
            <w:r w:rsidRPr="00492296">
              <w:rPr>
                <w:rFonts w:asciiTheme="minorHAnsi" w:hAnsiTheme="minorHAnsi" w:cstheme="minorHAnsi"/>
              </w:rPr>
              <w:t xml:space="preserve"> ОТГ звертають увагу потенційні інвестори</w:t>
            </w:r>
          </w:p>
        </w:tc>
      </w:tr>
      <w:tr w:rsidR="00492296" w:rsidRPr="00492296" w:rsidTr="00353058">
        <w:tc>
          <w:tcPr>
            <w:tcW w:w="9269" w:type="dxa"/>
            <w:gridSpan w:val="2"/>
          </w:tcPr>
          <w:p w:rsidR="00492296" w:rsidRPr="00492296" w:rsidRDefault="00492296" w:rsidP="00353058">
            <w:pPr>
              <w:spacing w:before="0" w:after="0"/>
              <w:contextualSpacing/>
              <w:jc w:val="center"/>
              <w:rPr>
                <w:rFonts w:asciiTheme="minorHAnsi" w:hAnsiTheme="minorHAnsi" w:cstheme="minorHAnsi"/>
                <w:b/>
              </w:rPr>
            </w:pPr>
            <w:r w:rsidRPr="00492296">
              <w:rPr>
                <w:rFonts w:asciiTheme="minorHAnsi" w:hAnsiTheme="minorHAnsi" w:cstheme="minorHAnsi"/>
                <w:b/>
              </w:rPr>
              <w:lastRenderedPageBreak/>
              <w:t xml:space="preserve">Сприяння реалізації Стратегії </w:t>
            </w:r>
            <w:r w:rsidR="00353058">
              <w:rPr>
                <w:rFonts w:asciiTheme="minorHAnsi" w:hAnsiTheme="minorHAnsi" w:cstheme="minorHAnsi"/>
                <w:b/>
              </w:rPr>
              <w:t xml:space="preserve">сталого </w:t>
            </w:r>
            <w:r w:rsidRPr="00492296">
              <w:rPr>
                <w:rFonts w:asciiTheme="minorHAnsi" w:hAnsiTheme="minorHAnsi" w:cstheme="minorHAnsi"/>
                <w:b/>
              </w:rPr>
              <w:t xml:space="preserve">розвитку </w:t>
            </w:r>
            <w:r w:rsidR="00353058">
              <w:rPr>
                <w:rFonts w:asciiTheme="minorHAnsi" w:hAnsiTheme="minorHAnsi" w:cstheme="minorHAnsi"/>
                <w:b/>
              </w:rPr>
              <w:t>Станіславської</w:t>
            </w:r>
            <w:r w:rsidRPr="00492296">
              <w:rPr>
                <w:rFonts w:asciiTheme="minorHAnsi" w:hAnsiTheme="minorHAnsi" w:cstheme="minorHAnsi"/>
                <w:b/>
              </w:rPr>
              <w:t xml:space="preserve"> ОТГ</w:t>
            </w:r>
          </w:p>
        </w:tc>
      </w:tr>
    </w:tbl>
    <w:p w:rsidR="00492296" w:rsidRPr="00492296" w:rsidRDefault="00492296" w:rsidP="00492296">
      <w:pPr>
        <w:spacing w:before="0" w:after="0"/>
        <w:contextualSpacing/>
        <w:jc w:val="both"/>
        <w:rPr>
          <w:rFonts w:asciiTheme="minorHAnsi" w:hAnsiTheme="minorHAnsi" w:cstheme="minorHAnsi"/>
          <w:lang w:val="ru-RU"/>
        </w:rPr>
      </w:pPr>
    </w:p>
    <w:p w:rsidR="00974C03" w:rsidRDefault="00492296" w:rsidP="00974C03">
      <w:pPr>
        <w:spacing w:before="0" w:after="0"/>
        <w:ind w:firstLine="708"/>
        <w:contextualSpacing/>
        <w:jc w:val="both"/>
        <w:rPr>
          <w:rFonts w:asciiTheme="minorHAnsi" w:hAnsiTheme="minorHAnsi" w:cstheme="minorHAnsi"/>
          <w:lang w:val="ru-RU"/>
        </w:rPr>
      </w:pPr>
      <w:r w:rsidRPr="00492296">
        <w:rPr>
          <w:rFonts w:asciiTheme="minorHAnsi" w:hAnsiTheme="minorHAnsi" w:cstheme="minorHAnsi"/>
          <w:lang w:val="ru-RU"/>
        </w:rPr>
        <w:t>Підхід, коли влада спілкується одразу «з усіма» через «усі» канали – наприклад, одне й те саме повідомлення на сайт, фейсбук та бюлетень, не працює. Перед кожним повідомленням потрібно:</w:t>
      </w:r>
    </w:p>
    <w:p w:rsidR="00974C03" w:rsidRDefault="00492296" w:rsidP="009C3530">
      <w:pPr>
        <w:pStyle w:val="a5"/>
        <w:numPr>
          <w:ilvl w:val="0"/>
          <w:numId w:val="35"/>
        </w:numPr>
        <w:spacing w:before="0" w:after="0"/>
        <w:contextualSpacing/>
        <w:jc w:val="both"/>
        <w:rPr>
          <w:rFonts w:asciiTheme="minorHAnsi" w:hAnsiTheme="minorHAnsi" w:cstheme="minorHAnsi"/>
        </w:rPr>
      </w:pPr>
      <w:r w:rsidRPr="00974C03">
        <w:rPr>
          <w:rFonts w:asciiTheme="minorHAnsi" w:hAnsiTheme="minorHAnsi" w:cstheme="minorHAnsi"/>
        </w:rPr>
        <w:t>Визначити, для кого саме воно (цільова аудиторія) і що саме хочемо отримати від донесення цього повідомлення (очікуваний результат)</w:t>
      </w:r>
      <w:r w:rsidR="00974C03">
        <w:rPr>
          <w:rFonts w:asciiTheme="minorHAnsi" w:hAnsiTheme="minorHAnsi" w:cstheme="minorHAnsi"/>
        </w:rPr>
        <w:t>;</w:t>
      </w:r>
    </w:p>
    <w:p w:rsidR="00974C03" w:rsidRDefault="00492296" w:rsidP="009C3530">
      <w:pPr>
        <w:pStyle w:val="a5"/>
        <w:numPr>
          <w:ilvl w:val="0"/>
          <w:numId w:val="35"/>
        </w:numPr>
        <w:spacing w:before="0" w:after="0"/>
        <w:contextualSpacing/>
        <w:jc w:val="both"/>
        <w:rPr>
          <w:rFonts w:asciiTheme="minorHAnsi" w:hAnsiTheme="minorHAnsi" w:cstheme="minorHAnsi"/>
        </w:rPr>
      </w:pPr>
      <w:r w:rsidRPr="00974C03">
        <w:rPr>
          <w:rFonts w:asciiTheme="minorHAnsi" w:hAnsiTheme="minorHAnsi" w:cstheme="minorHAnsi"/>
        </w:rPr>
        <w:t>Вибрати, де і коли краще цим людям його донести  (оптимальний канал та інструмент комунікації)</w:t>
      </w:r>
      <w:r w:rsidR="00974C03">
        <w:rPr>
          <w:rFonts w:asciiTheme="minorHAnsi" w:hAnsiTheme="minorHAnsi" w:cstheme="minorHAnsi"/>
        </w:rPr>
        <w:t>;</w:t>
      </w:r>
    </w:p>
    <w:p w:rsidR="00492296" w:rsidRPr="00974C03" w:rsidRDefault="00492296" w:rsidP="009C3530">
      <w:pPr>
        <w:pStyle w:val="a5"/>
        <w:numPr>
          <w:ilvl w:val="0"/>
          <w:numId w:val="35"/>
        </w:numPr>
        <w:spacing w:before="0" w:after="0"/>
        <w:contextualSpacing/>
        <w:jc w:val="both"/>
        <w:rPr>
          <w:rFonts w:asciiTheme="minorHAnsi" w:hAnsiTheme="minorHAnsi" w:cstheme="minorHAnsi"/>
        </w:rPr>
      </w:pPr>
      <w:r w:rsidRPr="00974C03">
        <w:rPr>
          <w:rFonts w:asciiTheme="minorHAnsi" w:hAnsiTheme="minorHAnsi" w:cstheme="minorHAnsi"/>
        </w:rPr>
        <w:t xml:space="preserve">Розробити такий текст та/або графічний чи відео-матеріал у потрібному форматі, щоб він найкраще підходив для цих людей </w:t>
      </w:r>
    </w:p>
    <w:p w:rsidR="00492296" w:rsidRPr="00492296" w:rsidRDefault="00492296" w:rsidP="00974C03">
      <w:pPr>
        <w:spacing w:before="0" w:after="0"/>
        <w:ind w:firstLine="708"/>
        <w:contextualSpacing/>
        <w:jc w:val="both"/>
        <w:rPr>
          <w:rFonts w:asciiTheme="minorHAnsi" w:hAnsiTheme="minorHAnsi" w:cstheme="minorHAnsi"/>
          <w:lang w:val="ru-RU"/>
        </w:rPr>
      </w:pPr>
      <w:r w:rsidRPr="00CD67F7">
        <w:rPr>
          <w:rFonts w:asciiTheme="minorHAnsi" w:hAnsiTheme="minorHAnsi" w:cstheme="minorHAnsi"/>
        </w:rPr>
        <w:t xml:space="preserve">Наприклад, повідомлення, адресоване фермерам та розміщене виключно на </w:t>
      </w:r>
      <w:r w:rsidR="00CD67F7" w:rsidRPr="00CD67F7">
        <w:rPr>
          <w:rFonts w:asciiTheme="minorHAnsi" w:hAnsiTheme="minorHAnsi" w:cstheme="minorHAnsi"/>
        </w:rPr>
        <w:t>фейсбук сторінці громади</w:t>
      </w:r>
      <w:r w:rsidR="00CD67F7">
        <w:rPr>
          <w:rFonts w:asciiTheme="minorHAnsi" w:hAnsiTheme="minorHAnsi" w:cstheme="minorHAnsi"/>
        </w:rPr>
        <w:t xml:space="preserve">, </w:t>
      </w:r>
      <w:r w:rsidRPr="00CD67F7">
        <w:rPr>
          <w:rFonts w:asciiTheme="minorHAnsi" w:hAnsiTheme="minorHAnsi" w:cstheme="minorHAnsi"/>
        </w:rPr>
        <w:t xml:space="preserve">досягне лише незначну частину цільової аудиторії. </w:t>
      </w:r>
      <w:r w:rsidRPr="00492296">
        <w:rPr>
          <w:rFonts w:asciiTheme="minorHAnsi" w:hAnsiTheme="minorHAnsi" w:cstheme="minorHAnsi"/>
          <w:lang w:val="ru-RU"/>
        </w:rPr>
        <w:t xml:space="preserve">Натомість, розміщення такого оголошення на базарі (напр., на інфостенді або роздаткою-роздруківкою) у базарний день матиме значно більший ефект. </w:t>
      </w:r>
    </w:p>
    <w:p w:rsidR="00492296" w:rsidRPr="00492296" w:rsidRDefault="00492296" w:rsidP="00974C03">
      <w:pPr>
        <w:spacing w:before="0" w:after="0"/>
        <w:ind w:firstLine="708"/>
        <w:contextualSpacing/>
        <w:jc w:val="both"/>
        <w:rPr>
          <w:rFonts w:asciiTheme="minorHAnsi" w:hAnsiTheme="minorHAnsi" w:cstheme="minorHAnsi"/>
          <w:lang w:val="ru-RU"/>
        </w:rPr>
      </w:pPr>
      <w:r w:rsidRPr="00492296">
        <w:rPr>
          <w:rFonts w:asciiTheme="minorHAnsi" w:hAnsiTheme="minorHAnsi" w:cstheme="minorHAnsi"/>
          <w:lang w:val="ru-RU"/>
        </w:rPr>
        <w:t xml:space="preserve">Так само оголошення та новини, що стосуються середньої освіти, наприклад, просвітництво з тем толерантності, оголошення про конкурси чи привітання переможців варто дублювати на шкільних інфостендах для батьків. </w:t>
      </w:r>
    </w:p>
    <w:p w:rsidR="00492296" w:rsidRPr="00492296" w:rsidRDefault="00492296" w:rsidP="00974C03">
      <w:pPr>
        <w:pStyle w:val="5"/>
        <w:spacing w:before="0"/>
        <w:ind w:firstLine="708"/>
        <w:contextualSpacing/>
        <w:jc w:val="both"/>
        <w:rPr>
          <w:rFonts w:asciiTheme="minorHAnsi" w:hAnsiTheme="minorHAnsi" w:cstheme="minorHAnsi"/>
          <w:color w:val="auto"/>
        </w:rPr>
      </w:pPr>
      <w:r w:rsidRPr="00492296">
        <w:rPr>
          <w:rFonts w:asciiTheme="minorHAnsi" w:hAnsiTheme="minorHAnsi" w:cstheme="minorHAnsi"/>
          <w:color w:val="auto"/>
        </w:rPr>
        <w:t>Підвищення ефективності наявних каналів та інструментів комунікації</w:t>
      </w:r>
      <w:r w:rsidR="00974C03">
        <w:rPr>
          <w:rFonts w:asciiTheme="minorHAnsi" w:hAnsiTheme="minorHAnsi" w:cstheme="minorHAnsi"/>
          <w:color w:val="auto"/>
        </w:rPr>
        <w:t>.</w:t>
      </w:r>
    </w:p>
    <w:p w:rsidR="00492296" w:rsidRDefault="00492296" w:rsidP="00974C03">
      <w:pPr>
        <w:spacing w:before="0" w:after="0"/>
        <w:ind w:firstLine="708"/>
        <w:contextualSpacing/>
        <w:jc w:val="both"/>
        <w:rPr>
          <w:rFonts w:asciiTheme="minorHAnsi" w:hAnsiTheme="minorHAnsi" w:cstheme="minorHAnsi"/>
          <w:lang w:val="ru-RU"/>
        </w:rPr>
      </w:pPr>
      <w:r w:rsidRPr="00974C03">
        <w:rPr>
          <w:rFonts w:asciiTheme="minorHAnsi" w:hAnsiTheme="minorHAnsi" w:cstheme="minorHAnsi"/>
          <w:lang w:val="ru-RU"/>
        </w:rPr>
        <w:t>К</w:t>
      </w:r>
      <w:r w:rsidRPr="00492296">
        <w:rPr>
          <w:rFonts w:asciiTheme="minorHAnsi" w:hAnsiTheme="minorHAnsi" w:cstheme="minorHAnsi"/>
          <w:lang w:val="ru-RU"/>
        </w:rPr>
        <w:t xml:space="preserve">анал комунікації, активно задіяний в ОТГ, - </w:t>
      </w:r>
      <w:r w:rsidRPr="00492296">
        <w:rPr>
          <w:rFonts w:asciiTheme="minorHAnsi" w:hAnsiTheme="minorHAnsi" w:cstheme="minorHAnsi"/>
          <w:b/>
          <w:lang w:val="ru-RU"/>
        </w:rPr>
        <w:t>інформаційні стенди</w:t>
      </w:r>
      <w:r w:rsidRPr="00492296">
        <w:rPr>
          <w:rFonts w:asciiTheme="minorHAnsi" w:hAnsiTheme="minorHAnsi" w:cstheme="minorHAnsi"/>
          <w:lang w:val="ru-RU"/>
        </w:rPr>
        <w:t>. Рекомендовано регулярно використовувати формат кольорових інфографік та інших графічних матеріалів, розроблених в єдиному стилі (ідентифікації) ОТГ.</w:t>
      </w:r>
    </w:p>
    <w:p w:rsidR="00617C0F" w:rsidRPr="00492296" w:rsidRDefault="00617C0F" w:rsidP="00974C03">
      <w:pPr>
        <w:spacing w:before="0" w:after="0"/>
        <w:ind w:firstLine="708"/>
        <w:contextualSpacing/>
        <w:jc w:val="both"/>
        <w:rPr>
          <w:rFonts w:asciiTheme="minorHAnsi" w:hAnsiTheme="minorHAnsi" w:cstheme="minorHAnsi"/>
          <w:lang w:val="ru-RU"/>
        </w:rPr>
      </w:pPr>
    </w:p>
    <w:p w:rsidR="00974C03" w:rsidRDefault="00492296" w:rsidP="00974C03">
      <w:pPr>
        <w:pStyle w:val="6"/>
        <w:spacing w:before="0"/>
        <w:ind w:firstLine="708"/>
        <w:contextualSpacing/>
        <w:jc w:val="both"/>
        <w:rPr>
          <w:rFonts w:asciiTheme="minorHAnsi" w:hAnsiTheme="minorHAnsi" w:cstheme="minorHAnsi"/>
          <w:b/>
          <w:color w:val="auto"/>
          <w:lang w:val="ru-RU"/>
        </w:rPr>
      </w:pPr>
      <w:r w:rsidRPr="00974C03">
        <w:rPr>
          <w:rFonts w:asciiTheme="minorHAnsi" w:hAnsiTheme="minorHAnsi" w:cstheme="minorHAnsi"/>
          <w:b/>
          <w:color w:val="auto"/>
          <w:lang w:val="ru-RU"/>
        </w:rPr>
        <w:t>Рекомендації з покращення ефективності новин для сайту ОТГ</w:t>
      </w:r>
      <w:r w:rsidR="00974C03">
        <w:rPr>
          <w:rFonts w:asciiTheme="minorHAnsi" w:hAnsiTheme="minorHAnsi" w:cstheme="minorHAnsi"/>
          <w:b/>
          <w:color w:val="auto"/>
          <w:lang w:val="ru-RU"/>
        </w:rPr>
        <w:t>:</w:t>
      </w:r>
    </w:p>
    <w:p w:rsidR="00492296" w:rsidRPr="00974C03" w:rsidRDefault="00974C03" w:rsidP="009C3530">
      <w:pPr>
        <w:pStyle w:val="6"/>
        <w:numPr>
          <w:ilvl w:val="0"/>
          <w:numId w:val="41"/>
        </w:numPr>
        <w:spacing w:before="0"/>
        <w:contextualSpacing/>
        <w:jc w:val="both"/>
        <w:rPr>
          <w:rFonts w:asciiTheme="minorHAnsi" w:hAnsiTheme="minorHAnsi" w:cstheme="minorHAnsi"/>
          <w:b/>
          <w:i w:val="0"/>
          <w:color w:val="auto"/>
          <w:lang w:val="ru-RU"/>
        </w:rPr>
      </w:pPr>
      <w:r>
        <w:rPr>
          <w:rFonts w:asciiTheme="minorHAnsi" w:hAnsiTheme="minorHAnsi" w:cstheme="minorHAnsi"/>
          <w:i w:val="0"/>
          <w:color w:val="auto"/>
        </w:rPr>
        <w:t>щ</w:t>
      </w:r>
      <w:r w:rsidR="00492296" w:rsidRPr="00974C03">
        <w:rPr>
          <w:rFonts w:asciiTheme="minorHAnsi" w:hAnsiTheme="minorHAnsi" w:cstheme="minorHAnsi"/>
          <w:i w:val="0"/>
          <w:color w:val="auto"/>
        </w:rPr>
        <w:t>оденно інформувати про життя громади (а не лише про заходи за участі керівництва), про новинки з різних сфер життя громади, завантажувати на сторінки та сайт ОТГ статті, оголошення, новини, фото та відео-сюжети про громаду.</w:t>
      </w:r>
    </w:p>
    <w:p w:rsidR="00492296" w:rsidRPr="00974C03" w:rsidRDefault="00974C03" w:rsidP="009C3530">
      <w:pPr>
        <w:pStyle w:val="a5"/>
        <w:numPr>
          <w:ilvl w:val="0"/>
          <w:numId w:val="41"/>
        </w:numPr>
        <w:spacing w:before="0" w:after="0"/>
        <w:contextualSpacing/>
        <w:jc w:val="both"/>
        <w:rPr>
          <w:rFonts w:asciiTheme="minorHAnsi" w:hAnsiTheme="minorHAnsi" w:cstheme="minorHAnsi"/>
        </w:rPr>
      </w:pPr>
      <w:r>
        <w:rPr>
          <w:rFonts w:asciiTheme="minorHAnsi" w:hAnsiTheme="minorHAnsi" w:cstheme="minorHAnsi"/>
        </w:rPr>
        <w:t>т</w:t>
      </w:r>
      <w:r w:rsidR="00492296" w:rsidRPr="00974C03">
        <w:rPr>
          <w:rFonts w:asciiTheme="minorHAnsi" w:hAnsiTheme="minorHAnsi" w:cstheme="minorHAnsi"/>
        </w:rPr>
        <w:t>ексти на сайті ОТГ повинні бути написані простою мовою, без переобтяження назв/посад/специфічних офіційних термінів. Це сайт для звичайних людей! Слід тримати у фокусі уваги цільову аудиторію, для якої пишеться текст.</w:t>
      </w:r>
    </w:p>
    <w:p w:rsidR="00492296" w:rsidRPr="00974C03" w:rsidRDefault="00974C03" w:rsidP="009C3530">
      <w:pPr>
        <w:pStyle w:val="a5"/>
        <w:numPr>
          <w:ilvl w:val="0"/>
          <w:numId w:val="41"/>
        </w:numPr>
        <w:spacing w:before="0" w:after="0"/>
        <w:contextualSpacing/>
        <w:jc w:val="both"/>
        <w:rPr>
          <w:rFonts w:asciiTheme="minorHAnsi" w:hAnsiTheme="minorHAnsi" w:cstheme="minorHAnsi"/>
        </w:rPr>
      </w:pPr>
      <w:r>
        <w:rPr>
          <w:rFonts w:asciiTheme="minorHAnsi" w:hAnsiTheme="minorHAnsi" w:cstheme="minorHAnsi"/>
        </w:rPr>
        <w:t>т</w:t>
      </w:r>
      <w:r w:rsidR="00492296" w:rsidRPr="00974C03">
        <w:rPr>
          <w:rFonts w:asciiTheme="minorHAnsi" w:hAnsiTheme="minorHAnsi" w:cstheme="minorHAnsi"/>
        </w:rPr>
        <w:t xml:space="preserve">ексти на сайті ОТГ мають відповідати на запитання: що? де? коли? як? чому? – за жанром новин </w:t>
      </w:r>
    </w:p>
    <w:p w:rsidR="00492296" w:rsidRPr="00492296" w:rsidRDefault="00974C03" w:rsidP="009C3530">
      <w:pPr>
        <w:pStyle w:val="a5"/>
        <w:numPr>
          <w:ilvl w:val="0"/>
          <w:numId w:val="41"/>
        </w:numPr>
        <w:spacing w:before="0" w:after="0"/>
        <w:contextualSpacing/>
        <w:jc w:val="both"/>
        <w:rPr>
          <w:rFonts w:asciiTheme="minorHAnsi" w:hAnsiTheme="minorHAnsi" w:cstheme="minorHAnsi"/>
        </w:rPr>
      </w:pPr>
      <w:r>
        <w:rPr>
          <w:rFonts w:asciiTheme="minorHAnsi" w:hAnsiTheme="minorHAnsi" w:cstheme="minorHAnsi"/>
        </w:rPr>
        <w:t>ф</w:t>
      </w:r>
      <w:r w:rsidR="00492296" w:rsidRPr="00974C03">
        <w:rPr>
          <w:rFonts w:asciiTheme="minorHAnsi" w:hAnsiTheme="minorHAnsi" w:cstheme="minorHAnsi"/>
        </w:rPr>
        <w:t>отографії, розміщені на сайті, повинні відображати сенс того, що відбулося, портрети мешкан</w:t>
      </w:r>
      <w:r w:rsidR="00492296" w:rsidRPr="00492296">
        <w:rPr>
          <w:rFonts w:asciiTheme="minorHAnsi" w:hAnsiTheme="minorHAnsi" w:cstheme="minorHAnsi"/>
        </w:rPr>
        <w:t>ців міста і краєвиди, а не тільки фото керівництва.</w:t>
      </w:r>
    </w:p>
    <w:p w:rsidR="00492296" w:rsidRPr="00974C03" w:rsidRDefault="00492296" w:rsidP="00974C03">
      <w:pPr>
        <w:spacing w:before="0" w:after="0"/>
        <w:ind w:left="720" w:hanging="12"/>
        <w:contextualSpacing/>
        <w:jc w:val="both"/>
        <w:rPr>
          <w:rFonts w:asciiTheme="minorHAnsi" w:hAnsiTheme="minorHAnsi" w:cstheme="minorHAnsi"/>
          <w:b/>
          <w:i/>
          <w:lang w:val="ru-RU"/>
        </w:rPr>
      </w:pPr>
      <w:r w:rsidRPr="00974C03">
        <w:rPr>
          <w:rFonts w:asciiTheme="minorHAnsi" w:hAnsiTheme="minorHAnsi" w:cstheme="minorHAnsi"/>
          <w:b/>
          <w:i/>
          <w:lang w:val="ru-RU"/>
        </w:rPr>
        <w:t xml:space="preserve">Яка має бути стилістика та структура новини? </w:t>
      </w:r>
    </w:p>
    <w:p w:rsidR="00492296" w:rsidRPr="00492296" w:rsidRDefault="00492296" w:rsidP="009C3530">
      <w:pPr>
        <w:pStyle w:val="a5"/>
        <w:numPr>
          <w:ilvl w:val="0"/>
          <w:numId w:val="34"/>
        </w:numPr>
        <w:spacing w:before="0" w:after="0"/>
        <w:ind w:left="720"/>
        <w:contextualSpacing/>
        <w:jc w:val="both"/>
        <w:rPr>
          <w:rFonts w:asciiTheme="minorHAnsi" w:hAnsiTheme="minorHAnsi" w:cstheme="minorHAnsi"/>
        </w:rPr>
      </w:pPr>
      <w:r w:rsidRPr="00492296">
        <w:rPr>
          <w:rFonts w:asciiTheme="minorHAnsi" w:hAnsiTheme="minorHAnsi" w:cstheme="minorHAnsi"/>
        </w:rPr>
        <w:t>Починати текст  з головного: ЩО? ДЕ? КОЛИ? ЯК?</w:t>
      </w:r>
    </w:p>
    <w:p w:rsidR="00492296" w:rsidRPr="00492296" w:rsidRDefault="00492296" w:rsidP="009C3530">
      <w:pPr>
        <w:pStyle w:val="a5"/>
        <w:numPr>
          <w:ilvl w:val="0"/>
          <w:numId w:val="34"/>
        </w:numPr>
        <w:spacing w:before="0" w:after="0"/>
        <w:ind w:left="720"/>
        <w:contextualSpacing/>
        <w:jc w:val="both"/>
        <w:rPr>
          <w:rFonts w:asciiTheme="minorHAnsi" w:hAnsiTheme="minorHAnsi" w:cstheme="minorHAnsi"/>
        </w:rPr>
      </w:pPr>
      <w:r w:rsidRPr="00492296">
        <w:rPr>
          <w:rFonts w:asciiTheme="minorHAnsi" w:hAnsiTheme="minorHAnsi" w:cstheme="minorHAnsi"/>
        </w:rPr>
        <w:t>Два обов’язкових запитання перед публікацією новини: Для чого? Для кого?</w:t>
      </w:r>
    </w:p>
    <w:p w:rsidR="00492296" w:rsidRPr="00492296" w:rsidRDefault="00492296" w:rsidP="009C3530">
      <w:pPr>
        <w:pStyle w:val="a5"/>
        <w:numPr>
          <w:ilvl w:val="0"/>
          <w:numId w:val="34"/>
        </w:numPr>
        <w:spacing w:before="0" w:after="0"/>
        <w:ind w:left="720"/>
        <w:contextualSpacing/>
        <w:jc w:val="both"/>
        <w:rPr>
          <w:rFonts w:asciiTheme="minorHAnsi" w:hAnsiTheme="minorHAnsi" w:cstheme="minorHAnsi"/>
        </w:rPr>
      </w:pPr>
      <w:r w:rsidRPr="00492296">
        <w:rPr>
          <w:rFonts w:asciiTheme="minorHAnsi" w:hAnsiTheme="minorHAnsi" w:cstheme="minorHAnsi"/>
        </w:rPr>
        <w:lastRenderedPageBreak/>
        <w:t>Кожна новина має стосуватися мешканців громади</w:t>
      </w:r>
    </w:p>
    <w:p w:rsidR="00492296" w:rsidRPr="00492296" w:rsidRDefault="00492296" w:rsidP="009C3530">
      <w:pPr>
        <w:pStyle w:val="a5"/>
        <w:numPr>
          <w:ilvl w:val="0"/>
          <w:numId w:val="34"/>
        </w:numPr>
        <w:spacing w:before="0" w:after="0"/>
        <w:ind w:left="1134" w:hanging="425"/>
        <w:contextualSpacing/>
        <w:jc w:val="both"/>
        <w:rPr>
          <w:rFonts w:asciiTheme="minorHAnsi" w:hAnsiTheme="minorHAnsi" w:cstheme="minorHAnsi"/>
        </w:rPr>
      </w:pPr>
      <w:r w:rsidRPr="00492296">
        <w:rPr>
          <w:rFonts w:asciiTheme="minorHAnsi" w:hAnsiTheme="minorHAnsi" w:cstheme="minorHAnsi"/>
        </w:rPr>
        <w:t xml:space="preserve">Не хвалити себе /керівництво/ </w:t>
      </w:r>
    </w:p>
    <w:p w:rsidR="00492296" w:rsidRPr="00492296" w:rsidRDefault="00492296" w:rsidP="009C3530">
      <w:pPr>
        <w:pStyle w:val="a5"/>
        <w:numPr>
          <w:ilvl w:val="0"/>
          <w:numId w:val="34"/>
        </w:numPr>
        <w:spacing w:before="0" w:after="0"/>
        <w:ind w:left="1134" w:hanging="425"/>
        <w:contextualSpacing/>
        <w:jc w:val="both"/>
        <w:rPr>
          <w:rFonts w:asciiTheme="minorHAnsi" w:hAnsiTheme="minorHAnsi" w:cstheme="minorHAnsi"/>
        </w:rPr>
      </w:pPr>
      <w:r w:rsidRPr="00492296">
        <w:rPr>
          <w:rFonts w:asciiTheme="minorHAnsi" w:hAnsiTheme="minorHAnsi" w:cstheme="minorHAnsi"/>
        </w:rPr>
        <w:t>Говорити про факти, конкретні дії: якщо ухвалили рішення на засіданні, що воно означатиме для мешканців громади, що саме зміниться і як?</w:t>
      </w:r>
    </w:p>
    <w:p w:rsidR="00492296" w:rsidRPr="00492296" w:rsidRDefault="00492296" w:rsidP="009C3530">
      <w:pPr>
        <w:pStyle w:val="a5"/>
        <w:numPr>
          <w:ilvl w:val="0"/>
          <w:numId w:val="34"/>
        </w:numPr>
        <w:spacing w:before="0" w:after="0"/>
        <w:ind w:left="1134" w:hanging="425"/>
        <w:contextualSpacing/>
        <w:jc w:val="both"/>
        <w:rPr>
          <w:rFonts w:asciiTheme="minorHAnsi" w:hAnsiTheme="minorHAnsi" w:cstheme="minorHAnsi"/>
        </w:rPr>
      </w:pPr>
      <w:r w:rsidRPr="00492296">
        <w:rPr>
          <w:rFonts w:asciiTheme="minorHAnsi" w:hAnsiTheme="minorHAnsi" w:cstheme="minorHAnsi"/>
        </w:rPr>
        <w:t xml:space="preserve">Не перелічувати повністю посади та регалії представників влади – читачам достатньо розуміти, чим людина займається: департамент освіти, соціального захисту, економічний відділ, тощо </w:t>
      </w:r>
    </w:p>
    <w:p w:rsidR="00492296" w:rsidRPr="00492296" w:rsidRDefault="00492296" w:rsidP="009C3530">
      <w:pPr>
        <w:pStyle w:val="a5"/>
        <w:numPr>
          <w:ilvl w:val="0"/>
          <w:numId w:val="34"/>
        </w:numPr>
        <w:spacing w:before="0" w:after="0"/>
        <w:ind w:left="1134" w:hanging="425"/>
        <w:contextualSpacing/>
        <w:jc w:val="both"/>
        <w:rPr>
          <w:rFonts w:asciiTheme="minorHAnsi" w:hAnsiTheme="minorHAnsi" w:cstheme="minorHAnsi"/>
          <w:lang w:val="ru-RU"/>
        </w:rPr>
      </w:pPr>
      <w:r w:rsidRPr="00492296">
        <w:rPr>
          <w:rFonts w:asciiTheme="minorHAnsi" w:hAnsiTheme="minorHAnsi" w:cstheme="minorHAnsi"/>
          <w:lang w:val="ru-RU"/>
        </w:rPr>
        <w:t>Не використовувати штампи: «кадровий ресурс департаменту продемонстрував позитивну тенденцію у сфері продуктивності», «стало предметом дискусії», «створили робочу групу», «розглянули питання ремонту», «забезпечити доступ з метою перевірки на предмет…</w:t>
      </w:r>
      <w:proofErr w:type="gramStart"/>
      <w:r w:rsidRPr="00492296">
        <w:rPr>
          <w:rFonts w:asciiTheme="minorHAnsi" w:hAnsiTheme="minorHAnsi" w:cstheme="minorHAnsi"/>
          <w:lang w:val="ru-RU"/>
        </w:rPr>
        <w:t>» ,</w:t>
      </w:r>
      <w:proofErr w:type="gramEnd"/>
      <w:r w:rsidRPr="00492296">
        <w:rPr>
          <w:rFonts w:asciiTheme="minorHAnsi" w:hAnsiTheme="minorHAnsi" w:cstheme="minorHAnsi"/>
          <w:lang w:val="ru-RU"/>
        </w:rPr>
        <w:t xml:space="preserve"> «в установленому порядку провести заходи з…»</w:t>
      </w:r>
    </w:p>
    <w:p w:rsidR="00492296" w:rsidRPr="00492296" w:rsidRDefault="00492296" w:rsidP="009C3530">
      <w:pPr>
        <w:pStyle w:val="a5"/>
        <w:numPr>
          <w:ilvl w:val="0"/>
          <w:numId w:val="34"/>
        </w:numPr>
        <w:spacing w:before="0" w:after="0"/>
        <w:ind w:left="1134" w:hanging="425"/>
        <w:contextualSpacing/>
        <w:jc w:val="both"/>
        <w:rPr>
          <w:rFonts w:asciiTheme="minorHAnsi" w:hAnsiTheme="minorHAnsi" w:cstheme="minorHAnsi"/>
          <w:lang w:val="ru-RU"/>
        </w:rPr>
      </w:pPr>
      <w:r w:rsidRPr="00492296">
        <w:rPr>
          <w:rFonts w:asciiTheme="minorHAnsi" w:hAnsiTheme="minorHAnsi" w:cstheme="minorHAnsi"/>
          <w:lang w:val="ru-RU"/>
        </w:rPr>
        <w:t xml:space="preserve">Не використовувати занадто важку або художньо переобтяжену </w:t>
      </w:r>
      <w:proofErr w:type="gramStart"/>
      <w:r w:rsidRPr="00492296">
        <w:rPr>
          <w:rFonts w:asciiTheme="minorHAnsi" w:hAnsiTheme="minorHAnsi" w:cstheme="minorHAnsi"/>
          <w:lang w:val="ru-RU"/>
        </w:rPr>
        <w:t>лексику  та</w:t>
      </w:r>
      <w:proofErr w:type="gramEnd"/>
      <w:r w:rsidRPr="00492296">
        <w:rPr>
          <w:rFonts w:asciiTheme="minorHAnsi" w:hAnsiTheme="minorHAnsi" w:cstheme="minorHAnsi"/>
          <w:lang w:val="ru-RU"/>
        </w:rPr>
        <w:t xml:space="preserve"> уникати прикметників, висловів на кшталт: «У мові – чари барвінкові, аж сяють барви веселкові!», «</w:t>
      </w:r>
      <w:r w:rsidRPr="00492296">
        <w:rPr>
          <w:rFonts w:asciiTheme="minorHAnsi" w:hAnsiTheme="minorHAnsi" w:cstheme="minorHAnsi"/>
          <w:shd w:val="clear" w:color="auto" w:fill="FFFFFF"/>
          <w:lang w:val="ru-RU"/>
        </w:rPr>
        <w:t>Учні мали змогу поринути в багатющий світ краси» «</w:t>
      </w:r>
      <w:r w:rsidRPr="00492296">
        <w:rPr>
          <w:rFonts w:asciiTheme="minorHAnsi" w:hAnsiTheme="minorHAnsi" w:cstheme="minorHAnsi"/>
          <w:lang w:val="ru-RU"/>
        </w:rPr>
        <w:t>Осінь – це прекрасна пора року, бо прикрашає землю золотом і багрянцем, вкриває барвистим килимом»</w:t>
      </w:r>
    </w:p>
    <w:p w:rsidR="00492296" w:rsidRPr="00492296" w:rsidRDefault="00492296" w:rsidP="009C3530">
      <w:pPr>
        <w:pStyle w:val="a5"/>
        <w:numPr>
          <w:ilvl w:val="0"/>
          <w:numId w:val="34"/>
        </w:numPr>
        <w:spacing w:before="0" w:after="0"/>
        <w:ind w:left="1134" w:hanging="425"/>
        <w:contextualSpacing/>
        <w:jc w:val="both"/>
        <w:rPr>
          <w:rFonts w:asciiTheme="minorHAnsi" w:hAnsiTheme="minorHAnsi" w:cstheme="minorHAnsi"/>
          <w:i/>
          <w:lang w:val="ru-RU"/>
        </w:rPr>
      </w:pPr>
      <w:r w:rsidRPr="00492296">
        <w:rPr>
          <w:rFonts w:asciiTheme="minorHAnsi" w:hAnsiTheme="minorHAnsi" w:cstheme="minorHAnsi"/>
          <w:lang w:val="ru-RU"/>
        </w:rPr>
        <w:t xml:space="preserve">Пояснювати дії керівництва громади: як було, що ми робимо, як це зміниться? </w:t>
      </w:r>
      <w:r w:rsidRPr="00492296">
        <w:rPr>
          <w:rFonts w:asciiTheme="minorHAnsi" w:hAnsiTheme="minorHAnsi" w:cstheme="minorHAnsi"/>
          <w:i/>
          <w:lang w:val="ru-RU"/>
        </w:rPr>
        <w:t>Представник департаменту відвідав антикорупційний семінар навіщо? Він навчається, аби змінити 1, 2, 3, те, що гальмує розвиток</w:t>
      </w:r>
    </w:p>
    <w:p w:rsidR="00492296" w:rsidRDefault="00492296" w:rsidP="009C3530">
      <w:pPr>
        <w:pStyle w:val="a5"/>
        <w:numPr>
          <w:ilvl w:val="0"/>
          <w:numId w:val="34"/>
        </w:numPr>
        <w:spacing w:before="0" w:after="0"/>
        <w:ind w:left="1134" w:hanging="425"/>
        <w:contextualSpacing/>
        <w:jc w:val="both"/>
        <w:rPr>
          <w:rFonts w:asciiTheme="minorHAnsi" w:hAnsiTheme="minorHAnsi" w:cstheme="minorHAnsi"/>
          <w:lang w:val="ru-RU"/>
        </w:rPr>
      </w:pPr>
      <w:r w:rsidRPr="00492296">
        <w:rPr>
          <w:rFonts w:asciiTheme="minorHAnsi" w:hAnsiTheme="minorHAnsi" w:cstheme="minorHAnsi"/>
          <w:lang w:val="ru-RU"/>
        </w:rPr>
        <w:t>Використовувати цитати третьої сторони: мешканця, працівника, вченого, гостя громади.</w:t>
      </w:r>
    </w:p>
    <w:p w:rsidR="00617C0F" w:rsidRPr="00492296" w:rsidRDefault="00617C0F" w:rsidP="00617C0F">
      <w:pPr>
        <w:pStyle w:val="a5"/>
        <w:spacing w:before="0" w:after="0"/>
        <w:ind w:left="1134"/>
        <w:contextualSpacing/>
        <w:jc w:val="both"/>
        <w:rPr>
          <w:rFonts w:asciiTheme="minorHAnsi" w:hAnsiTheme="minorHAnsi" w:cstheme="minorHAnsi"/>
          <w:lang w:val="ru-RU"/>
        </w:rPr>
      </w:pPr>
    </w:p>
    <w:p w:rsidR="00492296" w:rsidRPr="00974C03" w:rsidRDefault="00974C03" w:rsidP="00974C03">
      <w:pPr>
        <w:shd w:val="clear" w:color="auto" w:fill="FFFFFF"/>
        <w:spacing w:before="0" w:after="0"/>
        <w:ind w:firstLine="708"/>
        <w:contextualSpacing/>
        <w:jc w:val="both"/>
        <w:textAlignment w:val="baseline"/>
        <w:rPr>
          <w:rFonts w:asciiTheme="minorHAnsi" w:hAnsiTheme="minorHAnsi" w:cstheme="minorHAnsi"/>
          <w:b/>
          <w:i/>
          <w:lang w:val="ru-RU" w:eastAsia="uk-UA"/>
        </w:rPr>
      </w:pPr>
      <w:r w:rsidRPr="00974C03">
        <w:rPr>
          <w:rFonts w:asciiTheme="minorHAnsi" w:hAnsiTheme="minorHAnsi" w:cstheme="minorHAnsi"/>
          <w:b/>
          <w:i/>
          <w:lang w:val="ru-RU" w:eastAsia="uk-UA"/>
        </w:rPr>
        <w:t>Що</w:t>
      </w:r>
      <w:r w:rsidR="00492296" w:rsidRPr="00974C03">
        <w:rPr>
          <w:rFonts w:asciiTheme="minorHAnsi" w:hAnsiTheme="minorHAnsi" w:cstheme="minorHAnsi"/>
          <w:b/>
          <w:i/>
          <w:lang w:val="ru-RU" w:eastAsia="uk-UA"/>
        </w:rPr>
        <w:t xml:space="preserve"> буде новиною завжди? (інформаційні приводи)</w:t>
      </w:r>
    </w:p>
    <w:p w:rsidR="00492296" w:rsidRPr="00492296" w:rsidRDefault="00492296" w:rsidP="00974C03">
      <w:pPr>
        <w:spacing w:before="0" w:after="0"/>
        <w:ind w:firstLine="708"/>
        <w:contextualSpacing/>
        <w:jc w:val="both"/>
        <w:rPr>
          <w:rFonts w:asciiTheme="minorHAnsi" w:hAnsiTheme="minorHAnsi" w:cstheme="minorHAnsi"/>
          <w:lang w:val="ru-RU"/>
        </w:rPr>
      </w:pPr>
      <w:r w:rsidRPr="00492296">
        <w:rPr>
          <w:rFonts w:asciiTheme="minorHAnsi" w:hAnsiTheme="minorHAnsi" w:cstheme="minorHAnsi"/>
          <w:lang w:val="ru-RU"/>
        </w:rPr>
        <w:t>1.</w:t>
      </w:r>
      <w:r w:rsidR="00974C03">
        <w:rPr>
          <w:rFonts w:asciiTheme="minorHAnsi" w:hAnsiTheme="minorHAnsi" w:cstheme="minorHAnsi"/>
          <w:lang w:val="ru-RU"/>
        </w:rPr>
        <w:t xml:space="preserve"> </w:t>
      </w:r>
      <w:r w:rsidRPr="00492296">
        <w:rPr>
          <w:rFonts w:asciiTheme="minorHAnsi" w:hAnsiTheme="minorHAnsi" w:cstheme="minorHAnsi"/>
          <w:lang w:val="ru-RU"/>
        </w:rPr>
        <w:t xml:space="preserve">Інформація, що </w:t>
      </w:r>
      <w:r w:rsidRPr="00492296">
        <w:rPr>
          <w:rFonts w:asciiTheme="minorHAnsi" w:hAnsiTheme="minorHAnsi" w:cstheme="minorHAnsi"/>
          <w:b/>
          <w:lang w:val="ru-RU"/>
        </w:rPr>
        <w:t>стосується членів громади</w:t>
      </w:r>
      <w:r w:rsidRPr="00492296">
        <w:rPr>
          <w:rFonts w:asciiTheme="minorHAnsi" w:hAnsiTheme="minorHAnsi" w:cstheme="minorHAnsi"/>
          <w:lang w:val="ru-RU"/>
        </w:rPr>
        <w:t>: події, нововведення, нові правила, поради, як полегшити, або уникнути неприємностей (як поводитися у спеку, де отримати допомогу тощо) зміни, які відбуваються в соціальному житті, економічному, з інфраструктурою, робочими місцями тощо.</w:t>
      </w:r>
    </w:p>
    <w:p w:rsidR="00492296" w:rsidRPr="00492296" w:rsidRDefault="00492296" w:rsidP="00974C03">
      <w:pPr>
        <w:spacing w:before="0" w:after="0"/>
        <w:ind w:firstLine="708"/>
        <w:contextualSpacing/>
        <w:jc w:val="both"/>
        <w:rPr>
          <w:rStyle w:val="a3"/>
          <w:rFonts w:asciiTheme="minorHAnsi" w:hAnsiTheme="minorHAnsi" w:cstheme="minorHAnsi"/>
          <w:shd w:val="clear" w:color="auto" w:fill="FFFFFF"/>
          <w:lang w:val="ru-RU"/>
        </w:rPr>
      </w:pPr>
      <w:r w:rsidRPr="00492296">
        <w:rPr>
          <w:rFonts w:asciiTheme="minorHAnsi" w:hAnsiTheme="minorHAnsi" w:cstheme="minorHAnsi"/>
          <w:lang w:val="ru-RU"/>
        </w:rPr>
        <w:t xml:space="preserve">2. Інформація про </w:t>
      </w:r>
      <w:r w:rsidRPr="00492296">
        <w:rPr>
          <w:rFonts w:asciiTheme="minorHAnsi" w:hAnsiTheme="minorHAnsi" w:cstheme="minorHAnsi"/>
          <w:b/>
          <w:lang w:val="ru-RU"/>
        </w:rPr>
        <w:t>вирішення проблем</w:t>
      </w:r>
      <w:r w:rsidRPr="00492296">
        <w:rPr>
          <w:rFonts w:asciiTheme="minorHAnsi" w:hAnsiTheme="minorHAnsi" w:cstheme="minorHAnsi"/>
          <w:lang w:val="ru-RU"/>
        </w:rPr>
        <w:t xml:space="preserve">, які є в громаді. </w:t>
      </w:r>
    </w:p>
    <w:p w:rsidR="00492296" w:rsidRPr="00492296" w:rsidRDefault="00492296" w:rsidP="00974C03">
      <w:pPr>
        <w:spacing w:before="0" w:after="0"/>
        <w:ind w:firstLine="708"/>
        <w:contextualSpacing/>
        <w:jc w:val="both"/>
        <w:rPr>
          <w:rFonts w:asciiTheme="minorHAnsi" w:hAnsiTheme="minorHAnsi" w:cstheme="minorHAnsi"/>
          <w:lang w:val="ru-RU"/>
        </w:rPr>
      </w:pPr>
      <w:r w:rsidRPr="00492296">
        <w:rPr>
          <w:rFonts w:asciiTheme="minorHAnsi" w:hAnsiTheme="minorHAnsi" w:cstheme="minorHAnsi"/>
          <w:lang w:val="ru-RU"/>
        </w:rPr>
        <w:t>3. Акції, коли члени громади долучаються до ухвалення рішень керівництва: Громадський бюджет, соціальні проекти, обрання найкращих проектів, коли було оголошено конкурс тощо. Активніше висвітлювати такі факти та контакти.</w:t>
      </w:r>
    </w:p>
    <w:p w:rsidR="00492296" w:rsidRPr="00492296" w:rsidRDefault="00492296" w:rsidP="00974C03">
      <w:pPr>
        <w:spacing w:before="0" w:after="0"/>
        <w:ind w:firstLine="708"/>
        <w:contextualSpacing/>
        <w:jc w:val="both"/>
        <w:rPr>
          <w:rFonts w:asciiTheme="minorHAnsi" w:hAnsiTheme="minorHAnsi" w:cstheme="minorHAnsi"/>
          <w:lang w:val="ru-RU"/>
        </w:rPr>
      </w:pPr>
      <w:r w:rsidRPr="00492296">
        <w:rPr>
          <w:rFonts w:asciiTheme="minorHAnsi" w:hAnsiTheme="minorHAnsi" w:cstheme="minorHAnsi"/>
          <w:lang w:val="ru-RU"/>
        </w:rPr>
        <w:t>4. Цікаві факти з життя країни: українські винаходи, держава профінансувала важливі для життя людей дослідження, український бізнес вийшов на міжнародний рівень, українська команда завоювала золото в спортивних змаганнях, український театр здобув нагороду на фестивалі тощо. Це дозволятиме відчувати контекст країни, не бути відірваними, пишатися здобутками, створюватиме позитивний фон і конструктивне налаштування на роботу мешканців громади.</w:t>
      </w:r>
    </w:p>
    <w:p w:rsidR="00492296" w:rsidRPr="00492296" w:rsidRDefault="00492296" w:rsidP="00974C03">
      <w:pPr>
        <w:spacing w:before="0" w:after="0"/>
        <w:ind w:firstLine="708"/>
        <w:contextualSpacing/>
        <w:jc w:val="both"/>
        <w:rPr>
          <w:rFonts w:asciiTheme="minorHAnsi" w:hAnsiTheme="minorHAnsi" w:cstheme="minorHAnsi"/>
          <w:i/>
          <w:lang w:val="ru-RU"/>
        </w:rPr>
      </w:pPr>
      <w:r w:rsidRPr="00492296">
        <w:rPr>
          <w:rFonts w:asciiTheme="minorHAnsi" w:hAnsiTheme="minorHAnsi" w:cstheme="minorHAnsi"/>
          <w:lang w:val="ru-RU"/>
        </w:rPr>
        <w:t xml:space="preserve">5. Святкові події громади. Така інформація стане корисною і цікавою, якщо включатиме маловідомі деталі. Наприклад, що на святкування було організовано підвезення мешканців з різних сіл, скільки їх приїхало, що вони сказали про свято, чи сподобалося їм. Що організувати свято допомогли члени громади: спекли пироги, заспівали, зшили костюми тощо. Яке повідомлення доноситься громадянам? </w:t>
      </w:r>
      <w:r w:rsidRPr="00492296">
        <w:rPr>
          <w:rFonts w:asciiTheme="minorHAnsi" w:hAnsiTheme="minorHAnsi" w:cstheme="minorHAnsi"/>
          <w:i/>
          <w:lang w:val="ru-RU"/>
        </w:rPr>
        <w:t xml:space="preserve">Що </w:t>
      </w:r>
      <w:r w:rsidRPr="00492296">
        <w:rPr>
          <w:rFonts w:asciiTheme="minorHAnsi" w:hAnsiTheme="minorHAnsi" w:cstheme="minorHAnsi"/>
          <w:b/>
          <w:i/>
          <w:lang w:val="ru-RU"/>
        </w:rPr>
        <w:t>ми разом</w:t>
      </w:r>
      <w:r w:rsidRPr="00492296">
        <w:rPr>
          <w:rFonts w:asciiTheme="minorHAnsi" w:hAnsiTheme="minorHAnsi" w:cstheme="minorHAnsi"/>
          <w:i/>
          <w:lang w:val="ru-RU"/>
        </w:rPr>
        <w:t>, що громада талановита, співпрацює, здійснює важливі проекти, робить життя людей кращим…</w:t>
      </w:r>
    </w:p>
    <w:p w:rsidR="00617C0F" w:rsidRDefault="00617C0F" w:rsidP="00974C03">
      <w:pPr>
        <w:pStyle w:val="6"/>
        <w:spacing w:before="0"/>
        <w:ind w:firstLine="708"/>
        <w:contextualSpacing/>
        <w:jc w:val="both"/>
        <w:rPr>
          <w:rFonts w:asciiTheme="minorHAnsi" w:hAnsiTheme="minorHAnsi" w:cstheme="minorHAnsi"/>
          <w:b/>
          <w:color w:val="auto"/>
          <w:lang w:val="ru-RU"/>
        </w:rPr>
      </w:pPr>
    </w:p>
    <w:p w:rsidR="00492296" w:rsidRPr="00974C03" w:rsidRDefault="00492296" w:rsidP="00974C03">
      <w:pPr>
        <w:pStyle w:val="6"/>
        <w:spacing w:before="0"/>
        <w:ind w:firstLine="708"/>
        <w:contextualSpacing/>
        <w:jc w:val="both"/>
        <w:rPr>
          <w:rFonts w:asciiTheme="minorHAnsi" w:hAnsiTheme="minorHAnsi" w:cstheme="minorHAnsi"/>
          <w:b/>
          <w:color w:val="auto"/>
          <w:lang w:val="ru-RU"/>
        </w:rPr>
      </w:pPr>
      <w:r w:rsidRPr="00974C03">
        <w:rPr>
          <w:rFonts w:asciiTheme="minorHAnsi" w:hAnsiTheme="minorHAnsi" w:cstheme="minorHAnsi"/>
          <w:b/>
          <w:color w:val="auto"/>
          <w:lang w:val="ru-RU"/>
        </w:rPr>
        <w:t>Рекомендації з покращення ефективності ведення фейсбук-сторінки ОТГ</w:t>
      </w:r>
      <w:r w:rsidR="00974C03">
        <w:rPr>
          <w:rFonts w:asciiTheme="minorHAnsi" w:hAnsiTheme="minorHAnsi" w:cstheme="minorHAnsi"/>
          <w:b/>
          <w:color w:val="auto"/>
          <w:lang w:val="ru-RU"/>
        </w:rPr>
        <w:t>:</w:t>
      </w:r>
    </w:p>
    <w:p w:rsidR="00492296" w:rsidRPr="00617C0F" w:rsidRDefault="00492296" w:rsidP="009C3530">
      <w:pPr>
        <w:pStyle w:val="a5"/>
        <w:numPr>
          <w:ilvl w:val="0"/>
          <w:numId w:val="42"/>
        </w:numPr>
        <w:spacing w:before="0" w:after="0"/>
        <w:contextualSpacing/>
        <w:jc w:val="both"/>
        <w:rPr>
          <w:rFonts w:asciiTheme="minorHAnsi" w:hAnsiTheme="minorHAnsi" w:cstheme="minorHAnsi"/>
          <w:lang w:val="ru-RU"/>
        </w:rPr>
      </w:pPr>
      <w:r w:rsidRPr="00617C0F">
        <w:rPr>
          <w:rFonts w:asciiTheme="minorHAnsi" w:hAnsiTheme="minorHAnsi" w:cstheme="minorHAnsi"/>
        </w:rPr>
        <w:t>Сторінка повинна нарощувати свій потенціал</w:t>
      </w:r>
      <w:r w:rsidR="00974C03" w:rsidRPr="00617C0F">
        <w:rPr>
          <w:rFonts w:asciiTheme="minorHAnsi" w:hAnsiTheme="minorHAnsi" w:cstheme="minorHAnsi"/>
        </w:rPr>
        <w:t>.</w:t>
      </w:r>
    </w:p>
    <w:p w:rsidR="00492296" w:rsidRPr="00617C0F" w:rsidRDefault="00492296" w:rsidP="009C3530">
      <w:pPr>
        <w:pStyle w:val="a5"/>
        <w:numPr>
          <w:ilvl w:val="0"/>
          <w:numId w:val="42"/>
        </w:numPr>
        <w:spacing w:before="0" w:after="0"/>
        <w:contextualSpacing/>
        <w:jc w:val="both"/>
        <w:rPr>
          <w:rFonts w:asciiTheme="minorHAnsi" w:hAnsiTheme="minorHAnsi" w:cstheme="minorHAnsi"/>
        </w:rPr>
      </w:pPr>
      <w:r w:rsidRPr="00617C0F">
        <w:rPr>
          <w:rFonts w:asciiTheme="minorHAnsi" w:hAnsiTheme="minorHAnsi" w:cstheme="minorHAnsi"/>
          <w:lang w:val="ru-RU"/>
        </w:rPr>
        <w:t>Використовується переважно для звітних повідомлень.</w:t>
      </w:r>
    </w:p>
    <w:p w:rsidR="00492296" w:rsidRPr="00617C0F" w:rsidRDefault="00492296" w:rsidP="009C3530">
      <w:pPr>
        <w:pStyle w:val="a5"/>
        <w:numPr>
          <w:ilvl w:val="0"/>
          <w:numId w:val="42"/>
        </w:numPr>
        <w:spacing w:before="0" w:after="0"/>
        <w:contextualSpacing/>
        <w:jc w:val="both"/>
        <w:rPr>
          <w:rFonts w:asciiTheme="minorHAnsi" w:hAnsiTheme="minorHAnsi" w:cstheme="minorHAnsi"/>
          <w:lang w:val="ru-RU"/>
        </w:rPr>
      </w:pPr>
      <w:r w:rsidRPr="00617C0F">
        <w:rPr>
          <w:rFonts w:asciiTheme="minorHAnsi" w:hAnsiTheme="minorHAnsi" w:cstheme="minorHAnsi"/>
          <w:lang w:val="ru-RU"/>
        </w:rPr>
        <w:t>Нагадуємо, що фейсбук-сторінка ОТГ - зручний ресурс для термінового оповіщення про:</w:t>
      </w:r>
    </w:p>
    <w:p w:rsidR="00492296" w:rsidRPr="00492296" w:rsidRDefault="00492296" w:rsidP="009C3530">
      <w:pPr>
        <w:pStyle w:val="a5"/>
        <w:numPr>
          <w:ilvl w:val="0"/>
          <w:numId w:val="43"/>
        </w:numPr>
        <w:spacing w:before="0" w:after="0"/>
        <w:ind w:left="1843"/>
        <w:contextualSpacing/>
        <w:jc w:val="both"/>
        <w:rPr>
          <w:rFonts w:asciiTheme="minorHAnsi" w:hAnsiTheme="minorHAnsi" w:cstheme="minorHAnsi"/>
        </w:rPr>
      </w:pPr>
      <w:r w:rsidRPr="00492296">
        <w:rPr>
          <w:rFonts w:asciiTheme="minorHAnsi" w:hAnsiTheme="minorHAnsi" w:cstheme="minorHAnsi"/>
        </w:rPr>
        <w:t>Нові тарифи/послуги</w:t>
      </w:r>
    </w:p>
    <w:p w:rsidR="00492296" w:rsidRPr="00492296" w:rsidRDefault="00492296" w:rsidP="009C3530">
      <w:pPr>
        <w:pStyle w:val="a5"/>
        <w:numPr>
          <w:ilvl w:val="0"/>
          <w:numId w:val="43"/>
        </w:numPr>
        <w:spacing w:before="0" w:after="0"/>
        <w:ind w:left="1843"/>
        <w:contextualSpacing/>
        <w:jc w:val="both"/>
        <w:rPr>
          <w:rFonts w:asciiTheme="minorHAnsi" w:hAnsiTheme="minorHAnsi" w:cstheme="minorHAnsi"/>
        </w:rPr>
      </w:pPr>
      <w:r w:rsidRPr="00492296">
        <w:rPr>
          <w:rFonts w:asciiTheme="minorHAnsi" w:hAnsiTheme="minorHAnsi" w:cstheme="minorHAnsi"/>
        </w:rPr>
        <w:t>Зміну розкладу роботи закладів</w:t>
      </w:r>
    </w:p>
    <w:p w:rsidR="00492296" w:rsidRPr="00492296" w:rsidRDefault="00492296" w:rsidP="009C3530">
      <w:pPr>
        <w:pStyle w:val="a5"/>
        <w:numPr>
          <w:ilvl w:val="0"/>
          <w:numId w:val="43"/>
        </w:numPr>
        <w:spacing w:before="0" w:after="0"/>
        <w:ind w:left="1843"/>
        <w:contextualSpacing/>
        <w:jc w:val="both"/>
        <w:rPr>
          <w:rFonts w:asciiTheme="minorHAnsi" w:hAnsiTheme="minorHAnsi" w:cstheme="minorHAnsi"/>
        </w:rPr>
      </w:pPr>
      <w:r w:rsidRPr="00492296">
        <w:rPr>
          <w:rFonts w:asciiTheme="minorHAnsi" w:hAnsiTheme="minorHAnsi" w:cstheme="minorHAnsi"/>
        </w:rPr>
        <w:lastRenderedPageBreak/>
        <w:t>Негоду</w:t>
      </w:r>
    </w:p>
    <w:p w:rsidR="00492296" w:rsidRPr="00492296" w:rsidRDefault="00492296" w:rsidP="009C3530">
      <w:pPr>
        <w:pStyle w:val="a5"/>
        <w:numPr>
          <w:ilvl w:val="0"/>
          <w:numId w:val="43"/>
        </w:numPr>
        <w:spacing w:before="0" w:after="0"/>
        <w:ind w:left="1843"/>
        <w:contextualSpacing/>
        <w:jc w:val="both"/>
        <w:rPr>
          <w:rFonts w:asciiTheme="minorHAnsi" w:hAnsiTheme="minorHAnsi" w:cstheme="minorHAnsi"/>
        </w:rPr>
      </w:pPr>
      <w:r w:rsidRPr="00492296">
        <w:rPr>
          <w:rFonts w:asciiTheme="minorHAnsi" w:hAnsiTheme="minorHAnsi" w:cstheme="minorHAnsi"/>
        </w:rPr>
        <w:t>Зібрання/запрошення членів громади</w:t>
      </w:r>
    </w:p>
    <w:p w:rsidR="00492296" w:rsidRPr="00492296" w:rsidRDefault="00492296" w:rsidP="009C3530">
      <w:pPr>
        <w:pStyle w:val="a5"/>
        <w:numPr>
          <w:ilvl w:val="0"/>
          <w:numId w:val="43"/>
        </w:numPr>
        <w:spacing w:before="0" w:after="0"/>
        <w:ind w:left="1843"/>
        <w:contextualSpacing/>
        <w:jc w:val="both"/>
        <w:rPr>
          <w:rFonts w:asciiTheme="minorHAnsi" w:hAnsiTheme="minorHAnsi" w:cstheme="minorHAnsi"/>
        </w:rPr>
      </w:pPr>
      <w:r w:rsidRPr="00492296">
        <w:rPr>
          <w:rFonts w:asciiTheme="minorHAnsi" w:hAnsiTheme="minorHAnsi" w:cstheme="minorHAnsi"/>
        </w:rPr>
        <w:t>Культурні події громади</w:t>
      </w:r>
    </w:p>
    <w:p w:rsidR="00492296" w:rsidRPr="00492296" w:rsidRDefault="00492296" w:rsidP="009C3530">
      <w:pPr>
        <w:pStyle w:val="a5"/>
        <w:numPr>
          <w:ilvl w:val="0"/>
          <w:numId w:val="43"/>
        </w:numPr>
        <w:spacing w:before="0" w:after="0"/>
        <w:ind w:left="1843"/>
        <w:contextualSpacing/>
        <w:jc w:val="both"/>
        <w:rPr>
          <w:rFonts w:asciiTheme="minorHAnsi" w:hAnsiTheme="minorHAnsi" w:cstheme="minorHAnsi"/>
        </w:rPr>
      </w:pPr>
      <w:r w:rsidRPr="00492296">
        <w:rPr>
          <w:rFonts w:asciiTheme="minorHAnsi" w:hAnsiTheme="minorHAnsi" w:cstheme="minorHAnsi"/>
        </w:rPr>
        <w:t>Освітні ініціативи громади</w:t>
      </w:r>
    </w:p>
    <w:p w:rsidR="00492296" w:rsidRPr="00492296" w:rsidRDefault="00492296" w:rsidP="009C3530">
      <w:pPr>
        <w:pStyle w:val="a5"/>
        <w:numPr>
          <w:ilvl w:val="0"/>
          <w:numId w:val="43"/>
        </w:numPr>
        <w:spacing w:before="0" w:after="0"/>
        <w:ind w:left="1843"/>
        <w:contextualSpacing/>
        <w:jc w:val="both"/>
        <w:rPr>
          <w:rFonts w:asciiTheme="minorHAnsi" w:hAnsiTheme="minorHAnsi" w:cstheme="minorHAnsi"/>
        </w:rPr>
      </w:pPr>
      <w:r w:rsidRPr="00492296">
        <w:rPr>
          <w:rFonts w:asciiTheme="minorHAnsi" w:hAnsiTheme="minorHAnsi" w:cstheme="minorHAnsi"/>
        </w:rPr>
        <w:t>Збір коштів</w:t>
      </w:r>
    </w:p>
    <w:p w:rsidR="00492296" w:rsidRPr="00492296" w:rsidRDefault="00492296" w:rsidP="009C3530">
      <w:pPr>
        <w:pStyle w:val="a5"/>
        <w:numPr>
          <w:ilvl w:val="0"/>
          <w:numId w:val="43"/>
        </w:numPr>
        <w:spacing w:before="0" w:after="0"/>
        <w:ind w:left="1843"/>
        <w:contextualSpacing/>
        <w:jc w:val="both"/>
        <w:rPr>
          <w:rFonts w:asciiTheme="minorHAnsi" w:hAnsiTheme="minorHAnsi" w:cstheme="minorHAnsi"/>
        </w:rPr>
      </w:pPr>
      <w:r w:rsidRPr="00492296">
        <w:rPr>
          <w:rFonts w:asciiTheme="minorHAnsi" w:hAnsiTheme="minorHAnsi" w:cstheme="minorHAnsi"/>
        </w:rPr>
        <w:t>Туристичні новинки</w:t>
      </w:r>
    </w:p>
    <w:p w:rsidR="00492296" w:rsidRPr="00492296" w:rsidRDefault="00492296" w:rsidP="009C3530">
      <w:pPr>
        <w:pStyle w:val="a5"/>
        <w:numPr>
          <w:ilvl w:val="0"/>
          <w:numId w:val="43"/>
        </w:numPr>
        <w:spacing w:before="0" w:after="0"/>
        <w:ind w:left="1843"/>
        <w:contextualSpacing/>
        <w:jc w:val="both"/>
        <w:rPr>
          <w:rFonts w:asciiTheme="minorHAnsi" w:hAnsiTheme="minorHAnsi" w:cstheme="minorHAnsi"/>
        </w:rPr>
      </w:pPr>
      <w:r w:rsidRPr="00492296">
        <w:rPr>
          <w:rFonts w:asciiTheme="minorHAnsi" w:hAnsiTheme="minorHAnsi" w:cstheme="minorHAnsi"/>
        </w:rPr>
        <w:t>Візити в громаду</w:t>
      </w:r>
    </w:p>
    <w:p w:rsidR="00617C0F" w:rsidRDefault="00617C0F" w:rsidP="00617C0F">
      <w:pPr>
        <w:spacing w:before="0" w:after="0"/>
        <w:ind w:firstLine="708"/>
        <w:contextualSpacing/>
        <w:jc w:val="both"/>
        <w:rPr>
          <w:rFonts w:asciiTheme="minorHAnsi" w:hAnsiTheme="minorHAnsi" w:cstheme="minorHAnsi"/>
          <w:b/>
          <w:lang w:val="ru-RU"/>
        </w:rPr>
      </w:pPr>
    </w:p>
    <w:p w:rsidR="00492296" w:rsidRPr="00617C0F" w:rsidRDefault="00492296" w:rsidP="00617C0F">
      <w:pPr>
        <w:spacing w:before="0" w:after="0"/>
        <w:ind w:firstLine="708"/>
        <w:contextualSpacing/>
        <w:jc w:val="both"/>
        <w:rPr>
          <w:rFonts w:asciiTheme="minorHAnsi" w:hAnsiTheme="minorHAnsi" w:cstheme="minorHAnsi"/>
          <w:b/>
          <w:lang w:val="ru-RU"/>
        </w:rPr>
      </w:pPr>
      <w:r w:rsidRPr="00617C0F">
        <w:rPr>
          <w:rFonts w:asciiTheme="minorHAnsi" w:hAnsiTheme="minorHAnsi" w:cstheme="minorHAnsi"/>
          <w:b/>
          <w:lang w:val="ru-RU"/>
        </w:rPr>
        <w:t>На сторінці варто публікувати новини, які б стосувалися:</w:t>
      </w:r>
    </w:p>
    <w:p w:rsidR="00492296" w:rsidRPr="00492296" w:rsidRDefault="00492296" w:rsidP="009C3530">
      <w:pPr>
        <w:pStyle w:val="a5"/>
        <w:numPr>
          <w:ilvl w:val="0"/>
          <w:numId w:val="44"/>
        </w:numPr>
        <w:spacing w:before="0" w:after="0"/>
        <w:contextualSpacing/>
        <w:jc w:val="both"/>
        <w:rPr>
          <w:rFonts w:asciiTheme="minorHAnsi" w:hAnsiTheme="minorHAnsi" w:cstheme="minorHAnsi"/>
          <w:lang w:val="ru-RU"/>
        </w:rPr>
      </w:pPr>
      <w:r w:rsidRPr="00492296">
        <w:rPr>
          <w:rFonts w:asciiTheme="minorHAnsi" w:hAnsiTheme="minorHAnsi" w:cstheme="minorHAnsi"/>
          <w:lang w:val="ru-RU"/>
        </w:rPr>
        <w:t>Наявних в громаді проблем (дороги, ремонт будівель, медичне обслуговування, освіта, соціальне забезпечення пенсіонерів, доступ до послуг неповносправних мешканців громади тощо)</w:t>
      </w:r>
      <w:r w:rsidR="00617C0F">
        <w:rPr>
          <w:rFonts w:asciiTheme="minorHAnsi" w:hAnsiTheme="minorHAnsi" w:cstheme="minorHAnsi"/>
          <w:lang w:val="ru-RU"/>
        </w:rPr>
        <w:t>;</w:t>
      </w:r>
    </w:p>
    <w:p w:rsidR="00492296" w:rsidRPr="00492296" w:rsidRDefault="00492296" w:rsidP="009C3530">
      <w:pPr>
        <w:pStyle w:val="a5"/>
        <w:numPr>
          <w:ilvl w:val="0"/>
          <w:numId w:val="44"/>
        </w:numPr>
        <w:spacing w:before="0" w:after="0"/>
        <w:contextualSpacing/>
        <w:jc w:val="both"/>
        <w:rPr>
          <w:rFonts w:asciiTheme="minorHAnsi" w:hAnsiTheme="minorHAnsi" w:cstheme="minorHAnsi"/>
          <w:lang w:val="ru-RU"/>
        </w:rPr>
      </w:pPr>
      <w:r w:rsidRPr="00492296">
        <w:rPr>
          <w:rFonts w:asciiTheme="minorHAnsi" w:hAnsiTheme="minorHAnsi" w:cstheme="minorHAnsi"/>
          <w:lang w:val="ru-RU"/>
        </w:rPr>
        <w:t>Способів і термінів вирішення наявних проблем</w:t>
      </w:r>
      <w:r w:rsidR="00617C0F">
        <w:rPr>
          <w:rFonts w:asciiTheme="minorHAnsi" w:hAnsiTheme="minorHAnsi" w:cstheme="minorHAnsi"/>
          <w:lang w:val="ru-RU"/>
        </w:rPr>
        <w:t>;</w:t>
      </w:r>
    </w:p>
    <w:p w:rsidR="00492296" w:rsidRPr="00492296" w:rsidRDefault="00492296" w:rsidP="009C3530">
      <w:pPr>
        <w:pStyle w:val="a5"/>
        <w:numPr>
          <w:ilvl w:val="0"/>
          <w:numId w:val="44"/>
        </w:numPr>
        <w:spacing w:before="0" w:after="0"/>
        <w:contextualSpacing/>
        <w:jc w:val="both"/>
        <w:rPr>
          <w:rFonts w:asciiTheme="minorHAnsi" w:hAnsiTheme="minorHAnsi" w:cstheme="minorHAnsi"/>
          <w:lang w:val="ru-RU"/>
        </w:rPr>
      </w:pPr>
      <w:r w:rsidRPr="00492296">
        <w:rPr>
          <w:rFonts w:asciiTheme="minorHAnsi" w:hAnsiTheme="minorHAnsi" w:cstheme="minorHAnsi"/>
          <w:lang w:val="ru-RU"/>
        </w:rPr>
        <w:t xml:space="preserve">Успіхів громади (від ремонту інфраструктури – </w:t>
      </w:r>
      <w:r w:rsidRPr="00492296">
        <w:rPr>
          <w:rFonts w:asciiTheme="minorHAnsi" w:hAnsiTheme="minorHAnsi" w:cstheme="minorHAnsi"/>
          <w:b/>
          <w:lang w:val="ru-RU"/>
        </w:rPr>
        <w:t>не намірів, а ремонту!</w:t>
      </w:r>
      <w:r w:rsidRPr="00492296">
        <w:rPr>
          <w:rFonts w:asciiTheme="minorHAnsi" w:hAnsiTheme="minorHAnsi" w:cstheme="minorHAnsi"/>
          <w:lang w:val="ru-RU"/>
        </w:rPr>
        <w:t xml:space="preserve"> – до переможців різноманітних конкурсів, спортивних змагань тощо)</w:t>
      </w:r>
      <w:r w:rsidR="00617C0F">
        <w:rPr>
          <w:rFonts w:asciiTheme="minorHAnsi" w:hAnsiTheme="minorHAnsi" w:cstheme="minorHAnsi"/>
          <w:lang w:val="ru-RU"/>
        </w:rPr>
        <w:t>;</w:t>
      </w:r>
    </w:p>
    <w:p w:rsidR="00492296" w:rsidRDefault="00492296" w:rsidP="009C3530">
      <w:pPr>
        <w:pStyle w:val="a5"/>
        <w:numPr>
          <w:ilvl w:val="0"/>
          <w:numId w:val="44"/>
        </w:numPr>
        <w:spacing w:before="0" w:after="0"/>
        <w:contextualSpacing/>
        <w:jc w:val="both"/>
        <w:rPr>
          <w:rFonts w:asciiTheme="minorHAnsi" w:hAnsiTheme="minorHAnsi" w:cstheme="minorHAnsi"/>
          <w:lang w:val="ru-RU"/>
        </w:rPr>
      </w:pPr>
      <w:r w:rsidRPr="00492296">
        <w:rPr>
          <w:rFonts w:asciiTheme="minorHAnsi" w:hAnsiTheme="minorHAnsi" w:cstheme="minorHAnsi"/>
          <w:lang w:val="ru-RU"/>
        </w:rPr>
        <w:t>Новацій, які впроваджує влада громади для мешканців (нові правила, зручні в користуванні елементи інфраструктури, спрощений доступ до послуг, забезпечення необхідним дитячого будинку тощо)</w:t>
      </w:r>
      <w:r w:rsidR="00617C0F">
        <w:rPr>
          <w:rFonts w:asciiTheme="minorHAnsi" w:hAnsiTheme="minorHAnsi" w:cstheme="minorHAnsi"/>
          <w:lang w:val="ru-RU"/>
        </w:rPr>
        <w:t>;</w:t>
      </w:r>
    </w:p>
    <w:p w:rsidR="00617C0F" w:rsidRPr="00492296" w:rsidRDefault="00617C0F" w:rsidP="00617C0F">
      <w:pPr>
        <w:pStyle w:val="a5"/>
        <w:spacing w:before="0" w:after="0"/>
        <w:contextualSpacing/>
        <w:jc w:val="both"/>
        <w:rPr>
          <w:rFonts w:asciiTheme="minorHAnsi" w:hAnsiTheme="minorHAnsi" w:cstheme="minorHAnsi"/>
          <w:lang w:val="ru-RU"/>
        </w:rPr>
      </w:pPr>
    </w:p>
    <w:p w:rsidR="00492296" w:rsidRPr="00617C0F" w:rsidRDefault="00492296" w:rsidP="00617C0F">
      <w:pPr>
        <w:pStyle w:val="a5"/>
        <w:spacing w:before="0" w:after="0"/>
        <w:contextualSpacing/>
        <w:jc w:val="both"/>
        <w:rPr>
          <w:rFonts w:asciiTheme="minorHAnsi" w:hAnsiTheme="minorHAnsi" w:cstheme="minorHAnsi"/>
          <w:b/>
          <w:lang w:val="ru-RU"/>
        </w:rPr>
      </w:pPr>
      <w:r w:rsidRPr="00617C0F">
        <w:rPr>
          <w:rFonts w:asciiTheme="minorHAnsi" w:hAnsiTheme="minorHAnsi" w:cstheme="minorHAnsi"/>
          <w:b/>
          <w:lang w:val="ru-RU"/>
        </w:rPr>
        <w:t xml:space="preserve">Фейсбук-сторінці </w:t>
      </w:r>
      <w:r w:rsidR="00617C0F">
        <w:rPr>
          <w:rFonts w:asciiTheme="minorHAnsi" w:hAnsiTheme="minorHAnsi" w:cstheme="minorHAnsi"/>
          <w:b/>
          <w:lang w:val="ru-RU"/>
        </w:rPr>
        <w:t>Станіславської</w:t>
      </w:r>
      <w:r w:rsidRPr="00617C0F">
        <w:rPr>
          <w:rFonts w:asciiTheme="minorHAnsi" w:hAnsiTheme="minorHAnsi" w:cstheme="minorHAnsi"/>
          <w:b/>
          <w:lang w:val="ru-RU"/>
        </w:rPr>
        <w:t xml:space="preserve"> ОТГ рекомендовано зокрема: </w:t>
      </w:r>
    </w:p>
    <w:p w:rsidR="00492296" w:rsidRPr="00492296" w:rsidRDefault="00492296" w:rsidP="009C3530">
      <w:pPr>
        <w:pStyle w:val="a5"/>
        <w:numPr>
          <w:ilvl w:val="0"/>
          <w:numId w:val="44"/>
        </w:numPr>
        <w:spacing w:before="0" w:after="0"/>
        <w:contextualSpacing/>
        <w:jc w:val="both"/>
        <w:rPr>
          <w:rFonts w:asciiTheme="minorHAnsi" w:hAnsiTheme="minorHAnsi" w:cstheme="minorHAnsi"/>
        </w:rPr>
      </w:pPr>
      <w:r w:rsidRPr="00492296">
        <w:rPr>
          <w:rFonts w:asciiTheme="minorHAnsi" w:hAnsiTheme="minorHAnsi" w:cstheme="minorHAnsi"/>
        </w:rPr>
        <w:t>Створювати події і запрошувати через них аудиторію ОТГ, яка має доступ до Фейсбук</w:t>
      </w:r>
    </w:p>
    <w:p w:rsidR="00492296" w:rsidRPr="00492296" w:rsidRDefault="00492296" w:rsidP="009C3530">
      <w:pPr>
        <w:pStyle w:val="a5"/>
        <w:numPr>
          <w:ilvl w:val="0"/>
          <w:numId w:val="44"/>
        </w:numPr>
        <w:spacing w:before="0" w:after="0"/>
        <w:contextualSpacing/>
        <w:jc w:val="both"/>
        <w:rPr>
          <w:rFonts w:asciiTheme="minorHAnsi" w:hAnsiTheme="minorHAnsi" w:cstheme="minorHAnsi"/>
        </w:rPr>
      </w:pPr>
      <w:r w:rsidRPr="00492296">
        <w:rPr>
          <w:rFonts w:asciiTheme="minorHAnsi" w:hAnsiTheme="minorHAnsi" w:cstheme="minorHAnsi"/>
        </w:rPr>
        <w:t xml:space="preserve">Уникати репостів матеріалів (навіть на офіційний сайт ОТГ) без вступних коментарів. Зважайте на те, що репости за налаштуваннями фейсбук мають гірші показники охоплення, ніж оригінальні дописи. </w:t>
      </w:r>
    </w:p>
    <w:p w:rsidR="00492296" w:rsidRPr="00492296" w:rsidRDefault="00492296" w:rsidP="009C3530">
      <w:pPr>
        <w:pStyle w:val="a5"/>
        <w:numPr>
          <w:ilvl w:val="0"/>
          <w:numId w:val="44"/>
        </w:numPr>
        <w:spacing w:before="0" w:after="0"/>
        <w:contextualSpacing/>
        <w:jc w:val="both"/>
        <w:rPr>
          <w:rFonts w:asciiTheme="minorHAnsi" w:hAnsiTheme="minorHAnsi" w:cstheme="minorHAnsi"/>
        </w:rPr>
      </w:pPr>
      <w:r w:rsidRPr="00492296">
        <w:rPr>
          <w:rFonts w:asciiTheme="minorHAnsi" w:hAnsiTheme="minorHAnsi" w:cstheme="minorHAnsi"/>
        </w:rPr>
        <w:t xml:space="preserve">Замість репостів зовнішніх ресурсів, створіть свій новий пост та вкажіть через @ім’я користувача чи сторінки, кого ви цитуєте. Це дозволить збільшити охоплення серед підписників сторінки. </w:t>
      </w:r>
    </w:p>
    <w:p w:rsidR="00492296" w:rsidRPr="00492296" w:rsidRDefault="00492296" w:rsidP="009C3530">
      <w:pPr>
        <w:pStyle w:val="a5"/>
        <w:numPr>
          <w:ilvl w:val="0"/>
          <w:numId w:val="44"/>
        </w:numPr>
        <w:spacing w:before="0" w:after="0"/>
        <w:contextualSpacing/>
        <w:jc w:val="both"/>
        <w:rPr>
          <w:rFonts w:asciiTheme="minorHAnsi" w:hAnsiTheme="minorHAnsi" w:cstheme="minorHAnsi"/>
        </w:rPr>
      </w:pPr>
      <w:r w:rsidRPr="00492296">
        <w:rPr>
          <w:rFonts w:asciiTheme="minorHAnsi" w:hAnsiTheme="minorHAnsi" w:cstheme="minorHAnsi"/>
        </w:rPr>
        <w:t>Використовуйте персональні теги (@). Якщо ви знаєте, що людина, яку ви вітаєте, є користувачем Facebook, дайте їй знати про привітання. Відзначте її в публікації командою @ім'я користувача. Тоді ця людина отримає сповіщення. У такий спосіб можна розвивати дискусію. Наприклад, користувач в коментарі напише "Дякую", а його друзі, якщо вони теж підписники сторінки ОТГ, отримають сповіщення про це і, можливо, відкриють публікацію, щоб його привітати.</w:t>
      </w:r>
    </w:p>
    <w:p w:rsidR="00492296" w:rsidRPr="00492296" w:rsidRDefault="00492296" w:rsidP="009C3530">
      <w:pPr>
        <w:pStyle w:val="a5"/>
        <w:numPr>
          <w:ilvl w:val="0"/>
          <w:numId w:val="44"/>
        </w:numPr>
        <w:spacing w:before="0" w:after="0"/>
        <w:contextualSpacing/>
        <w:jc w:val="both"/>
        <w:rPr>
          <w:rFonts w:asciiTheme="minorHAnsi" w:hAnsiTheme="minorHAnsi" w:cstheme="minorHAnsi"/>
          <w:i/>
        </w:rPr>
      </w:pPr>
      <w:r w:rsidRPr="00492296">
        <w:rPr>
          <w:rFonts w:asciiTheme="minorHAnsi" w:hAnsiTheme="minorHAnsi" w:cstheme="minorHAnsi"/>
        </w:rPr>
        <w:t>Коментування постів значно збільшує охоплення аудиторії сторінки</w:t>
      </w:r>
    </w:p>
    <w:p w:rsidR="00492296" w:rsidRPr="00492296" w:rsidRDefault="00492296" w:rsidP="009C3530">
      <w:pPr>
        <w:pStyle w:val="a5"/>
        <w:numPr>
          <w:ilvl w:val="0"/>
          <w:numId w:val="44"/>
        </w:numPr>
        <w:spacing w:before="0" w:after="0"/>
        <w:contextualSpacing/>
        <w:jc w:val="both"/>
        <w:rPr>
          <w:rFonts w:asciiTheme="minorHAnsi" w:hAnsiTheme="minorHAnsi" w:cstheme="minorHAnsi"/>
        </w:rPr>
      </w:pPr>
      <w:r w:rsidRPr="00492296">
        <w:rPr>
          <w:rFonts w:asciiTheme="minorHAnsi" w:hAnsiTheme="minorHAnsi" w:cstheme="minorHAnsi"/>
        </w:rPr>
        <w:t xml:space="preserve">Для збільшення бази підписників просіть нинішніх підписників періодично запрошувати своїх фейсбук-друзів. </w:t>
      </w:r>
    </w:p>
    <w:p w:rsidR="00492296" w:rsidRPr="00492296" w:rsidRDefault="00492296" w:rsidP="009C3530">
      <w:pPr>
        <w:pStyle w:val="a5"/>
        <w:numPr>
          <w:ilvl w:val="0"/>
          <w:numId w:val="44"/>
        </w:numPr>
        <w:spacing w:before="0" w:after="0"/>
        <w:contextualSpacing/>
        <w:jc w:val="both"/>
        <w:rPr>
          <w:rFonts w:asciiTheme="minorHAnsi" w:hAnsiTheme="minorHAnsi" w:cstheme="minorHAnsi"/>
          <w:i/>
        </w:rPr>
      </w:pPr>
      <w:r w:rsidRPr="00492296">
        <w:rPr>
          <w:rFonts w:asciiTheme="minorHAnsi" w:hAnsiTheme="minorHAnsi" w:cstheme="minorHAnsi"/>
        </w:rPr>
        <w:t>Додавайте розважальний контент - він необхідний, щоб збільшити кількість підписників сторінки і її охоплення. Це відбувається за рахунок репостів цікавих публікацій</w:t>
      </w:r>
    </w:p>
    <w:p w:rsidR="00492296" w:rsidRPr="00492296" w:rsidRDefault="00492296" w:rsidP="009C3530">
      <w:pPr>
        <w:pStyle w:val="a5"/>
        <w:numPr>
          <w:ilvl w:val="0"/>
          <w:numId w:val="44"/>
        </w:numPr>
        <w:spacing w:before="0" w:after="0"/>
        <w:contextualSpacing/>
        <w:jc w:val="both"/>
        <w:rPr>
          <w:rFonts w:asciiTheme="minorHAnsi" w:hAnsiTheme="minorHAnsi" w:cstheme="minorHAnsi"/>
        </w:rPr>
      </w:pPr>
      <w:r w:rsidRPr="00492296">
        <w:rPr>
          <w:rFonts w:asciiTheme="minorHAnsi" w:hAnsiTheme="minorHAnsi" w:cstheme="minorHAnsi"/>
        </w:rPr>
        <w:t xml:space="preserve">Стежити за публікаціями ЗМІ, які б стосубалися ОТГ і публікувати на сторінці такі матеріали. Додавати вступний текст від громади: про таку проблему написала газета Х. Ми про неї знаємо, і вирішуємо так… або наразі це гостра проблема через… Громада її вирішує. Або про найкращого спортсмена/співака </w:t>
      </w:r>
      <w:r w:rsidR="00617C0F">
        <w:rPr>
          <w:rFonts w:asciiTheme="minorHAnsi" w:hAnsiTheme="minorHAnsi" w:cstheme="minorHAnsi"/>
        </w:rPr>
        <w:t xml:space="preserve">Станіславської </w:t>
      </w:r>
      <w:r w:rsidRPr="00492296">
        <w:rPr>
          <w:rFonts w:asciiTheme="minorHAnsi" w:hAnsiTheme="minorHAnsi" w:cstheme="minorHAnsi"/>
        </w:rPr>
        <w:t xml:space="preserve">громади написало видання ХХ. Керівництво громади вирішило подарувати чемпіону путівку… </w:t>
      </w:r>
    </w:p>
    <w:p w:rsidR="00492296" w:rsidRPr="00492296" w:rsidRDefault="00492296" w:rsidP="009C3530">
      <w:pPr>
        <w:pStyle w:val="a5"/>
        <w:numPr>
          <w:ilvl w:val="0"/>
          <w:numId w:val="44"/>
        </w:numPr>
        <w:spacing w:before="0" w:after="0"/>
        <w:contextualSpacing/>
        <w:jc w:val="both"/>
        <w:rPr>
          <w:rFonts w:asciiTheme="minorHAnsi" w:hAnsiTheme="minorHAnsi" w:cstheme="minorHAnsi"/>
        </w:rPr>
      </w:pPr>
      <w:r w:rsidRPr="00492296">
        <w:rPr>
          <w:rFonts w:asciiTheme="minorHAnsi" w:hAnsiTheme="minorHAnsi" w:cstheme="minorHAnsi"/>
        </w:rPr>
        <w:t>Поширювати оголошення та новини про громаду на інших, приватних сторінках членів громади, або молодіжної ради, пропонувати цей контент для публікації місцевим ГО. Налагодити співпрацю, розсилати їм новини.</w:t>
      </w:r>
    </w:p>
    <w:p w:rsidR="00B6079C" w:rsidRDefault="00B6079C">
      <w:pPr>
        <w:spacing w:before="0" w:after="160" w:line="259" w:lineRule="auto"/>
        <w:rPr>
          <w:rFonts w:asciiTheme="minorHAnsi" w:hAnsiTheme="minorHAnsi" w:cstheme="minorHAnsi"/>
        </w:rPr>
      </w:pPr>
      <w:r>
        <w:rPr>
          <w:rFonts w:asciiTheme="minorHAnsi" w:hAnsiTheme="minorHAnsi" w:cstheme="minorHAnsi"/>
        </w:rPr>
        <w:br w:type="page"/>
      </w:r>
    </w:p>
    <w:p w:rsidR="00B6079C" w:rsidRPr="00DB7FF1" w:rsidRDefault="00B6079C" w:rsidP="00B6079C">
      <w:pPr>
        <w:pStyle w:val="1"/>
        <w:spacing w:before="0"/>
        <w:jc w:val="both"/>
        <w:rPr>
          <w:rFonts w:asciiTheme="minorHAnsi" w:eastAsia="Calibri" w:hAnsiTheme="minorHAnsi" w:cstheme="minorHAnsi"/>
          <w:b/>
          <w:noProof/>
          <w:color w:val="7030A0"/>
        </w:rPr>
      </w:pPr>
      <w:bookmarkStart w:id="11" w:name="_Toc8472828"/>
      <w:bookmarkStart w:id="12" w:name="_Toc40972604"/>
      <w:r w:rsidRPr="00DB7FF1">
        <w:rPr>
          <w:rFonts w:asciiTheme="minorHAnsi" w:eastAsia="Calibri" w:hAnsiTheme="minorHAnsi" w:cstheme="minorHAnsi"/>
          <w:b/>
          <w:noProof/>
          <w:color w:val="7030A0"/>
        </w:rPr>
        <w:lastRenderedPageBreak/>
        <w:t xml:space="preserve">Додаток </w:t>
      </w:r>
      <w:bookmarkEnd w:id="11"/>
      <w:r w:rsidRPr="00DB7FF1">
        <w:rPr>
          <w:rFonts w:asciiTheme="minorHAnsi" w:eastAsia="Calibri" w:hAnsiTheme="minorHAnsi" w:cstheme="minorHAnsi"/>
          <w:b/>
          <w:noProof/>
          <w:color w:val="7030A0"/>
        </w:rPr>
        <w:t xml:space="preserve">1. </w:t>
      </w:r>
      <w:bookmarkStart w:id="13" w:name="_Toc8472829"/>
      <w:r w:rsidRPr="00DB7FF1">
        <w:rPr>
          <w:rFonts w:asciiTheme="minorHAnsi" w:eastAsia="Calibri" w:hAnsiTheme="minorHAnsi" w:cstheme="minorHAnsi"/>
          <w:b/>
          <w:noProof/>
          <w:color w:val="7030A0"/>
        </w:rPr>
        <w:t>Планування ресурсів для реалізації Комунікаційної стратегії Станіславської ОТГ</w:t>
      </w:r>
      <w:bookmarkEnd w:id="13"/>
      <w:bookmarkEnd w:id="12"/>
    </w:p>
    <w:p w:rsidR="00B6079C" w:rsidRPr="00B6079C" w:rsidRDefault="00B6079C" w:rsidP="00B6079C"/>
    <w:p w:rsidR="00B6079C" w:rsidRPr="00B6079C" w:rsidRDefault="00B6079C" w:rsidP="00B6079C">
      <w:pPr>
        <w:spacing w:before="0" w:after="0"/>
        <w:ind w:firstLine="708"/>
        <w:contextualSpacing/>
        <w:jc w:val="both"/>
        <w:rPr>
          <w:rFonts w:asciiTheme="minorHAnsi" w:hAnsiTheme="minorHAnsi" w:cstheme="minorHAnsi"/>
        </w:rPr>
      </w:pPr>
      <w:r w:rsidRPr="00B6079C">
        <w:rPr>
          <w:rFonts w:asciiTheme="minorHAnsi" w:hAnsiTheme="minorHAnsi" w:cstheme="minorHAnsi"/>
        </w:rPr>
        <w:t xml:space="preserve">Кадрове забезпечення реалізації Комунікаційної стратегії </w:t>
      </w:r>
      <w:r>
        <w:rPr>
          <w:rFonts w:asciiTheme="minorHAnsi" w:hAnsiTheme="minorHAnsi" w:cstheme="minorHAnsi"/>
        </w:rPr>
        <w:t>Станіславської</w:t>
      </w:r>
      <w:r w:rsidRPr="00B6079C">
        <w:rPr>
          <w:rFonts w:asciiTheme="minorHAnsi" w:hAnsiTheme="minorHAnsi" w:cstheme="minorHAnsi"/>
        </w:rPr>
        <w:t xml:space="preserve"> ОТГ. </w:t>
      </w:r>
      <w:r>
        <w:rPr>
          <w:rFonts w:asciiTheme="minorHAnsi" w:hAnsiTheme="minorHAnsi" w:cstheme="minorHAnsi"/>
        </w:rPr>
        <w:t xml:space="preserve">Засади організаційної моделі. </w:t>
      </w:r>
      <w:r w:rsidRPr="00B6079C">
        <w:rPr>
          <w:rFonts w:asciiTheme="minorHAnsi" w:hAnsiTheme="minorHAnsi" w:cstheme="minorHAnsi"/>
        </w:rPr>
        <w:t xml:space="preserve">Орієнтовна модель організації прес-служби та інших структурних відділів, необхідних для реалізації Комунікаційної стратегії, наведена нижче. Важливим є призначення конкретних осіб відповідальними за кожний напрям позиціонування громади (громада для життя і роботи, інвестицій, туризму) з тим, щоб поточна діяльність (підготовка та розповсюдження інформаційних матеріалів, організація заходів тощо) були підпорядковані стратегічним комунікаційним цілям та відбувався регулярний моніторинг та аналіз індикаторів досягнення цілей. </w:t>
      </w:r>
    </w:p>
    <w:p w:rsidR="00B6079C" w:rsidRPr="00B6079C" w:rsidRDefault="009C3530" w:rsidP="00B6079C">
      <w:pPr>
        <w:spacing w:before="0" w:after="0" w:line="360" w:lineRule="auto"/>
        <w:contextualSpacing/>
        <w:jc w:val="both"/>
        <w:rPr>
          <w:rFonts w:asciiTheme="minorHAnsi" w:hAnsiTheme="minorHAnsi" w:cstheme="minorHAnsi"/>
        </w:rPr>
      </w:pPr>
      <w:r w:rsidRPr="00B6079C">
        <w:rPr>
          <w:rFonts w:asciiTheme="minorHAnsi" w:hAnsiTheme="minorHAnsi" w:cstheme="minorHAnsi"/>
          <w:noProof/>
          <w:lang w:val="ru-RU" w:eastAsia="ru-RU"/>
        </w:rPr>
        <w:drawing>
          <wp:inline distT="0" distB="0" distL="0" distR="0" wp14:anchorId="75E646AB" wp14:editId="1E31FE71">
            <wp:extent cx="4429125" cy="3038475"/>
            <wp:effectExtent l="0" t="0" r="0" b="0"/>
            <wp:docPr id="6"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B6079C" w:rsidRPr="00B6079C" w:rsidRDefault="00B6079C" w:rsidP="00B6079C">
      <w:pPr>
        <w:pStyle w:val="3"/>
        <w:spacing w:before="0"/>
        <w:ind w:firstLine="708"/>
        <w:contextualSpacing/>
        <w:jc w:val="both"/>
        <w:rPr>
          <w:rFonts w:asciiTheme="minorHAnsi" w:hAnsiTheme="minorHAnsi" w:cstheme="minorHAnsi"/>
          <w:color w:val="7030A0"/>
          <w:sz w:val="22"/>
          <w:szCs w:val="22"/>
        </w:rPr>
      </w:pPr>
      <w:bookmarkStart w:id="14" w:name="_Toc530535458"/>
      <w:bookmarkStart w:id="15" w:name="_Toc8472830"/>
      <w:bookmarkStart w:id="16" w:name="_Toc40972605"/>
      <w:r w:rsidRPr="00B6079C">
        <w:rPr>
          <w:rFonts w:asciiTheme="minorHAnsi" w:hAnsiTheme="minorHAnsi" w:cstheme="minorHAnsi"/>
          <w:color w:val="7030A0"/>
          <w:sz w:val="22"/>
          <w:szCs w:val="22"/>
        </w:rPr>
        <w:t>Залучення стажерів/ волонтерів</w:t>
      </w:r>
      <w:bookmarkEnd w:id="14"/>
      <w:bookmarkEnd w:id="15"/>
      <w:bookmarkEnd w:id="16"/>
      <w:r w:rsidRPr="00B6079C">
        <w:rPr>
          <w:rFonts w:asciiTheme="minorHAnsi" w:hAnsiTheme="minorHAnsi" w:cstheme="minorHAnsi"/>
          <w:color w:val="7030A0"/>
          <w:sz w:val="22"/>
          <w:szCs w:val="22"/>
        </w:rPr>
        <w:t xml:space="preserve"> </w:t>
      </w:r>
    </w:p>
    <w:p w:rsidR="00B6079C" w:rsidRPr="00B6079C" w:rsidRDefault="00B6079C" w:rsidP="00B6079C">
      <w:pPr>
        <w:spacing w:before="0" w:after="0"/>
        <w:ind w:firstLine="720"/>
        <w:contextualSpacing/>
        <w:jc w:val="both"/>
        <w:rPr>
          <w:rFonts w:asciiTheme="minorHAnsi" w:hAnsiTheme="minorHAnsi" w:cstheme="minorHAnsi"/>
          <w:color w:val="000000"/>
          <w:lang w:val="ru-RU"/>
        </w:rPr>
      </w:pPr>
      <w:r w:rsidRPr="00B6079C">
        <w:rPr>
          <w:rFonts w:asciiTheme="minorHAnsi" w:hAnsiTheme="minorHAnsi" w:cstheme="minorHAnsi"/>
          <w:color w:val="000000"/>
        </w:rPr>
        <w:t xml:space="preserve">Через обмеженість штатних одиниць в структурі керівництва ОТГ, рекомендовано запровадити механізм залучення тимчасових стажерів та/або волонтерів з числа молоді (старшокласники, молоді люди працездатного віку неповної зайнятості тощо). Йдеться про залучення додаткових ресурсів молоді, яка шукає можливості для творчої та професійної самореалізації, здобуття досвіду та навичок, розширення контактів тощо. </w:t>
      </w:r>
      <w:r w:rsidRPr="00B6079C">
        <w:rPr>
          <w:rFonts w:asciiTheme="minorHAnsi" w:hAnsiTheme="minorHAnsi" w:cstheme="minorHAnsi"/>
          <w:color w:val="000000"/>
          <w:lang w:val="ru-RU"/>
        </w:rPr>
        <w:t xml:space="preserve">Додатковою мотивацією для молоді може стати можливість відвідати освітні заходи міжнародних партнерів проекту. </w:t>
      </w:r>
    </w:p>
    <w:p w:rsidR="00B6079C" w:rsidRPr="00B6079C" w:rsidRDefault="00B6079C" w:rsidP="00B6079C">
      <w:pPr>
        <w:pStyle w:val="3"/>
        <w:spacing w:before="0"/>
        <w:ind w:firstLine="708"/>
        <w:contextualSpacing/>
        <w:jc w:val="both"/>
        <w:rPr>
          <w:rFonts w:asciiTheme="minorHAnsi" w:hAnsiTheme="minorHAnsi" w:cstheme="minorHAnsi"/>
          <w:color w:val="7030A0"/>
          <w:sz w:val="22"/>
          <w:szCs w:val="22"/>
          <w:lang w:val="ru-RU"/>
        </w:rPr>
      </w:pPr>
      <w:bookmarkStart w:id="17" w:name="_Toc530535459"/>
      <w:bookmarkStart w:id="18" w:name="_Toc8472831"/>
      <w:bookmarkStart w:id="19" w:name="_Toc40972606"/>
      <w:r w:rsidRPr="00B6079C">
        <w:rPr>
          <w:rFonts w:asciiTheme="minorHAnsi" w:hAnsiTheme="minorHAnsi" w:cstheme="minorHAnsi"/>
          <w:color w:val="7030A0"/>
          <w:sz w:val="22"/>
          <w:szCs w:val="22"/>
          <w:lang w:val="ru-RU"/>
        </w:rPr>
        <w:t xml:space="preserve">Роль та функції </w:t>
      </w:r>
      <w:r>
        <w:rPr>
          <w:rFonts w:asciiTheme="minorHAnsi" w:hAnsiTheme="minorHAnsi" w:cstheme="minorHAnsi"/>
          <w:color w:val="7030A0"/>
          <w:sz w:val="22"/>
          <w:szCs w:val="22"/>
          <w:lang w:val="en-US"/>
        </w:rPr>
        <w:t>c</w:t>
      </w:r>
      <w:r>
        <w:rPr>
          <w:rFonts w:asciiTheme="minorHAnsi" w:hAnsiTheme="minorHAnsi" w:cstheme="minorHAnsi"/>
          <w:color w:val="7030A0"/>
          <w:sz w:val="22"/>
          <w:szCs w:val="22"/>
        </w:rPr>
        <w:t>пеціаліста з комунікації та зв</w:t>
      </w:r>
      <w:r w:rsidRPr="00B6079C">
        <w:rPr>
          <w:rFonts w:asciiTheme="minorHAnsi" w:hAnsiTheme="minorHAnsi" w:cstheme="minorHAnsi"/>
          <w:color w:val="7030A0"/>
          <w:sz w:val="22"/>
          <w:szCs w:val="22"/>
          <w:lang w:val="ru-RU"/>
        </w:rPr>
        <w:t>’</w:t>
      </w:r>
      <w:r>
        <w:rPr>
          <w:rFonts w:asciiTheme="minorHAnsi" w:hAnsiTheme="minorHAnsi" w:cstheme="minorHAnsi"/>
          <w:color w:val="7030A0"/>
          <w:sz w:val="22"/>
          <w:szCs w:val="22"/>
        </w:rPr>
        <w:t>язків з громадськістю</w:t>
      </w:r>
      <w:bookmarkEnd w:id="17"/>
      <w:bookmarkEnd w:id="18"/>
      <w:r w:rsidR="009C3530">
        <w:rPr>
          <w:rFonts w:asciiTheme="minorHAnsi" w:hAnsiTheme="minorHAnsi" w:cstheme="minorHAnsi"/>
          <w:color w:val="7030A0"/>
          <w:sz w:val="22"/>
          <w:szCs w:val="22"/>
          <w:lang w:val="ru-RU"/>
        </w:rPr>
        <w:t>:</w:t>
      </w:r>
      <w:bookmarkEnd w:id="19"/>
    </w:p>
    <w:p w:rsidR="009C3530" w:rsidRPr="009C3530" w:rsidRDefault="00B6079C" w:rsidP="009C3530">
      <w:pPr>
        <w:pStyle w:val="a5"/>
        <w:numPr>
          <w:ilvl w:val="0"/>
          <w:numId w:val="46"/>
        </w:numPr>
        <w:spacing w:before="0" w:after="0"/>
        <w:contextualSpacing/>
        <w:jc w:val="both"/>
        <w:rPr>
          <w:rFonts w:asciiTheme="minorHAnsi" w:hAnsiTheme="minorHAnsi" w:cstheme="minorHAnsi"/>
          <w:color w:val="000000"/>
        </w:rPr>
      </w:pPr>
      <w:r w:rsidRPr="009C3530">
        <w:rPr>
          <w:rFonts w:asciiTheme="minorHAnsi" w:hAnsiTheme="minorHAnsi" w:cstheme="minorHAnsi"/>
          <w:color w:val="000000"/>
          <w:lang w:val="ru-RU"/>
        </w:rPr>
        <w:t>В</w:t>
      </w:r>
      <w:r w:rsidRPr="009C3530">
        <w:rPr>
          <w:rFonts w:asciiTheme="minorHAnsi" w:hAnsiTheme="minorHAnsi" w:cstheme="minorHAnsi"/>
          <w:color w:val="000000"/>
        </w:rPr>
        <w:t xml:space="preserve">ідповідає перед керівництвом та депутатами за реалізацію комунікаційної Стратегії, бере участь у всіх стратегічних нарадах керівництва виконкому міської ради та бере активну участь в обговоренні та прийнятті стратегічних та оперативних рішень. </w:t>
      </w:r>
    </w:p>
    <w:p w:rsidR="009C3530" w:rsidRPr="009C3530" w:rsidRDefault="00B6079C" w:rsidP="009C3530">
      <w:pPr>
        <w:pStyle w:val="a5"/>
        <w:numPr>
          <w:ilvl w:val="0"/>
          <w:numId w:val="46"/>
        </w:numPr>
        <w:spacing w:before="0" w:after="0"/>
        <w:contextualSpacing/>
        <w:jc w:val="both"/>
        <w:rPr>
          <w:rFonts w:asciiTheme="minorHAnsi" w:hAnsiTheme="minorHAnsi" w:cstheme="minorHAnsi"/>
          <w:color w:val="000000"/>
        </w:rPr>
      </w:pPr>
      <w:r w:rsidRPr="009C3530">
        <w:rPr>
          <w:rFonts w:asciiTheme="minorHAnsi" w:hAnsiTheme="minorHAnsi" w:cstheme="minorHAnsi"/>
          <w:color w:val="000000"/>
        </w:rPr>
        <w:t xml:space="preserve">Вчасно інформує керівництво виконкому міської ради та депутатів про проблеми на шляху реалізації Комунікаційної стратегії та добивається необхідних рішень для її реалізації. </w:t>
      </w:r>
    </w:p>
    <w:p w:rsidR="00B6079C" w:rsidRPr="00161D74" w:rsidRDefault="00B6079C" w:rsidP="009C3530">
      <w:pPr>
        <w:pStyle w:val="a5"/>
        <w:numPr>
          <w:ilvl w:val="0"/>
          <w:numId w:val="46"/>
        </w:numPr>
        <w:spacing w:before="0" w:after="0"/>
        <w:contextualSpacing/>
        <w:jc w:val="both"/>
        <w:rPr>
          <w:rFonts w:asciiTheme="minorHAnsi" w:hAnsiTheme="minorHAnsi" w:cstheme="minorHAnsi"/>
          <w:color w:val="000000"/>
        </w:rPr>
      </w:pPr>
      <w:r w:rsidRPr="009C3530">
        <w:rPr>
          <w:rFonts w:asciiTheme="minorHAnsi" w:hAnsiTheme="minorHAnsi" w:cstheme="minorHAnsi"/>
          <w:color w:val="000000"/>
        </w:rPr>
        <w:t xml:space="preserve">Керівник здобуває необхідні навички, нові знання та інформацію для реалізації заходів, передбачених стратегією, а також,  забезпечує необхідний професійний розвиток та підвищення кваліфікації своїх підлеглих. </w:t>
      </w:r>
      <w:r w:rsidRPr="00161D74">
        <w:rPr>
          <w:rFonts w:asciiTheme="minorHAnsi" w:hAnsiTheme="minorHAnsi" w:cstheme="minorHAnsi"/>
          <w:color w:val="000000"/>
        </w:rPr>
        <w:t xml:space="preserve">Для цього він організовує дистанційне чи очне навчання, обмін досвідом, у разі потреби залучає необхідні додаткові ресурси міжнародної допомоги. </w:t>
      </w:r>
    </w:p>
    <w:p w:rsidR="00B6079C" w:rsidRPr="00DB7FF1" w:rsidRDefault="00B6079C" w:rsidP="00B6079C">
      <w:pPr>
        <w:pStyle w:val="1"/>
        <w:spacing w:before="0"/>
        <w:jc w:val="both"/>
        <w:rPr>
          <w:rFonts w:asciiTheme="minorHAnsi" w:eastAsia="Calibri" w:hAnsiTheme="minorHAnsi" w:cstheme="minorHAnsi"/>
          <w:b/>
          <w:noProof/>
          <w:color w:val="7030A0"/>
        </w:rPr>
      </w:pPr>
      <w:bookmarkStart w:id="20" w:name="_Toc530535460"/>
      <w:bookmarkStart w:id="21" w:name="_Toc8472832"/>
      <w:bookmarkStart w:id="22" w:name="_Toc40972607"/>
      <w:r w:rsidRPr="00DB7FF1">
        <w:rPr>
          <w:rFonts w:asciiTheme="minorHAnsi" w:eastAsia="Calibri" w:hAnsiTheme="minorHAnsi" w:cstheme="minorHAnsi"/>
          <w:b/>
          <w:noProof/>
          <w:color w:val="7030A0"/>
        </w:rPr>
        <w:lastRenderedPageBreak/>
        <w:t xml:space="preserve">Додаток </w:t>
      </w:r>
      <w:r w:rsidR="009C3530" w:rsidRPr="00DB7FF1">
        <w:rPr>
          <w:rFonts w:asciiTheme="minorHAnsi" w:eastAsia="Calibri" w:hAnsiTheme="minorHAnsi" w:cstheme="minorHAnsi"/>
          <w:b/>
          <w:noProof/>
          <w:color w:val="7030A0"/>
        </w:rPr>
        <w:t>2</w:t>
      </w:r>
      <w:r w:rsidRPr="00DB7FF1">
        <w:rPr>
          <w:rFonts w:asciiTheme="minorHAnsi" w:eastAsia="Calibri" w:hAnsiTheme="minorHAnsi" w:cstheme="minorHAnsi"/>
          <w:b/>
          <w:noProof/>
          <w:color w:val="7030A0"/>
        </w:rPr>
        <w:t xml:space="preserve">. </w:t>
      </w:r>
      <w:bookmarkEnd w:id="20"/>
      <w:r w:rsidRPr="00DB7FF1">
        <w:rPr>
          <w:rFonts w:asciiTheme="minorHAnsi" w:eastAsia="Calibri" w:hAnsiTheme="minorHAnsi" w:cstheme="minorHAnsi"/>
          <w:b/>
          <w:noProof/>
          <w:color w:val="7030A0"/>
        </w:rPr>
        <w:t>П</w:t>
      </w:r>
      <w:r w:rsidR="00CE0E5B" w:rsidRPr="00DB7FF1">
        <w:rPr>
          <w:rFonts w:asciiTheme="minorHAnsi" w:eastAsia="Calibri" w:hAnsiTheme="minorHAnsi" w:cstheme="minorHAnsi"/>
          <w:b/>
          <w:noProof/>
          <w:color w:val="7030A0"/>
        </w:rPr>
        <w:t>олітика одного голосу</w:t>
      </w:r>
      <w:bookmarkEnd w:id="21"/>
      <w:bookmarkEnd w:id="22"/>
      <w:r w:rsidRPr="00DB7FF1">
        <w:rPr>
          <w:rFonts w:asciiTheme="minorHAnsi" w:eastAsia="Calibri" w:hAnsiTheme="minorHAnsi" w:cstheme="minorHAnsi"/>
          <w:b/>
          <w:noProof/>
          <w:color w:val="7030A0"/>
        </w:rPr>
        <w:t xml:space="preserve"> </w:t>
      </w:r>
    </w:p>
    <w:p w:rsidR="009C3530" w:rsidRPr="009C3530" w:rsidRDefault="009C3530" w:rsidP="009C3530"/>
    <w:p w:rsidR="00B6079C" w:rsidRPr="00B6079C" w:rsidRDefault="00B6079C" w:rsidP="009C3530">
      <w:pPr>
        <w:spacing w:before="0" w:after="0"/>
        <w:ind w:firstLine="708"/>
        <w:rPr>
          <w:rFonts w:asciiTheme="minorHAnsi" w:hAnsiTheme="minorHAnsi" w:cstheme="minorHAnsi"/>
          <w:color w:val="000000"/>
          <w:lang w:val="ru-RU"/>
        </w:rPr>
      </w:pPr>
      <w:r w:rsidRPr="00B6079C">
        <w:rPr>
          <w:rFonts w:asciiTheme="minorHAnsi" w:hAnsiTheme="minorHAnsi" w:cstheme="minorHAnsi"/>
          <w:color w:val="000000"/>
          <w:lang w:val="ru-RU"/>
        </w:rPr>
        <w:t>Зразок Документу, що розробляється та погоджується кервництвом ОТГ за потреби.</w:t>
      </w:r>
    </w:p>
    <w:p w:rsidR="009C3530" w:rsidRDefault="009C3530" w:rsidP="00B6079C">
      <w:pPr>
        <w:spacing w:before="0" w:after="0"/>
        <w:contextualSpacing/>
        <w:jc w:val="both"/>
        <w:rPr>
          <w:rFonts w:asciiTheme="minorHAnsi" w:hAnsiTheme="minorHAnsi" w:cstheme="minorHAnsi"/>
          <w:color w:val="000000"/>
          <w:lang w:val="ru-RU"/>
        </w:rPr>
      </w:pPr>
    </w:p>
    <w:p w:rsidR="00B6079C" w:rsidRDefault="00B6079C" w:rsidP="009C3530">
      <w:pPr>
        <w:spacing w:before="0" w:after="0"/>
        <w:ind w:firstLine="708"/>
        <w:contextualSpacing/>
        <w:jc w:val="center"/>
        <w:rPr>
          <w:rFonts w:asciiTheme="minorHAnsi" w:hAnsiTheme="minorHAnsi" w:cstheme="minorHAnsi"/>
          <w:color w:val="000000"/>
          <w:lang w:val="ru-RU"/>
        </w:rPr>
      </w:pPr>
      <w:r w:rsidRPr="00B6079C">
        <w:rPr>
          <w:rFonts w:asciiTheme="minorHAnsi" w:hAnsiTheme="minorHAnsi" w:cstheme="minorHAnsi"/>
          <w:color w:val="000000"/>
          <w:lang w:val="ru-RU"/>
        </w:rPr>
        <w:t>«Шановні керівники __________ та посадовці ОТГ.</w:t>
      </w:r>
    </w:p>
    <w:p w:rsidR="009C3530" w:rsidRPr="00B6079C" w:rsidRDefault="009C3530" w:rsidP="009C3530">
      <w:pPr>
        <w:spacing w:before="0" w:after="0"/>
        <w:ind w:firstLine="708"/>
        <w:contextualSpacing/>
        <w:jc w:val="center"/>
        <w:rPr>
          <w:rFonts w:asciiTheme="minorHAnsi" w:hAnsiTheme="minorHAnsi" w:cstheme="minorHAnsi"/>
          <w:color w:val="000000"/>
          <w:lang w:val="ru-RU"/>
        </w:rPr>
      </w:pPr>
    </w:p>
    <w:p w:rsidR="00B6079C" w:rsidRPr="00B6079C" w:rsidRDefault="00B6079C" w:rsidP="00B6079C">
      <w:pPr>
        <w:spacing w:before="0" w:after="0"/>
        <w:ind w:firstLine="720"/>
        <w:contextualSpacing/>
        <w:jc w:val="both"/>
        <w:rPr>
          <w:rFonts w:asciiTheme="minorHAnsi" w:hAnsiTheme="minorHAnsi" w:cstheme="minorHAnsi"/>
          <w:color w:val="000000"/>
          <w:lang w:val="ru-RU"/>
        </w:rPr>
      </w:pPr>
      <w:r w:rsidRPr="00B6079C">
        <w:rPr>
          <w:rFonts w:asciiTheme="minorHAnsi" w:hAnsiTheme="minorHAnsi" w:cstheme="minorHAnsi"/>
          <w:color w:val="000000"/>
          <w:lang w:val="ru-RU"/>
        </w:rPr>
        <w:t xml:space="preserve">Згідно з розпорядженням </w:t>
      </w:r>
      <w:r w:rsidR="009C3530">
        <w:rPr>
          <w:rFonts w:asciiTheme="minorHAnsi" w:hAnsiTheme="minorHAnsi" w:cstheme="minorHAnsi"/>
          <w:color w:val="000000"/>
          <w:lang w:val="ru-RU"/>
        </w:rPr>
        <w:t>Станіславського сільського голови</w:t>
      </w:r>
      <w:r w:rsidRPr="00B6079C">
        <w:rPr>
          <w:rFonts w:asciiTheme="minorHAnsi" w:hAnsiTheme="minorHAnsi" w:cstheme="minorHAnsi"/>
          <w:color w:val="000000"/>
          <w:lang w:val="ru-RU"/>
        </w:rPr>
        <w:t xml:space="preserve">, у зв’язку зі збільшенням звернень з боку засобів масової інформації на адресу відділу зовнішніх зв’язків нашої ОТГ та конкретних осіб, прохання ознайомити усіх ваших співробітників з процедурою взаємодії із засобами масової інформації. Пам’ятайте, що будь-які несанкціоновані контакти з пресою та з іншими представниками засобів масової </w:t>
      </w:r>
      <w:proofErr w:type="gramStart"/>
      <w:r w:rsidRPr="00B6079C">
        <w:rPr>
          <w:rFonts w:asciiTheme="minorHAnsi" w:hAnsiTheme="minorHAnsi" w:cstheme="minorHAnsi"/>
          <w:color w:val="000000"/>
          <w:lang w:val="ru-RU"/>
        </w:rPr>
        <w:t>інформації  можуть</w:t>
      </w:r>
      <w:proofErr w:type="gramEnd"/>
      <w:r w:rsidRPr="00B6079C">
        <w:rPr>
          <w:rFonts w:asciiTheme="minorHAnsi" w:hAnsiTheme="minorHAnsi" w:cstheme="minorHAnsi"/>
          <w:color w:val="000000"/>
          <w:lang w:val="ru-RU"/>
        </w:rPr>
        <w:t xml:space="preserve"> згубно позначитись на розвитку нашої Громади не лише на місцевому рівні, але і на рівні всієї країни.</w:t>
      </w:r>
    </w:p>
    <w:p w:rsidR="00B6079C" w:rsidRPr="00B6079C" w:rsidRDefault="00B6079C" w:rsidP="00B6079C">
      <w:pPr>
        <w:spacing w:before="0" w:after="0"/>
        <w:ind w:firstLine="720"/>
        <w:contextualSpacing/>
        <w:jc w:val="both"/>
        <w:rPr>
          <w:rFonts w:asciiTheme="minorHAnsi" w:hAnsiTheme="minorHAnsi" w:cstheme="minorHAnsi"/>
          <w:color w:val="000000"/>
          <w:lang w:val="ru-RU"/>
        </w:rPr>
      </w:pPr>
      <w:r w:rsidRPr="00B6079C">
        <w:rPr>
          <w:rFonts w:asciiTheme="minorHAnsi" w:hAnsiTheme="minorHAnsi" w:cstheme="minorHAnsi"/>
          <w:color w:val="000000"/>
          <w:lang w:val="ru-RU"/>
        </w:rPr>
        <w:t>Усі запити, що надходять від представників засобів масової інформації на адресу ОТГ, необхідно адресувати напряму ___ (керівник служби роботи з громадськістю).</w:t>
      </w:r>
    </w:p>
    <w:p w:rsidR="00B6079C" w:rsidRPr="00B6079C" w:rsidRDefault="00B6079C" w:rsidP="00B6079C">
      <w:pPr>
        <w:spacing w:before="0" w:after="0"/>
        <w:ind w:firstLine="720"/>
        <w:jc w:val="both"/>
        <w:rPr>
          <w:rFonts w:asciiTheme="minorHAnsi" w:hAnsiTheme="minorHAnsi" w:cstheme="minorHAnsi"/>
          <w:color w:val="000000"/>
          <w:lang w:val="ru-RU"/>
        </w:rPr>
      </w:pPr>
      <w:r w:rsidRPr="00B6079C">
        <w:rPr>
          <w:rFonts w:asciiTheme="minorHAnsi" w:hAnsiTheme="minorHAnsi" w:cstheme="minorHAnsi"/>
          <w:color w:val="000000"/>
          <w:lang w:val="ru-RU"/>
        </w:rPr>
        <w:t>Ми намагаємось запровадити політику «Одного голосу», це значить, що Голова (_____</w:t>
      </w:r>
      <w:proofErr w:type="gramStart"/>
      <w:r w:rsidRPr="00B6079C">
        <w:rPr>
          <w:rFonts w:asciiTheme="minorHAnsi" w:hAnsiTheme="minorHAnsi" w:cstheme="minorHAnsi"/>
          <w:color w:val="000000"/>
          <w:lang w:val="ru-RU"/>
        </w:rPr>
        <w:t>),  Перший</w:t>
      </w:r>
      <w:proofErr w:type="gramEnd"/>
      <w:r w:rsidRPr="00B6079C">
        <w:rPr>
          <w:rFonts w:asciiTheme="minorHAnsi" w:hAnsiTheme="minorHAnsi" w:cstheme="minorHAnsi"/>
          <w:color w:val="000000"/>
          <w:lang w:val="ru-RU"/>
        </w:rPr>
        <w:t xml:space="preserve"> заступник Голови (_____) та керівник служби роботи з громадськістю (____) мають повноваження вести переговори з пресою, коментувати та рекомендувати експертів, особливо стосовно стратегії розвитку ОТГ та її результатів. Така політика дає можливість контролювати інформаційні потоки про нашу ОТГ, надавати узгоджену та об`єктивну оцінку будь-яких подій.</w:t>
      </w:r>
    </w:p>
    <w:p w:rsidR="00B6079C" w:rsidRPr="00B6079C" w:rsidRDefault="00B6079C" w:rsidP="00B6079C">
      <w:pPr>
        <w:spacing w:before="0" w:after="0"/>
        <w:ind w:firstLine="720"/>
        <w:jc w:val="both"/>
        <w:rPr>
          <w:rFonts w:asciiTheme="minorHAnsi" w:hAnsiTheme="minorHAnsi" w:cstheme="minorHAnsi"/>
          <w:color w:val="000000"/>
          <w:lang w:val="ru-RU"/>
        </w:rPr>
      </w:pPr>
      <w:r w:rsidRPr="00B6079C">
        <w:rPr>
          <w:rFonts w:asciiTheme="minorHAnsi" w:hAnsiTheme="minorHAnsi" w:cstheme="minorHAnsi"/>
          <w:color w:val="000000"/>
          <w:lang w:val="ru-RU"/>
        </w:rPr>
        <w:t>Винятками можуть бути лише узгоджені коментарі щодо подій місцевого значення (спонсорство, соціальні програми), які відбуваються на рівні відповідальних за ці аспекти діяльності працівників та посадовців ОТГ.</w:t>
      </w:r>
    </w:p>
    <w:p w:rsidR="00B6079C" w:rsidRPr="00B6079C" w:rsidRDefault="00B6079C" w:rsidP="00B6079C">
      <w:pPr>
        <w:spacing w:before="0" w:after="0"/>
        <w:ind w:firstLine="720"/>
        <w:jc w:val="both"/>
        <w:rPr>
          <w:rFonts w:asciiTheme="minorHAnsi" w:hAnsiTheme="minorHAnsi" w:cstheme="minorHAnsi"/>
          <w:color w:val="000000"/>
          <w:lang w:val="ru-RU"/>
        </w:rPr>
      </w:pPr>
      <w:r w:rsidRPr="00B6079C">
        <w:rPr>
          <w:rFonts w:asciiTheme="minorHAnsi" w:hAnsiTheme="minorHAnsi" w:cstheme="minorHAnsi"/>
          <w:color w:val="000000"/>
          <w:lang w:val="ru-RU"/>
        </w:rPr>
        <w:t xml:space="preserve">Упродовж наступних двох місяців буде організована програма підготовки для керівників та співробітників відділу зі зв`язків з громадськістю на тему спілкування із засобами масової інформації. </w:t>
      </w:r>
      <w:r w:rsidRPr="00B6079C">
        <w:rPr>
          <w:rFonts w:asciiTheme="minorHAnsi" w:hAnsiTheme="minorHAnsi" w:cstheme="minorHAnsi"/>
          <w:i/>
          <w:color w:val="000000"/>
          <w:lang w:val="ru-RU"/>
        </w:rPr>
        <w:t xml:space="preserve">(МОЖНА ТАКЕ запропонувати – хороший спосіб розказати про Стратегію розвитку ОТГ) </w:t>
      </w:r>
    </w:p>
    <w:p w:rsidR="00B6079C" w:rsidRPr="00B6079C" w:rsidRDefault="00B6079C" w:rsidP="00B6079C">
      <w:pPr>
        <w:spacing w:before="0" w:after="0"/>
        <w:ind w:firstLine="720"/>
        <w:jc w:val="both"/>
        <w:rPr>
          <w:rFonts w:asciiTheme="minorHAnsi" w:hAnsiTheme="minorHAnsi" w:cstheme="minorHAnsi"/>
          <w:color w:val="000000"/>
          <w:lang w:val="ru-RU"/>
        </w:rPr>
      </w:pPr>
      <w:r w:rsidRPr="00B6079C">
        <w:rPr>
          <w:rFonts w:asciiTheme="minorHAnsi" w:hAnsiTheme="minorHAnsi" w:cstheme="minorHAnsi"/>
          <w:color w:val="000000"/>
          <w:lang w:val="ru-RU"/>
        </w:rPr>
        <w:t>На сьогоднійшній день працівники відділу зі зв`язків з громадськістю повинні слідувати такій процедурі спілкування з представниками ЗМІ:</w:t>
      </w:r>
    </w:p>
    <w:p w:rsidR="00B6079C" w:rsidRPr="00B6079C" w:rsidRDefault="00B6079C" w:rsidP="009C3530">
      <w:pPr>
        <w:numPr>
          <w:ilvl w:val="0"/>
          <w:numId w:val="45"/>
        </w:numPr>
        <w:tabs>
          <w:tab w:val="clear" w:pos="720"/>
          <w:tab w:val="num" w:pos="1134"/>
        </w:tabs>
        <w:spacing w:before="0" w:after="0"/>
        <w:ind w:left="1134" w:hanging="425"/>
        <w:jc w:val="both"/>
        <w:rPr>
          <w:rFonts w:asciiTheme="minorHAnsi" w:hAnsiTheme="minorHAnsi" w:cstheme="minorHAnsi"/>
          <w:color w:val="000000"/>
          <w:lang w:val="ru-RU"/>
        </w:rPr>
      </w:pPr>
      <w:r w:rsidRPr="00B6079C">
        <w:rPr>
          <w:rFonts w:asciiTheme="minorHAnsi" w:hAnsiTheme="minorHAnsi" w:cstheme="minorHAnsi"/>
          <w:color w:val="000000"/>
          <w:lang w:val="ru-RU"/>
        </w:rPr>
        <w:t>Просити представників преси надати інформацію про себе (ім`я, назву видання, контактний телефон)</w:t>
      </w:r>
    </w:p>
    <w:p w:rsidR="00B6079C" w:rsidRPr="00B6079C" w:rsidRDefault="00B6079C" w:rsidP="009C3530">
      <w:pPr>
        <w:numPr>
          <w:ilvl w:val="0"/>
          <w:numId w:val="45"/>
        </w:numPr>
        <w:tabs>
          <w:tab w:val="clear" w:pos="720"/>
          <w:tab w:val="num" w:pos="1134"/>
        </w:tabs>
        <w:spacing w:before="0" w:after="0"/>
        <w:ind w:left="1134" w:hanging="425"/>
        <w:jc w:val="both"/>
        <w:rPr>
          <w:rFonts w:asciiTheme="minorHAnsi" w:hAnsiTheme="minorHAnsi" w:cstheme="minorHAnsi"/>
          <w:color w:val="000000"/>
          <w:lang w:val="ru-RU"/>
        </w:rPr>
      </w:pPr>
      <w:r w:rsidRPr="00B6079C">
        <w:rPr>
          <w:rFonts w:asciiTheme="minorHAnsi" w:hAnsiTheme="minorHAnsi" w:cstheme="minorHAnsi"/>
          <w:color w:val="000000"/>
          <w:lang w:val="ru-RU"/>
        </w:rPr>
        <w:t xml:space="preserve">Просити представників преси підготувати перелік питань у письмовому вигляді (факсом чи електронною поштою) </w:t>
      </w:r>
    </w:p>
    <w:p w:rsidR="00B6079C" w:rsidRPr="00B6079C" w:rsidRDefault="00B6079C" w:rsidP="009C3530">
      <w:pPr>
        <w:numPr>
          <w:ilvl w:val="0"/>
          <w:numId w:val="45"/>
        </w:numPr>
        <w:tabs>
          <w:tab w:val="clear" w:pos="720"/>
          <w:tab w:val="num" w:pos="1134"/>
        </w:tabs>
        <w:spacing w:before="0" w:after="0"/>
        <w:ind w:left="1134" w:hanging="425"/>
        <w:jc w:val="both"/>
        <w:rPr>
          <w:rFonts w:asciiTheme="minorHAnsi" w:hAnsiTheme="minorHAnsi" w:cstheme="minorHAnsi"/>
          <w:color w:val="000000"/>
          <w:lang w:val="ru-RU"/>
        </w:rPr>
      </w:pPr>
      <w:r w:rsidRPr="00B6079C">
        <w:rPr>
          <w:rFonts w:asciiTheme="minorHAnsi" w:hAnsiTheme="minorHAnsi" w:cstheme="minorHAnsi"/>
          <w:color w:val="000000"/>
          <w:lang w:val="ru-RU"/>
        </w:rPr>
        <w:t>Обговорити терміни, відведені журналісту для підготовки матеріалу.</w:t>
      </w:r>
    </w:p>
    <w:p w:rsidR="00B6079C" w:rsidRPr="00B6079C" w:rsidRDefault="00B6079C" w:rsidP="009C3530">
      <w:pPr>
        <w:numPr>
          <w:ilvl w:val="0"/>
          <w:numId w:val="45"/>
        </w:numPr>
        <w:tabs>
          <w:tab w:val="clear" w:pos="720"/>
          <w:tab w:val="num" w:pos="1134"/>
        </w:tabs>
        <w:spacing w:before="0" w:after="0"/>
        <w:ind w:left="1134" w:hanging="425"/>
        <w:jc w:val="both"/>
        <w:rPr>
          <w:rFonts w:asciiTheme="minorHAnsi" w:hAnsiTheme="minorHAnsi" w:cstheme="minorHAnsi"/>
          <w:color w:val="000000"/>
          <w:lang w:val="ru-RU"/>
        </w:rPr>
      </w:pPr>
      <w:r w:rsidRPr="00B6079C">
        <w:rPr>
          <w:rFonts w:asciiTheme="minorHAnsi" w:hAnsiTheme="minorHAnsi" w:cstheme="minorHAnsi"/>
          <w:color w:val="000000"/>
          <w:lang w:val="ru-RU"/>
        </w:rPr>
        <w:t xml:space="preserve">Обговорити всі питання-відповіді з керівником відділу зі зв`язків з громадськістю, затвердити терміни для отримання додаткової інформації (цитати чи дані). </w:t>
      </w:r>
    </w:p>
    <w:p w:rsidR="009C3530" w:rsidRDefault="00B6079C" w:rsidP="009C3530">
      <w:pPr>
        <w:numPr>
          <w:ilvl w:val="0"/>
          <w:numId w:val="45"/>
        </w:numPr>
        <w:tabs>
          <w:tab w:val="clear" w:pos="720"/>
          <w:tab w:val="num" w:pos="1134"/>
        </w:tabs>
        <w:spacing w:before="0" w:after="0"/>
        <w:ind w:left="1134" w:hanging="425"/>
        <w:jc w:val="both"/>
        <w:rPr>
          <w:rFonts w:asciiTheme="minorHAnsi" w:hAnsiTheme="minorHAnsi" w:cstheme="minorHAnsi"/>
          <w:color w:val="000000"/>
          <w:lang w:val="ru-RU"/>
        </w:rPr>
      </w:pPr>
      <w:r w:rsidRPr="00B6079C">
        <w:rPr>
          <w:rFonts w:asciiTheme="minorHAnsi" w:hAnsiTheme="minorHAnsi" w:cstheme="minorHAnsi"/>
          <w:color w:val="000000"/>
          <w:lang w:val="ru-RU"/>
        </w:rPr>
        <w:t>Підтвердити можливість та терміни передачі інформації за запитом з представниками ЗМІ.</w:t>
      </w:r>
    </w:p>
    <w:p w:rsidR="00B6079C" w:rsidRPr="009C3530" w:rsidRDefault="00B6079C" w:rsidP="009C3530">
      <w:pPr>
        <w:numPr>
          <w:ilvl w:val="0"/>
          <w:numId w:val="45"/>
        </w:numPr>
        <w:tabs>
          <w:tab w:val="clear" w:pos="720"/>
          <w:tab w:val="num" w:pos="1134"/>
        </w:tabs>
        <w:spacing w:before="0" w:after="0"/>
        <w:ind w:left="1134" w:hanging="425"/>
        <w:jc w:val="both"/>
        <w:rPr>
          <w:rFonts w:asciiTheme="minorHAnsi" w:hAnsiTheme="minorHAnsi" w:cstheme="minorHAnsi"/>
          <w:color w:val="000000"/>
          <w:lang w:val="ru-RU"/>
        </w:rPr>
      </w:pPr>
      <w:r w:rsidRPr="009C3530">
        <w:rPr>
          <w:rFonts w:asciiTheme="minorHAnsi" w:hAnsiTheme="minorHAnsi" w:cstheme="minorHAnsi"/>
          <w:color w:val="000000"/>
          <w:lang w:val="ru-RU"/>
        </w:rPr>
        <w:t>Узгодити текст статей перед їх виходом до друку.</w:t>
      </w:r>
    </w:p>
    <w:p w:rsidR="00B6079C" w:rsidRPr="00B6079C" w:rsidRDefault="00B6079C" w:rsidP="009C3530">
      <w:pPr>
        <w:spacing w:before="0" w:after="0"/>
        <w:ind w:firstLine="708"/>
        <w:jc w:val="both"/>
        <w:rPr>
          <w:rFonts w:asciiTheme="minorHAnsi" w:hAnsiTheme="minorHAnsi" w:cstheme="minorHAnsi"/>
          <w:color w:val="000000"/>
          <w:lang w:val="ru-RU"/>
        </w:rPr>
      </w:pPr>
      <w:r w:rsidRPr="00B6079C">
        <w:rPr>
          <w:rFonts w:asciiTheme="minorHAnsi" w:hAnsiTheme="minorHAnsi" w:cstheme="minorHAnsi"/>
          <w:color w:val="000000"/>
          <w:lang w:val="ru-RU"/>
        </w:rPr>
        <w:t>Надсилати замітки статей на адресу</w:t>
      </w:r>
      <w:r w:rsidRPr="00B6079C">
        <w:rPr>
          <w:rStyle w:val="a6"/>
          <w:rFonts w:asciiTheme="minorHAnsi" w:hAnsiTheme="minorHAnsi" w:cstheme="minorHAnsi"/>
          <w:sz w:val="22"/>
          <w:szCs w:val="22"/>
          <w:lang w:val="ru-RU"/>
        </w:rPr>
        <w:t xml:space="preserve"> </w:t>
      </w:r>
      <w:r w:rsidRPr="00B6079C">
        <w:rPr>
          <w:rFonts w:asciiTheme="minorHAnsi" w:hAnsiTheme="minorHAnsi" w:cstheme="minorHAnsi"/>
          <w:color w:val="000000"/>
          <w:lang w:val="ru-RU"/>
        </w:rPr>
        <w:t>або на e-mail з метою створення файлу публікацій.</w:t>
      </w:r>
    </w:p>
    <w:p w:rsidR="00B6079C" w:rsidRPr="00B6079C" w:rsidRDefault="00B6079C" w:rsidP="009C3530">
      <w:pPr>
        <w:spacing w:before="0" w:after="0"/>
        <w:ind w:firstLine="708"/>
        <w:jc w:val="both"/>
        <w:rPr>
          <w:rFonts w:asciiTheme="minorHAnsi" w:hAnsiTheme="minorHAnsi" w:cstheme="minorHAnsi"/>
          <w:color w:val="000000"/>
          <w:lang w:val="ru-RU"/>
        </w:rPr>
      </w:pPr>
      <w:r w:rsidRPr="00B6079C">
        <w:rPr>
          <w:rFonts w:asciiTheme="minorHAnsi" w:hAnsiTheme="minorHAnsi" w:cstheme="minorHAnsi"/>
          <w:color w:val="000000"/>
          <w:lang w:val="ru-RU"/>
        </w:rPr>
        <w:t>Будь ласка, забезпечте обов`язкову поінформованість всіх співробітників про вищенаведену процедуру.</w:t>
      </w:r>
    </w:p>
    <w:p w:rsidR="00CE0E5B" w:rsidRDefault="00B6079C" w:rsidP="009C3530">
      <w:pPr>
        <w:spacing w:before="0" w:after="0"/>
        <w:ind w:firstLine="708"/>
        <w:jc w:val="both"/>
        <w:rPr>
          <w:rFonts w:asciiTheme="minorHAnsi" w:hAnsiTheme="minorHAnsi" w:cstheme="minorHAnsi"/>
          <w:color w:val="000000"/>
          <w:lang w:val="ru-RU"/>
        </w:rPr>
      </w:pPr>
      <w:r w:rsidRPr="00B6079C">
        <w:rPr>
          <w:rFonts w:asciiTheme="minorHAnsi" w:hAnsiTheme="minorHAnsi" w:cstheme="minorHAnsi"/>
          <w:color w:val="000000"/>
          <w:lang w:val="ru-RU"/>
        </w:rPr>
        <w:t>Якщо у вас виникнуть запитання, будь ласка, телефонуйте мені у будь-який час»</w:t>
      </w:r>
      <w:bookmarkStart w:id="23" w:name="_Toc8472833"/>
      <w:r w:rsidRPr="00B6079C">
        <w:rPr>
          <w:rFonts w:asciiTheme="minorHAnsi" w:hAnsiTheme="minorHAnsi" w:cstheme="minorHAnsi"/>
          <w:color w:val="000000"/>
          <w:lang w:val="ru-RU"/>
        </w:rPr>
        <w:t>.</w:t>
      </w:r>
    </w:p>
    <w:p w:rsidR="00CE0E5B" w:rsidRPr="00DB7FF1" w:rsidRDefault="00CE0E5B" w:rsidP="00CE0E5B">
      <w:pPr>
        <w:spacing w:before="0" w:after="160" w:line="259" w:lineRule="auto"/>
        <w:rPr>
          <w:rFonts w:asciiTheme="minorHAnsi" w:hAnsiTheme="minorHAnsi" w:cstheme="minorHAnsi"/>
          <w:color w:val="7030A0"/>
          <w:lang w:val="ru-RU"/>
        </w:rPr>
      </w:pPr>
      <w:r>
        <w:rPr>
          <w:rFonts w:asciiTheme="minorHAnsi" w:hAnsiTheme="minorHAnsi" w:cstheme="minorHAnsi"/>
          <w:color w:val="000000"/>
          <w:lang w:val="ru-RU"/>
        </w:rPr>
        <w:br w:type="page"/>
      </w:r>
      <w:r w:rsidRPr="00DB7FF1">
        <w:rPr>
          <w:rFonts w:asciiTheme="minorHAnsi" w:hAnsiTheme="minorHAnsi" w:cstheme="minorHAnsi"/>
          <w:b/>
          <w:noProof/>
          <w:color w:val="7030A0"/>
          <w:sz w:val="32"/>
        </w:rPr>
        <w:lastRenderedPageBreak/>
        <w:t xml:space="preserve">Додаток 3. </w:t>
      </w:r>
      <w:r w:rsidRPr="00DB7FF1">
        <w:rPr>
          <w:rFonts w:asciiTheme="minorHAnsi" w:hAnsiTheme="minorHAnsi" w:cstheme="minorHAnsi"/>
          <w:b/>
          <w:noProof/>
          <w:color w:val="7030A0"/>
          <w:sz w:val="32"/>
          <w:szCs w:val="32"/>
        </w:rPr>
        <w:t>Інформаційні матеріали</w:t>
      </w:r>
    </w:p>
    <w:p w:rsidR="00CE0E5B" w:rsidRPr="00CE0E5B" w:rsidRDefault="00CE0E5B" w:rsidP="00CE0E5B">
      <w:pPr>
        <w:pStyle w:val="1"/>
        <w:spacing w:before="0" w:line="360" w:lineRule="auto"/>
        <w:jc w:val="center"/>
        <w:rPr>
          <w:rFonts w:asciiTheme="minorHAnsi" w:hAnsiTheme="minorHAnsi" w:cstheme="minorHAnsi"/>
          <w:b/>
          <w:color w:val="000000"/>
          <w:sz w:val="22"/>
          <w:szCs w:val="22"/>
          <w:lang w:val="ru-RU" w:eastAsia="uk-UA"/>
        </w:rPr>
      </w:pPr>
      <w:bookmarkStart w:id="24" w:name="_Toc40972608"/>
      <w:r w:rsidRPr="00CE0E5B">
        <w:rPr>
          <w:rFonts w:asciiTheme="minorHAnsi" w:hAnsiTheme="minorHAnsi" w:cstheme="minorHAnsi"/>
          <w:b/>
          <w:color w:val="000000"/>
          <w:sz w:val="22"/>
          <w:szCs w:val="22"/>
          <w:lang w:val="ru-RU" w:eastAsia="uk-UA"/>
        </w:rPr>
        <w:t>Низькобюджетні заходи</w:t>
      </w:r>
      <w:bookmarkEnd w:id="2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2835"/>
        <w:gridCol w:w="2693"/>
        <w:gridCol w:w="2126"/>
      </w:tblGrid>
      <w:tr w:rsidR="00CE0E5B" w:rsidRPr="00CE0E5B" w:rsidTr="00CE0E5B">
        <w:trPr>
          <w:trHeight w:val="446"/>
        </w:trPr>
        <w:tc>
          <w:tcPr>
            <w:tcW w:w="2093" w:type="dxa"/>
            <w:vAlign w:val="center"/>
          </w:tcPr>
          <w:p w:rsidR="00CE0E5B" w:rsidRPr="00CE0E5B" w:rsidRDefault="00CE0E5B" w:rsidP="00DB7FF1">
            <w:pPr>
              <w:spacing w:before="0" w:after="0"/>
              <w:rPr>
                <w:rFonts w:asciiTheme="minorHAnsi" w:hAnsiTheme="minorHAnsi" w:cstheme="minorHAnsi"/>
                <w:b/>
                <w:bCs/>
                <w:color w:val="000000"/>
                <w:lang w:eastAsia="uk-UA"/>
              </w:rPr>
            </w:pPr>
            <w:r w:rsidRPr="00CE0E5B">
              <w:rPr>
                <w:rFonts w:asciiTheme="minorHAnsi" w:hAnsiTheme="minorHAnsi" w:cstheme="minorHAnsi"/>
                <w:b/>
                <w:bCs/>
                <w:color w:val="000000"/>
                <w:lang w:eastAsia="uk-UA"/>
              </w:rPr>
              <w:t xml:space="preserve">Інструменти </w:t>
            </w:r>
          </w:p>
        </w:tc>
        <w:tc>
          <w:tcPr>
            <w:tcW w:w="2835" w:type="dxa"/>
            <w:noWrap/>
            <w:vAlign w:val="center"/>
          </w:tcPr>
          <w:p w:rsidR="00CE0E5B" w:rsidRPr="00CE0E5B" w:rsidRDefault="00CE0E5B" w:rsidP="00DB7FF1">
            <w:pPr>
              <w:spacing w:before="0" w:after="0"/>
              <w:jc w:val="center"/>
              <w:rPr>
                <w:rFonts w:asciiTheme="minorHAnsi" w:hAnsiTheme="minorHAnsi" w:cstheme="minorHAnsi"/>
                <w:b/>
                <w:bCs/>
                <w:color w:val="000000"/>
                <w:lang w:eastAsia="uk-UA"/>
              </w:rPr>
            </w:pPr>
            <w:r w:rsidRPr="00CE0E5B">
              <w:rPr>
                <w:rFonts w:asciiTheme="minorHAnsi" w:hAnsiTheme="minorHAnsi" w:cstheme="minorHAnsi"/>
                <w:b/>
                <w:bCs/>
                <w:color w:val="000000"/>
                <w:lang w:eastAsia="uk-UA"/>
              </w:rPr>
              <w:t>Опис</w:t>
            </w:r>
          </w:p>
        </w:tc>
        <w:tc>
          <w:tcPr>
            <w:tcW w:w="2693" w:type="dxa"/>
            <w:noWrap/>
            <w:vAlign w:val="center"/>
          </w:tcPr>
          <w:p w:rsidR="00CE0E5B" w:rsidRPr="00CE0E5B" w:rsidRDefault="00CE0E5B" w:rsidP="00DB7FF1">
            <w:pPr>
              <w:spacing w:before="0" w:after="0"/>
              <w:rPr>
                <w:rFonts w:asciiTheme="minorHAnsi" w:hAnsiTheme="minorHAnsi" w:cstheme="minorHAnsi"/>
                <w:b/>
                <w:bCs/>
                <w:color w:val="000000"/>
                <w:lang w:eastAsia="uk-UA"/>
              </w:rPr>
            </w:pPr>
            <w:r w:rsidRPr="00CE0E5B">
              <w:rPr>
                <w:rFonts w:asciiTheme="minorHAnsi" w:hAnsiTheme="minorHAnsi" w:cstheme="minorHAnsi"/>
                <w:b/>
                <w:bCs/>
                <w:color w:val="000000"/>
                <w:lang w:eastAsia="uk-UA"/>
              </w:rPr>
              <w:t>Необхідні ресурси</w:t>
            </w:r>
          </w:p>
        </w:tc>
        <w:tc>
          <w:tcPr>
            <w:tcW w:w="2126" w:type="dxa"/>
            <w:noWrap/>
            <w:vAlign w:val="center"/>
          </w:tcPr>
          <w:p w:rsidR="00CE0E5B" w:rsidRPr="00CE0E5B" w:rsidRDefault="00CE0E5B" w:rsidP="00DB7FF1">
            <w:pPr>
              <w:spacing w:before="0" w:after="0"/>
              <w:rPr>
                <w:rFonts w:asciiTheme="minorHAnsi" w:hAnsiTheme="minorHAnsi" w:cstheme="minorHAnsi"/>
                <w:b/>
                <w:bCs/>
                <w:color w:val="000000"/>
                <w:lang w:eastAsia="uk-UA"/>
              </w:rPr>
            </w:pPr>
            <w:r w:rsidRPr="00CE0E5B">
              <w:rPr>
                <w:rFonts w:asciiTheme="minorHAnsi" w:hAnsiTheme="minorHAnsi" w:cstheme="minorHAnsi"/>
                <w:b/>
                <w:bCs/>
                <w:color w:val="000000"/>
                <w:lang w:eastAsia="uk-UA"/>
              </w:rPr>
              <w:t xml:space="preserve">Додаткові коментарі </w:t>
            </w:r>
          </w:p>
        </w:tc>
      </w:tr>
      <w:tr w:rsidR="00CE0E5B" w:rsidRPr="00CE0E5B" w:rsidTr="00CE0E5B">
        <w:trPr>
          <w:trHeight w:val="2754"/>
        </w:trPr>
        <w:tc>
          <w:tcPr>
            <w:tcW w:w="2093" w:type="dxa"/>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Громадські слухання з обговорення комунікаційного плану</w:t>
            </w:r>
          </w:p>
        </w:tc>
        <w:tc>
          <w:tcPr>
            <w:tcW w:w="2835" w:type="dxa"/>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Цей захід може передувати затвердженню комунікаційних планів і по суті може бути першою інформаційною подією. На заході буде представлений проект комунікаційного плану та зібрані рекомендації учасників щодо його удосконалення.</w:t>
            </w:r>
          </w:p>
        </w:tc>
        <w:tc>
          <w:tcPr>
            <w:tcW w:w="2693" w:type="dxa"/>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Приміщення, звукове та </w:t>
            </w:r>
            <w:proofErr w:type="gramStart"/>
            <w:r w:rsidRPr="00CE0E5B">
              <w:rPr>
                <w:rFonts w:asciiTheme="minorHAnsi" w:hAnsiTheme="minorHAnsi" w:cstheme="minorHAnsi"/>
                <w:color w:val="000000"/>
                <w:lang w:val="ru-RU" w:eastAsia="uk-UA"/>
              </w:rPr>
              <w:t>мультимедійне  обладнання</w:t>
            </w:r>
            <w:proofErr w:type="gramEnd"/>
            <w:r w:rsidRPr="00CE0E5B">
              <w:rPr>
                <w:rFonts w:asciiTheme="minorHAnsi" w:hAnsiTheme="minorHAnsi" w:cstheme="minorHAnsi"/>
                <w:color w:val="000000"/>
                <w:lang w:val="ru-RU" w:eastAsia="uk-UA"/>
              </w:rPr>
              <w:t xml:space="preserve">. Презентація та виступаючі. Всі ці ресурсі наявні в громаді, тому додаткових фінансів майже не </w:t>
            </w:r>
            <w:proofErr w:type="gramStart"/>
            <w:r w:rsidRPr="00CE0E5B">
              <w:rPr>
                <w:rFonts w:asciiTheme="minorHAnsi" w:hAnsiTheme="minorHAnsi" w:cstheme="minorHAnsi"/>
                <w:color w:val="000000"/>
                <w:lang w:val="ru-RU" w:eastAsia="uk-UA"/>
              </w:rPr>
              <w:t xml:space="preserve">потрібно.  </w:t>
            </w:r>
            <w:proofErr w:type="gramEnd"/>
          </w:p>
        </w:tc>
        <w:tc>
          <w:tcPr>
            <w:tcW w:w="2126" w:type="dxa"/>
            <w:noWrap/>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eastAsia="uk-UA"/>
              </w:rPr>
              <w:t> </w:t>
            </w:r>
          </w:p>
        </w:tc>
      </w:tr>
      <w:tr w:rsidR="00CE0E5B" w:rsidRPr="00CE0E5B" w:rsidTr="00CE0E5B">
        <w:trPr>
          <w:trHeight w:val="2550"/>
        </w:trPr>
        <w:tc>
          <w:tcPr>
            <w:tcW w:w="2093" w:type="dxa"/>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Зустрічі з мешканцями ОТГ </w:t>
            </w:r>
          </w:p>
        </w:tc>
        <w:tc>
          <w:tcPr>
            <w:tcW w:w="2835" w:type="dxa"/>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На зустрічах потрібно доносити </w:t>
            </w:r>
            <w:proofErr w:type="gramStart"/>
            <w:r w:rsidRPr="00CE0E5B">
              <w:rPr>
                <w:rFonts w:asciiTheme="minorHAnsi" w:hAnsiTheme="minorHAnsi" w:cstheme="minorHAnsi"/>
                <w:color w:val="000000"/>
                <w:lang w:val="ru-RU" w:eastAsia="uk-UA"/>
              </w:rPr>
              <w:t>конкретну,  а</w:t>
            </w:r>
            <w:proofErr w:type="gramEnd"/>
            <w:r w:rsidRPr="00CE0E5B">
              <w:rPr>
                <w:rFonts w:asciiTheme="minorHAnsi" w:hAnsiTheme="minorHAnsi" w:cstheme="minorHAnsi"/>
                <w:color w:val="000000"/>
                <w:lang w:val="ru-RU" w:eastAsia="uk-UA"/>
              </w:rPr>
              <w:t xml:space="preserve"> не абстрактну інформацію (наприклад говорити про конкретні приклади успіху ОТГ в тій чи іншій сфері, а також демонструвати на прикладі цифр економічні вигоди) </w:t>
            </w:r>
          </w:p>
        </w:tc>
        <w:tc>
          <w:tcPr>
            <w:tcW w:w="2693" w:type="dxa"/>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Спікери, які будуть проводити зустрічі, та підготовлені виступи. Паралельно бажано роздавати інформаційні матеріали - буклети по темі виступу</w:t>
            </w:r>
          </w:p>
        </w:tc>
        <w:tc>
          <w:tcPr>
            <w:tcW w:w="2126" w:type="dxa"/>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Ці зустрічі </w:t>
            </w:r>
          </w:p>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можливо </w:t>
            </w:r>
          </w:p>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робити в теплий </w:t>
            </w:r>
            <w:proofErr w:type="gramStart"/>
            <w:r w:rsidRPr="00CE0E5B">
              <w:rPr>
                <w:rFonts w:asciiTheme="minorHAnsi" w:hAnsiTheme="minorHAnsi" w:cstheme="minorHAnsi"/>
                <w:color w:val="000000"/>
                <w:lang w:val="ru-RU" w:eastAsia="uk-UA"/>
              </w:rPr>
              <w:t>період  і</w:t>
            </w:r>
            <w:proofErr w:type="gramEnd"/>
            <w:r w:rsidRPr="00CE0E5B">
              <w:rPr>
                <w:rFonts w:asciiTheme="minorHAnsi" w:hAnsiTheme="minorHAnsi" w:cstheme="minorHAnsi"/>
                <w:color w:val="000000"/>
                <w:lang w:val="ru-RU" w:eastAsia="uk-UA"/>
              </w:rPr>
              <w:t xml:space="preserve"> бажано комбінувати з загальними зборами ОТГ, </w:t>
            </w:r>
          </w:p>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щоб не збирати людей окремо. </w:t>
            </w:r>
          </w:p>
        </w:tc>
      </w:tr>
      <w:tr w:rsidR="00CE0E5B" w:rsidRPr="00CE0E5B" w:rsidTr="00DB7FF1">
        <w:trPr>
          <w:trHeight w:val="850"/>
        </w:trPr>
        <w:tc>
          <w:tcPr>
            <w:tcW w:w="2093" w:type="dxa"/>
          </w:tcPr>
          <w:p w:rsidR="00CE0E5B" w:rsidRPr="00CE0E5B" w:rsidRDefault="00CE0E5B" w:rsidP="00DB7FF1">
            <w:pPr>
              <w:spacing w:before="0" w:after="0"/>
              <w:rPr>
                <w:rFonts w:asciiTheme="minorHAnsi" w:hAnsiTheme="minorHAnsi" w:cstheme="minorHAnsi"/>
                <w:color w:val="000000"/>
                <w:lang w:eastAsia="uk-UA"/>
              </w:rPr>
            </w:pPr>
            <w:r w:rsidRPr="00CE0E5B">
              <w:rPr>
                <w:rFonts w:asciiTheme="minorHAnsi" w:hAnsiTheme="minorHAnsi" w:cstheme="minorHAnsi"/>
                <w:color w:val="000000"/>
                <w:lang w:eastAsia="uk-UA"/>
              </w:rPr>
              <w:t xml:space="preserve">Тренінги  в школах </w:t>
            </w:r>
          </w:p>
        </w:tc>
        <w:tc>
          <w:tcPr>
            <w:tcW w:w="2835" w:type="dxa"/>
          </w:tcPr>
          <w:p w:rsidR="00CE0E5B" w:rsidRPr="00CE0E5B" w:rsidRDefault="00CE0E5B" w:rsidP="00DB7FF1">
            <w:pPr>
              <w:spacing w:before="0" w:after="0"/>
              <w:rPr>
                <w:rFonts w:asciiTheme="minorHAnsi" w:hAnsiTheme="minorHAnsi" w:cstheme="minorHAnsi"/>
                <w:color w:val="000000"/>
                <w:lang w:eastAsia="uk-UA"/>
              </w:rPr>
            </w:pPr>
            <w:r w:rsidRPr="00CE0E5B">
              <w:rPr>
                <w:rFonts w:asciiTheme="minorHAnsi" w:hAnsiTheme="minorHAnsi" w:cstheme="minorHAnsi"/>
                <w:color w:val="000000"/>
                <w:lang w:eastAsia="uk-UA"/>
              </w:rPr>
              <w:t xml:space="preserve">Враховуючи що одна із ключових цільових  аудиторій - це школярі - тренінг на важливу в ОТГ тему (поводження зі сміттям чи роль ГО у житті ОТГ),  має бути не дуже довгим 1-2 години </w:t>
            </w:r>
          </w:p>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Як альтернатива -  тренінг може складатись з модулів 1-2 </w:t>
            </w:r>
            <w:proofErr w:type="gramStart"/>
            <w:r w:rsidRPr="00CE0E5B">
              <w:rPr>
                <w:rFonts w:asciiTheme="minorHAnsi" w:hAnsiTheme="minorHAnsi" w:cstheme="minorHAnsi"/>
                <w:color w:val="000000"/>
                <w:lang w:val="ru-RU" w:eastAsia="uk-UA"/>
              </w:rPr>
              <w:t>год,  які</w:t>
            </w:r>
            <w:proofErr w:type="gramEnd"/>
            <w:r w:rsidRPr="00CE0E5B">
              <w:rPr>
                <w:rFonts w:asciiTheme="minorHAnsi" w:hAnsiTheme="minorHAnsi" w:cstheme="minorHAnsi"/>
                <w:color w:val="000000"/>
                <w:lang w:val="ru-RU" w:eastAsia="uk-UA"/>
              </w:rPr>
              <w:t xml:space="preserve"> можуть викладатись поетапно</w:t>
            </w:r>
            <w:r w:rsidR="00DB7FF1">
              <w:rPr>
                <w:rFonts w:asciiTheme="minorHAnsi" w:hAnsiTheme="minorHAnsi" w:cstheme="minorHAnsi"/>
                <w:color w:val="000000"/>
                <w:lang w:val="ru-RU" w:eastAsia="uk-UA"/>
              </w:rPr>
              <w:t>.</w:t>
            </w:r>
          </w:p>
        </w:tc>
        <w:tc>
          <w:tcPr>
            <w:tcW w:w="2693" w:type="dxa"/>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Матеріали </w:t>
            </w:r>
            <w:proofErr w:type="gramStart"/>
            <w:r w:rsidRPr="00CE0E5B">
              <w:rPr>
                <w:rFonts w:asciiTheme="minorHAnsi" w:hAnsiTheme="minorHAnsi" w:cstheme="minorHAnsi"/>
                <w:color w:val="000000"/>
                <w:lang w:val="ru-RU" w:eastAsia="uk-UA"/>
              </w:rPr>
              <w:t>тренінгу  -</w:t>
            </w:r>
            <w:proofErr w:type="gramEnd"/>
            <w:r w:rsidRPr="00CE0E5B">
              <w:rPr>
                <w:rFonts w:asciiTheme="minorHAnsi" w:hAnsiTheme="minorHAnsi" w:cstheme="minorHAnsi"/>
                <w:color w:val="000000"/>
                <w:lang w:val="ru-RU" w:eastAsia="uk-UA"/>
              </w:rPr>
              <w:t xml:space="preserve"> можуть розробляти найбільш активні викладачі чи активні та обізнані у сфері члени (експерти) ОТГ. Потрібне буде мультимедійне обладнання в школах та планування графіку тренінгів. </w:t>
            </w:r>
          </w:p>
        </w:tc>
        <w:tc>
          <w:tcPr>
            <w:tcW w:w="2126" w:type="dxa"/>
            <w:noWrap/>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eastAsia="uk-UA"/>
              </w:rPr>
              <w:t> </w:t>
            </w:r>
          </w:p>
        </w:tc>
      </w:tr>
      <w:tr w:rsidR="00CE0E5B" w:rsidRPr="00CE0E5B" w:rsidTr="00CE0E5B">
        <w:trPr>
          <w:trHeight w:val="1485"/>
        </w:trPr>
        <w:tc>
          <w:tcPr>
            <w:tcW w:w="2093" w:type="dxa"/>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Інформаційні матеріали на сайті </w:t>
            </w:r>
          </w:p>
        </w:tc>
        <w:tc>
          <w:tcPr>
            <w:tcW w:w="2835" w:type="dxa"/>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Сайт ОТГ має постійно поповнюватись свіжою та актуальною інформацією; бажано, щоб він легко зчитувався як з комп`ютера, так і з мобільних пристроїв</w:t>
            </w:r>
          </w:p>
        </w:tc>
        <w:tc>
          <w:tcPr>
            <w:tcW w:w="2693" w:type="dxa"/>
          </w:tcPr>
          <w:p w:rsidR="00CE0E5B" w:rsidRPr="00CE0E5B" w:rsidRDefault="00CE0E5B" w:rsidP="00DB7FF1">
            <w:pPr>
              <w:spacing w:before="0" w:after="0"/>
              <w:rPr>
                <w:rFonts w:asciiTheme="minorHAnsi" w:hAnsiTheme="minorHAnsi" w:cstheme="minorHAnsi"/>
                <w:color w:val="000000"/>
                <w:lang w:val="ru-RU" w:eastAsia="uk-UA"/>
              </w:rPr>
            </w:pPr>
          </w:p>
        </w:tc>
        <w:tc>
          <w:tcPr>
            <w:tcW w:w="2126" w:type="dxa"/>
            <w:noWrap/>
          </w:tcPr>
          <w:p w:rsidR="00CE0E5B" w:rsidRPr="00CE0E5B" w:rsidRDefault="00CE0E5B" w:rsidP="00DB7FF1">
            <w:pPr>
              <w:spacing w:before="0" w:after="0"/>
              <w:rPr>
                <w:rFonts w:asciiTheme="minorHAnsi" w:hAnsiTheme="minorHAnsi" w:cstheme="minorHAnsi"/>
                <w:color w:val="000000"/>
                <w:lang w:val="ru-RU" w:eastAsia="uk-UA"/>
              </w:rPr>
            </w:pPr>
          </w:p>
        </w:tc>
      </w:tr>
      <w:tr w:rsidR="00CE0E5B" w:rsidRPr="00CE0E5B" w:rsidTr="00CE0E5B">
        <w:trPr>
          <w:trHeight w:val="1485"/>
        </w:trPr>
        <w:tc>
          <w:tcPr>
            <w:tcW w:w="2093" w:type="dxa"/>
          </w:tcPr>
          <w:p w:rsidR="00CE0E5B" w:rsidRPr="00161D74" w:rsidRDefault="00CE0E5B" w:rsidP="00DB7FF1">
            <w:pPr>
              <w:spacing w:before="0" w:after="0"/>
              <w:rPr>
                <w:rFonts w:asciiTheme="minorHAnsi" w:hAnsiTheme="minorHAnsi" w:cstheme="minorHAnsi"/>
                <w:color w:val="000000"/>
                <w:lang w:eastAsia="uk-UA"/>
              </w:rPr>
            </w:pPr>
            <w:r w:rsidRPr="00161D74">
              <w:rPr>
                <w:rFonts w:asciiTheme="minorHAnsi" w:hAnsiTheme="minorHAnsi" w:cstheme="minorHAnsi"/>
                <w:color w:val="000000"/>
                <w:lang w:eastAsia="uk-UA"/>
              </w:rPr>
              <w:t xml:space="preserve">Активна підтримка сторінок в соціальних мережах: </w:t>
            </w:r>
            <w:r w:rsidRPr="00CE0E5B">
              <w:rPr>
                <w:rFonts w:asciiTheme="minorHAnsi" w:hAnsiTheme="minorHAnsi" w:cstheme="minorHAnsi"/>
                <w:color w:val="000000"/>
                <w:lang w:eastAsia="uk-UA"/>
              </w:rPr>
              <w:t>Facebook</w:t>
            </w:r>
            <w:r w:rsidRPr="00161D74">
              <w:rPr>
                <w:rFonts w:asciiTheme="minorHAnsi" w:hAnsiTheme="minorHAnsi" w:cstheme="minorHAnsi"/>
                <w:color w:val="000000"/>
                <w:lang w:eastAsia="uk-UA"/>
              </w:rPr>
              <w:t>,</w:t>
            </w:r>
            <w:r w:rsidR="00DB7FF1" w:rsidRPr="00161D74">
              <w:rPr>
                <w:rFonts w:asciiTheme="minorHAnsi" w:hAnsiTheme="minorHAnsi" w:cstheme="minorHAnsi"/>
                <w:color w:val="000000"/>
                <w:lang w:eastAsia="uk-UA"/>
              </w:rPr>
              <w:t xml:space="preserve"> </w:t>
            </w:r>
            <w:r w:rsidRPr="00CE0E5B">
              <w:rPr>
                <w:rFonts w:asciiTheme="minorHAnsi" w:hAnsiTheme="minorHAnsi" w:cstheme="minorHAnsi"/>
                <w:color w:val="000000"/>
                <w:lang w:eastAsia="uk-UA"/>
              </w:rPr>
              <w:t>Youtube</w:t>
            </w:r>
            <w:r w:rsidRPr="00161D74">
              <w:rPr>
                <w:rFonts w:asciiTheme="minorHAnsi" w:hAnsiTheme="minorHAnsi" w:cstheme="minorHAnsi"/>
                <w:color w:val="000000"/>
                <w:lang w:eastAsia="uk-UA"/>
              </w:rPr>
              <w:t>-</w:t>
            </w:r>
            <w:r w:rsidRPr="00CE0E5B">
              <w:rPr>
                <w:rFonts w:asciiTheme="minorHAnsi" w:hAnsiTheme="minorHAnsi" w:cstheme="minorHAnsi"/>
                <w:color w:val="000000"/>
                <w:lang w:eastAsia="uk-UA"/>
              </w:rPr>
              <w:t>каналу,</w:t>
            </w:r>
            <w:r w:rsidRPr="00161D74">
              <w:rPr>
                <w:rFonts w:asciiTheme="minorHAnsi" w:hAnsiTheme="minorHAnsi" w:cstheme="minorHAnsi"/>
                <w:color w:val="000000"/>
                <w:lang w:eastAsia="uk-UA"/>
              </w:rPr>
              <w:t xml:space="preserve"> </w:t>
            </w:r>
            <w:r w:rsidRPr="00CE0E5B">
              <w:rPr>
                <w:rFonts w:asciiTheme="minorHAnsi" w:hAnsiTheme="minorHAnsi" w:cstheme="minorHAnsi"/>
                <w:color w:val="000000"/>
                <w:lang w:eastAsia="uk-UA"/>
              </w:rPr>
              <w:lastRenderedPageBreak/>
              <w:t>Instagram (створення)</w:t>
            </w:r>
            <w:r w:rsidRPr="00161D74">
              <w:rPr>
                <w:rFonts w:asciiTheme="minorHAnsi" w:hAnsiTheme="minorHAnsi" w:cstheme="minorHAnsi"/>
                <w:color w:val="000000"/>
                <w:lang w:eastAsia="uk-UA"/>
              </w:rPr>
              <w:t xml:space="preserve">   </w:t>
            </w:r>
          </w:p>
        </w:tc>
        <w:tc>
          <w:tcPr>
            <w:tcW w:w="2835" w:type="dxa"/>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lastRenderedPageBreak/>
              <w:t xml:space="preserve">На сьогодні громада представлена в соціальних мережах, цей канал є досить популярним особливо серед молоді та </w:t>
            </w:r>
            <w:r w:rsidRPr="00CE0E5B">
              <w:rPr>
                <w:rFonts w:asciiTheme="minorHAnsi" w:hAnsiTheme="minorHAnsi" w:cstheme="minorHAnsi"/>
                <w:color w:val="000000"/>
                <w:lang w:val="ru-RU" w:eastAsia="uk-UA"/>
              </w:rPr>
              <w:lastRenderedPageBreak/>
              <w:t xml:space="preserve">не потребує значних капіталовкладень для запровадження чи підтримки. </w:t>
            </w:r>
          </w:p>
        </w:tc>
        <w:tc>
          <w:tcPr>
            <w:tcW w:w="2693" w:type="dxa"/>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lastRenderedPageBreak/>
              <w:t xml:space="preserve">Потрібен спеціаліст, який буде відповідати за регулярне наповнення чи створених сторінок у соціальних мережах та </w:t>
            </w:r>
            <w:r w:rsidRPr="00CE0E5B">
              <w:rPr>
                <w:rFonts w:asciiTheme="minorHAnsi" w:hAnsiTheme="minorHAnsi" w:cstheme="minorHAnsi"/>
                <w:color w:val="000000"/>
                <w:lang w:val="ru-RU" w:eastAsia="uk-UA"/>
              </w:rPr>
              <w:lastRenderedPageBreak/>
              <w:t xml:space="preserve">залучатиме до них інших членів ОТГ; важливо, щоб цей спеціаліст мав знання та навички як управляти та розвивати цими сторінками. </w:t>
            </w:r>
          </w:p>
        </w:tc>
        <w:tc>
          <w:tcPr>
            <w:tcW w:w="2126" w:type="dxa"/>
            <w:noWrap/>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lastRenderedPageBreak/>
              <w:t xml:space="preserve">Можливо </w:t>
            </w:r>
          </w:p>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потрібен </w:t>
            </w:r>
          </w:p>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тренінг по  </w:t>
            </w:r>
          </w:p>
          <w:p w:rsidR="00CE0E5B" w:rsidRPr="00CE0E5B" w:rsidRDefault="00CE0E5B" w:rsidP="00DB7FF1">
            <w:pPr>
              <w:spacing w:before="0" w:after="0"/>
              <w:rPr>
                <w:rFonts w:asciiTheme="minorHAnsi" w:hAnsiTheme="minorHAnsi" w:cstheme="minorHAnsi"/>
                <w:color w:val="000000"/>
                <w:lang w:eastAsia="uk-UA"/>
              </w:rPr>
            </w:pPr>
            <w:r w:rsidRPr="00CE0E5B">
              <w:rPr>
                <w:rFonts w:asciiTheme="minorHAnsi" w:hAnsiTheme="minorHAnsi" w:cstheme="minorHAnsi"/>
                <w:color w:val="000000"/>
                <w:lang w:eastAsia="uk-UA"/>
              </w:rPr>
              <w:t xml:space="preserve">SMM </w:t>
            </w:r>
          </w:p>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eastAsia="uk-UA"/>
              </w:rPr>
              <w:t xml:space="preserve">та цифровим </w:t>
            </w:r>
            <w:r w:rsidRPr="00CE0E5B">
              <w:rPr>
                <w:rFonts w:asciiTheme="minorHAnsi" w:hAnsiTheme="minorHAnsi" w:cstheme="minorHAnsi"/>
                <w:color w:val="000000"/>
                <w:lang w:eastAsia="uk-UA"/>
              </w:rPr>
              <w:lastRenderedPageBreak/>
              <w:t>комунікаціям</w:t>
            </w:r>
            <w:r w:rsidRPr="00CE0E5B">
              <w:rPr>
                <w:rFonts w:asciiTheme="minorHAnsi" w:hAnsiTheme="minorHAnsi" w:cstheme="minorHAnsi"/>
                <w:color w:val="000000"/>
                <w:lang w:val="ru-RU" w:eastAsia="uk-UA"/>
              </w:rPr>
              <w:t xml:space="preserve">. </w:t>
            </w:r>
          </w:p>
        </w:tc>
      </w:tr>
      <w:tr w:rsidR="00CE0E5B" w:rsidRPr="00CE0E5B" w:rsidTr="00CE0E5B">
        <w:trPr>
          <w:trHeight w:val="1122"/>
        </w:trPr>
        <w:tc>
          <w:tcPr>
            <w:tcW w:w="2093" w:type="dxa"/>
          </w:tcPr>
          <w:p w:rsidR="00CE0E5B" w:rsidRPr="00CE0E5B" w:rsidRDefault="00CE0E5B" w:rsidP="00DB7FF1">
            <w:pPr>
              <w:spacing w:before="0" w:after="0"/>
              <w:rPr>
                <w:rFonts w:asciiTheme="minorHAnsi" w:hAnsiTheme="minorHAnsi" w:cstheme="minorHAnsi"/>
                <w:color w:val="000000"/>
                <w:lang w:eastAsia="uk-UA"/>
              </w:rPr>
            </w:pPr>
            <w:r w:rsidRPr="00CE0E5B">
              <w:rPr>
                <w:rFonts w:asciiTheme="minorHAnsi" w:hAnsiTheme="minorHAnsi" w:cstheme="minorHAnsi"/>
                <w:color w:val="000000"/>
                <w:lang w:eastAsia="uk-UA"/>
              </w:rPr>
              <w:lastRenderedPageBreak/>
              <w:t>Конкурси, змагання</w:t>
            </w:r>
          </w:p>
        </w:tc>
        <w:tc>
          <w:tcPr>
            <w:tcW w:w="2835" w:type="dxa"/>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Цей захід гарно підходить для організованих спільнот – школи, садочки, підприємці. </w:t>
            </w:r>
          </w:p>
        </w:tc>
        <w:tc>
          <w:tcPr>
            <w:tcW w:w="2693" w:type="dxa"/>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Головне питання – мотивація. Це може бути вагомий приз (грошовий або дисконт на послугу чи товари) </w:t>
            </w:r>
          </w:p>
        </w:tc>
        <w:tc>
          <w:tcPr>
            <w:tcW w:w="2126" w:type="dxa"/>
            <w:noWrap/>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 </w:t>
            </w:r>
          </w:p>
        </w:tc>
      </w:tr>
      <w:tr w:rsidR="00CE0E5B" w:rsidRPr="00CE0E5B" w:rsidTr="00CE0E5B">
        <w:trPr>
          <w:trHeight w:val="1015"/>
        </w:trPr>
        <w:tc>
          <w:tcPr>
            <w:tcW w:w="2093" w:type="dxa"/>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Майстер-класи </w:t>
            </w:r>
          </w:p>
        </w:tc>
        <w:tc>
          <w:tcPr>
            <w:tcW w:w="2835" w:type="dxa"/>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Можна проводити в школах, в гуртках дитячої творчості або молодіжних центрах за наявності </w:t>
            </w:r>
          </w:p>
        </w:tc>
        <w:tc>
          <w:tcPr>
            <w:tcW w:w="2693" w:type="dxa"/>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Потрібен – тренер який може провести потрібні майстер-класи </w:t>
            </w:r>
          </w:p>
        </w:tc>
        <w:tc>
          <w:tcPr>
            <w:tcW w:w="2126" w:type="dxa"/>
            <w:noWrap/>
          </w:tcPr>
          <w:p w:rsidR="00CE0E5B" w:rsidRPr="00CE0E5B" w:rsidRDefault="00CE0E5B" w:rsidP="00DB7FF1">
            <w:pPr>
              <w:spacing w:before="0" w:after="0"/>
              <w:rPr>
                <w:rFonts w:asciiTheme="minorHAnsi" w:hAnsiTheme="minorHAnsi" w:cstheme="minorHAnsi"/>
                <w:color w:val="000000"/>
                <w:lang w:val="ru-RU" w:eastAsia="uk-UA"/>
              </w:rPr>
            </w:pPr>
          </w:p>
        </w:tc>
      </w:tr>
    </w:tbl>
    <w:p w:rsidR="00CE0E5B" w:rsidRPr="00CE0E5B" w:rsidRDefault="00CE0E5B" w:rsidP="00CE0E5B">
      <w:pPr>
        <w:spacing w:before="0" w:after="0" w:line="360" w:lineRule="auto"/>
        <w:rPr>
          <w:rFonts w:asciiTheme="minorHAnsi" w:hAnsiTheme="minorHAnsi" w:cstheme="minorHAnsi"/>
          <w:b/>
          <w:lang w:val="ru-RU"/>
        </w:rPr>
      </w:pPr>
    </w:p>
    <w:p w:rsidR="00CE0E5B" w:rsidRPr="00DB7FF1" w:rsidRDefault="00CE0E5B" w:rsidP="00DB7FF1">
      <w:pPr>
        <w:spacing w:before="0" w:after="160" w:line="259" w:lineRule="auto"/>
        <w:jc w:val="center"/>
        <w:rPr>
          <w:rFonts w:asciiTheme="minorHAnsi" w:hAnsiTheme="minorHAnsi" w:cstheme="minorHAnsi"/>
          <w:b/>
          <w:color w:val="000000"/>
        </w:rPr>
      </w:pPr>
      <w:r w:rsidRPr="00DB7FF1">
        <w:rPr>
          <w:rFonts w:asciiTheme="minorHAnsi" w:hAnsiTheme="minorHAnsi" w:cstheme="minorHAnsi"/>
          <w:b/>
          <w:color w:val="000000"/>
        </w:rPr>
        <w:t>Затратні заходи</w:t>
      </w:r>
    </w:p>
    <w:tbl>
      <w:tblPr>
        <w:tblW w:w="9747" w:type="dxa"/>
        <w:tblLayout w:type="fixed"/>
        <w:tblLook w:val="00A0" w:firstRow="1" w:lastRow="0" w:firstColumn="1" w:lastColumn="0" w:noHBand="0" w:noVBand="0"/>
      </w:tblPr>
      <w:tblGrid>
        <w:gridCol w:w="2093"/>
        <w:gridCol w:w="2835"/>
        <w:gridCol w:w="2693"/>
        <w:gridCol w:w="2126"/>
      </w:tblGrid>
      <w:tr w:rsidR="00CE0E5B" w:rsidRPr="00CE0E5B" w:rsidTr="00DB7FF1">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FFFFFF"/>
            <w:vAlign w:val="center"/>
          </w:tcPr>
          <w:p w:rsidR="00CE0E5B" w:rsidRPr="00CE0E5B" w:rsidRDefault="00CE0E5B" w:rsidP="00DB7FF1">
            <w:pPr>
              <w:spacing w:before="0" w:after="0"/>
              <w:rPr>
                <w:rFonts w:asciiTheme="minorHAnsi" w:hAnsiTheme="minorHAnsi" w:cstheme="minorHAnsi"/>
                <w:b/>
                <w:bCs/>
                <w:lang w:eastAsia="uk-UA"/>
              </w:rPr>
            </w:pPr>
            <w:r w:rsidRPr="00CE0E5B">
              <w:rPr>
                <w:rFonts w:asciiTheme="minorHAnsi" w:hAnsiTheme="minorHAnsi" w:cstheme="minorHAnsi"/>
                <w:b/>
                <w:bCs/>
                <w:lang w:eastAsia="uk-UA"/>
              </w:rPr>
              <w:t xml:space="preserve">Інструменти </w:t>
            </w:r>
          </w:p>
        </w:tc>
        <w:tc>
          <w:tcPr>
            <w:tcW w:w="2835" w:type="dxa"/>
            <w:tcBorders>
              <w:top w:val="single" w:sz="4" w:space="0" w:color="auto"/>
              <w:left w:val="nil"/>
              <w:bottom w:val="single" w:sz="4" w:space="0" w:color="auto"/>
              <w:right w:val="single" w:sz="4" w:space="0" w:color="auto"/>
            </w:tcBorders>
            <w:shd w:val="clear" w:color="auto" w:fill="FFFFFF"/>
            <w:vAlign w:val="center"/>
          </w:tcPr>
          <w:p w:rsidR="00CE0E5B" w:rsidRPr="00CE0E5B" w:rsidRDefault="00DB7FF1" w:rsidP="00DB7FF1">
            <w:pPr>
              <w:spacing w:before="0" w:after="0"/>
              <w:jc w:val="center"/>
              <w:rPr>
                <w:rFonts w:asciiTheme="minorHAnsi" w:hAnsiTheme="minorHAnsi" w:cstheme="minorHAnsi"/>
                <w:b/>
                <w:bCs/>
                <w:lang w:eastAsia="uk-UA"/>
              </w:rPr>
            </w:pPr>
            <w:r>
              <w:rPr>
                <w:rFonts w:asciiTheme="minorHAnsi" w:hAnsiTheme="minorHAnsi" w:cstheme="minorHAnsi"/>
                <w:b/>
                <w:bCs/>
                <w:lang w:eastAsia="uk-UA"/>
              </w:rPr>
              <w:t>Опис</w:t>
            </w:r>
          </w:p>
        </w:tc>
        <w:tc>
          <w:tcPr>
            <w:tcW w:w="2693" w:type="dxa"/>
            <w:tcBorders>
              <w:top w:val="single" w:sz="4" w:space="0" w:color="auto"/>
              <w:left w:val="nil"/>
              <w:bottom w:val="single" w:sz="4" w:space="0" w:color="auto"/>
              <w:right w:val="single" w:sz="4" w:space="0" w:color="auto"/>
            </w:tcBorders>
            <w:shd w:val="clear" w:color="auto" w:fill="FFFFFF"/>
            <w:vAlign w:val="center"/>
          </w:tcPr>
          <w:p w:rsidR="00CE0E5B" w:rsidRPr="00CE0E5B" w:rsidRDefault="00CE0E5B" w:rsidP="00DB7FF1">
            <w:pPr>
              <w:spacing w:before="0" w:after="0"/>
              <w:jc w:val="center"/>
              <w:rPr>
                <w:rFonts w:asciiTheme="minorHAnsi" w:hAnsiTheme="minorHAnsi" w:cstheme="minorHAnsi"/>
                <w:b/>
                <w:bCs/>
                <w:lang w:eastAsia="uk-UA"/>
              </w:rPr>
            </w:pPr>
            <w:r w:rsidRPr="00CE0E5B">
              <w:rPr>
                <w:rFonts w:asciiTheme="minorHAnsi" w:hAnsiTheme="minorHAnsi" w:cstheme="minorHAnsi"/>
                <w:b/>
                <w:bCs/>
                <w:lang w:eastAsia="uk-UA"/>
              </w:rPr>
              <w:t>Необхідні ресурси</w:t>
            </w:r>
          </w:p>
        </w:tc>
        <w:tc>
          <w:tcPr>
            <w:tcW w:w="2126" w:type="dxa"/>
            <w:tcBorders>
              <w:top w:val="single" w:sz="4" w:space="0" w:color="auto"/>
              <w:left w:val="nil"/>
              <w:bottom w:val="single" w:sz="4" w:space="0" w:color="auto"/>
              <w:right w:val="single" w:sz="4" w:space="0" w:color="auto"/>
            </w:tcBorders>
            <w:shd w:val="clear" w:color="auto" w:fill="FFFFFF"/>
            <w:vAlign w:val="center"/>
          </w:tcPr>
          <w:p w:rsidR="00CE0E5B" w:rsidRPr="00CE0E5B" w:rsidRDefault="00CE0E5B" w:rsidP="00DB7FF1">
            <w:pPr>
              <w:spacing w:before="0" w:after="0"/>
              <w:rPr>
                <w:rFonts w:asciiTheme="minorHAnsi" w:hAnsiTheme="minorHAnsi" w:cstheme="minorHAnsi"/>
                <w:b/>
                <w:bCs/>
                <w:lang w:eastAsia="uk-UA"/>
              </w:rPr>
            </w:pPr>
            <w:r w:rsidRPr="00CE0E5B">
              <w:rPr>
                <w:rFonts w:asciiTheme="minorHAnsi" w:hAnsiTheme="minorHAnsi" w:cstheme="minorHAnsi"/>
                <w:b/>
                <w:bCs/>
                <w:lang w:eastAsia="uk-UA"/>
              </w:rPr>
              <w:t xml:space="preserve">Додаткові коментарі </w:t>
            </w:r>
          </w:p>
        </w:tc>
      </w:tr>
      <w:tr w:rsidR="00CE0E5B" w:rsidRPr="00CE0E5B" w:rsidTr="00DB7FF1">
        <w:trPr>
          <w:trHeight w:val="1980"/>
        </w:trPr>
        <w:tc>
          <w:tcPr>
            <w:tcW w:w="2093" w:type="dxa"/>
            <w:tcBorders>
              <w:top w:val="nil"/>
              <w:left w:val="single" w:sz="4" w:space="0" w:color="auto"/>
              <w:bottom w:val="single" w:sz="4" w:space="0" w:color="auto"/>
              <w:right w:val="single" w:sz="4" w:space="0" w:color="auto"/>
            </w:tcBorders>
          </w:tcPr>
          <w:p w:rsidR="00CE0E5B" w:rsidRPr="00CE0E5B" w:rsidRDefault="00CE0E5B" w:rsidP="00DB7FF1">
            <w:pPr>
              <w:spacing w:before="0" w:after="0"/>
              <w:rPr>
                <w:rFonts w:asciiTheme="minorHAnsi" w:hAnsiTheme="minorHAnsi" w:cstheme="minorHAnsi"/>
                <w:color w:val="000000"/>
                <w:lang w:eastAsia="uk-UA"/>
              </w:rPr>
            </w:pPr>
            <w:r w:rsidRPr="00CE0E5B">
              <w:rPr>
                <w:rFonts w:asciiTheme="minorHAnsi" w:hAnsiTheme="minorHAnsi" w:cstheme="minorHAnsi"/>
                <w:color w:val="000000"/>
                <w:lang w:eastAsia="uk-UA"/>
              </w:rPr>
              <w:t>Біг-борди/сітілайти</w:t>
            </w:r>
          </w:p>
        </w:tc>
        <w:tc>
          <w:tcPr>
            <w:tcW w:w="2835" w:type="dxa"/>
            <w:tcBorders>
              <w:top w:val="nil"/>
              <w:left w:val="nil"/>
              <w:bottom w:val="single" w:sz="4" w:space="0" w:color="auto"/>
              <w:right w:val="single" w:sz="4" w:space="0" w:color="auto"/>
            </w:tcBorders>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Наглядно та інформативно - можна охопити велику кількість людей. Можна розмістити рекламу проти спалювання біомаси, або про систему роздільного збору. </w:t>
            </w:r>
          </w:p>
        </w:tc>
        <w:tc>
          <w:tcPr>
            <w:tcW w:w="2693" w:type="dxa"/>
            <w:tcBorders>
              <w:top w:val="nil"/>
              <w:left w:val="nil"/>
              <w:bottom w:val="single" w:sz="4" w:space="0" w:color="auto"/>
              <w:right w:val="single" w:sz="4" w:space="0" w:color="auto"/>
            </w:tcBorders>
          </w:tcPr>
          <w:p w:rsidR="00CE0E5B" w:rsidRPr="00CE0E5B" w:rsidRDefault="00CE0E5B" w:rsidP="00DB7FF1">
            <w:pPr>
              <w:spacing w:before="0" w:after="0"/>
              <w:rPr>
                <w:rFonts w:asciiTheme="minorHAnsi" w:hAnsiTheme="minorHAnsi" w:cstheme="minorHAnsi"/>
                <w:color w:val="000000"/>
                <w:lang w:eastAsia="uk-UA"/>
              </w:rPr>
            </w:pPr>
            <w:r w:rsidRPr="00CE0E5B">
              <w:rPr>
                <w:rFonts w:asciiTheme="minorHAnsi" w:hAnsiTheme="minorHAnsi" w:cstheme="minorHAnsi"/>
                <w:color w:val="000000"/>
                <w:lang w:val="ru-RU" w:eastAsia="uk-UA"/>
              </w:rPr>
              <w:t xml:space="preserve">Оренда площі, так як біг-борди в приватній власності. </w:t>
            </w:r>
            <w:r w:rsidRPr="00CE0E5B">
              <w:rPr>
                <w:rFonts w:asciiTheme="minorHAnsi" w:hAnsiTheme="minorHAnsi" w:cstheme="minorHAnsi"/>
                <w:color w:val="000000"/>
                <w:lang w:eastAsia="uk-UA"/>
              </w:rPr>
              <w:t xml:space="preserve">Дизайн плакату. </w:t>
            </w:r>
          </w:p>
        </w:tc>
        <w:tc>
          <w:tcPr>
            <w:tcW w:w="2126" w:type="dxa"/>
            <w:tcBorders>
              <w:top w:val="nil"/>
              <w:left w:val="nil"/>
              <w:bottom w:val="single" w:sz="4" w:space="0" w:color="auto"/>
              <w:right w:val="single" w:sz="4" w:space="0" w:color="auto"/>
            </w:tcBorders>
          </w:tcPr>
          <w:p w:rsidR="00CE0E5B" w:rsidRPr="00CE0E5B" w:rsidRDefault="00CE0E5B" w:rsidP="00DB7FF1">
            <w:pPr>
              <w:spacing w:before="0" w:after="0"/>
              <w:rPr>
                <w:rFonts w:asciiTheme="minorHAnsi" w:hAnsiTheme="minorHAnsi" w:cstheme="minorHAnsi"/>
                <w:color w:val="000000"/>
                <w:lang w:eastAsia="uk-UA"/>
              </w:rPr>
            </w:pPr>
            <w:r w:rsidRPr="00CE0E5B">
              <w:rPr>
                <w:rFonts w:asciiTheme="minorHAnsi" w:hAnsiTheme="minorHAnsi" w:cstheme="minorHAnsi"/>
                <w:color w:val="000000"/>
                <w:lang w:eastAsia="uk-UA"/>
              </w:rPr>
              <w:t xml:space="preserve">  </w:t>
            </w:r>
          </w:p>
        </w:tc>
      </w:tr>
      <w:tr w:rsidR="00CE0E5B" w:rsidRPr="00CE0E5B" w:rsidTr="00DB7FF1">
        <w:trPr>
          <w:trHeight w:val="1185"/>
        </w:trPr>
        <w:tc>
          <w:tcPr>
            <w:tcW w:w="2093" w:type="dxa"/>
            <w:tcBorders>
              <w:top w:val="nil"/>
              <w:left w:val="single" w:sz="4" w:space="0" w:color="auto"/>
              <w:bottom w:val="single" w:sz="4" w:space="0" w:color="auto"/>
              <w:right w:val="single" w:sz="4" w:space="0" w:color="auto"/>
            </w:tcBorders>
          </w:tcPr>
          <w:p w:rsidR="00CE0E5B" w:rsidRPr="00CE0E5B" w:rsidRDefault="00CE0E5B" w:rsidP="00DB7FF1">
            <w:pPr>
              <w:spacing w:before="0" w:after="0"/>
              <w:rPr>
                <w:rFonts w:asciiTheme="minorHAnsi" w:hAnsiTheme="minorHAnsi" w:cstheme="minorHAnsi"/>
                <w:color w:val="000000"/>
                <w:lang w:eastAsia="uk-UA"/>
              </w:rPr>
            </w:pPr>
            <w:r w:rsidRPr="00CE0E5B">
              <w:rPr>
                <w:rFonts w:asciiTheme="minorHAnsi" w:hAnsiTheme="minorHAnsi" w:cstheme="minorHAnsi"/>
                <w:color w:val="000000"/>
                <w:lang w:eastAsia="uk-UA"/>
              </w:rPr>
              <w:t xml:space="preserve">Випуск календарів (настінний перекидний) </w:t>
            </w:r>
          </w:p>
        </w:tc>
        <w:tc>
          <w:tcPr>
            <w:tcW w:w="2835" w:type="dxa"/>
            <w:tcBorders>
              <w:top w:val="nil"/>
              <w:left w:val="nil"/>
              <w:bottom w:val="single" w:sz="4" w:space="0" w:color="auto"/>
              <w:right w:val="single" w:sz="4" w:space="0" w:color="auto"/>
            </w:tcBorders>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Цей захід ефективний так як календарі це практична річ, яку люди залюбки розмістять вдома. Це дає довготривалий ефект - цілий рік. За рахунок перекидного календаря - можна розмістити 12 різних ключових повідомлень. </w:t>
            </w:r>
          </w:p>
        </w:tc>
        <w:tc>
          <w:tcPr>
            <w:tcW w:w="2693" w:type="dxa"/>
            <w:tcBorders>
              <w:top w:val="nil"/>
              <w:left w:val="nil"/>
              <w:bottom w:val="single" w:sz="4" w:space="0" w:color="auto"/>
              <w:right w:val="single" w:sz="4" w:space="0" w:color="auto"/>
            </w:tcBorders>
          </w:tcPr>
          <w:p w:rsidR="00CE0E5B" w:rsidRPr="00CE0E5B" w:rsidRDefault="00CE0E5B" w:rsidP="00DB7FF1">
            <w:pPr>
              <w:spacing w:before="0" w:after="0"/>
              <w:rPr>
                <w:rFonts w:asciiTheme="minorHAnsi" w:hAnsiTheme="minorHAnsi" w:cstheme="minorHAnsi"/>
                <w:color w:val="000000"/>
                <w:lang w:eastAsia="uk-UA"/>
              </w:rPr>
            </w:pPr>
            <w:r w:rsidRPr="00CE0E5B">
              <w:rPr>
                <w:rFonts w:asciiTheme="minorHAnsi" w:hAnsiTheme="minorHAnsi" w:cstheme="minorHAnsi"/>
                <w:color w:val="000000"/>
                <w:lang w:eastAsia="uk-UA"/>
              </w:rPr>
              <w:t>Дизайн календаря</w:t>
            </w:r>
            <w:r w:rsidRPr="00CE0E5B">
              <w:rPr>
                <w:rFonts w:asciiTheme="minorHAnsi" w:hAnsiTheme="minorHAnsi" w:cstheme="minorHAnsi"/>
                <w:color w:val="000000"/>
                <w:lang w:eastAsia="uk-UA"/>
              </w:rPr>
              <w:br/>
              <w:t>Друк календарів</w:t>
            </w:r>
          </w:p>
        </w:tc>
        <w:tc>
          <w:tcPr>
            <w:tcW w:w="2126" w:type="dxa"/>
            <w:tcBorders>
              <w:top w:val="nil"/>
              <w:left w:val="nil"/>
              <w:bottom w:val="single" w:sz="4" w:space="0" w:color="auto"/>
              <w:right w:val="single" w:sz="4" w:space="0" w:color="auto"/>
            </w:tcBorders>
          </w:tcPr>
          <w:p w:rsidR="00CE0E5B" w:rsidRPr="00CE0E5B" w:rsidRDefault="00CE0E5B" w:rsidP="00DB7FF1">
            <w:pPr>
              <w:spacing w:before="0" w:after="0"/>
              <w:rPr>
                <w:rFonts w:asciiTheme="minorHAnsi" w:hAnsiTheme="minorHAnsi" w:cstheme="minorHAnsi"/>
                <w:color w:val="0563C1"/>
                <w:u w:val="single"/>
                <w:lang w:eastAsia="uk-UA"/>
              </w:rPr>
            </w:pPr>
          </w:p>
        </w:tc>
      </w:tr>
      <w:tr w:rsidR="00CE0E5B" w:rsidRPr="00CE0E5B" w:rsidTr="00DB7FF1">
        <w:trPr>
          <w:trHeight w:val="1650"/>
        </w:trPr>
        <w:tc>
          <w:tcPr>
            <w:tcW w:w="2093" w:type="dxa"/>
            <w:tcBorders>
              <w:top w:val="nil"/>
              <w:left w:val="single" w:sz="4" w:space="0" w:color="auto"/>
              <w:bottom w:val="single" w:sz="4" w:space="0" w:color="auto"/>
              <w:right w:val="single" w:sz="4" w:space="0" w:color="auto"/>
            </w:tcBorders>
          </w:tcPr>
          <w:p w:rsidR="00CE0E5B" w:rsidRPr="00CE0E5B" w:rsidRDefault="00CE0E5B" w:rsidP="00DB7FF1">
            <w:pPr>
              <w:spacing w:before="0" w:after="0"/>
              <w:rPr>
                <w:rFonts w:asciiTheme="minorHAnsi" w:hAnsiTheme="minorHAnsi" w:cstheme="minorHAnsi"/>
                <w:color w:val="000000"/>
                <w:lang w:eastAsia="uk-UA"/>
              </w:rPr>
            </w:pPr>
            <w:r w:rsidRPr="00CE0E5B">
              <w:rPr>
                <w:rFonts w:asciiTheme="minorHAnsi" w:hAnsiTheme="minorHAnsi" w:cstheme="minorHAnsi"/>
                <w:color w:val="000000"/>
                <w:lang w:eastAsia="uk-UA"/>
              </w:rPr>
              <w:t>Випуск та промоція різної сувенірної продукції</w:t>
            </w:r>
          </w:p>
        </w:tc>
        <w:tc>
          <w:tcPr>
            <w:tcW w:w="2835" w:type="dxa"/>
            <w:tcBorders>
              <w:top w:val="nil"/>
              <w:left w:val="nil"/>
              <w:bottom w:val="single" w:sz="4" w:space="0" w:color="auto"/>
              <w:right w:val="single" w:sz="4" w:space="0" w:color="auto"/>
            </w:tcBorders>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Громада може виготовити брендовані сувеніри з власною айдентикою </w:t>
            </w:r>
            <w:proofErr w:type="gramStart"/>
            <w:r w:rsidRPr="00CE0E5B">
              <w:rPr>
                <w:rFonts w:asciiTheme="minorHAnsi" w:hAnsiTheme="minorHAnsi" w:cstheme="minorHAnsi"/>
                <w:color w:val="000000"/>
                <w:lang w:val="ru-RU" w:eastAsia="uk-UA"/>
              </w:rPr>
              <w:t>та  розповсюджувати</w:t>
            </w:r>
            <w:proofErr w:type="gramEnd"/>
            <w:r w:rsidRPr="00CE0E5B">
              <w:rPr>
                <w:rFonts w:asciiTheme="minorHAnsi" w:hAnsiTheme="minorHAnsi" w:cstheme="minorHAnsi"/>
                <w:color w:val="000000"/>
                <w:lang w:val="ru-RU" w:eastAsia="uk-UA"/>
              </w:rPr>
              <w:t xml:space="preserve"> їх як на власних заходах, так і на заходах за межами ОТГ. </w:t>
            </w:r>
          </w:p>
        </w:tc>
        <w:tc>
          <w:tcPr>
            <w:tcW w:w="2693" w:type="dxa"/>
            <w:tcBorders>
              <w:top w:val="nil"/>
              <w:left w:val="nil"/>
              <w:bottom w:val="single" w:sz="4" w:space="0" w:color="auto"/>
              <w:right w:val="single" w:sz="4" w:space="0" w:color="auto"/>
            </w:tcBorders>
          </w:tcPr>
          <w:p w:rsidR="00CE0E5B" w:rsidRPr="00CE0E5B" w:rsidRDefault="00CE0E5B" w:rsidP="00DB7FF1">
            <w:pPr>
              <w:spacing w:before="0" w:after="0"/>
              <w:jc w:val="center"/>
              <w:rPr>
                <w:rFonts w:asciiTheme="minorHAnsi" w:hAnsiTheme="minorHAnsi" w:cstheme="minorHAnsi"/>
                <w:color w:val="000000"/>
                <w:lang w:val="ru-RU" w:eastAsia="uk-UA"/>
              </w:rPr>
            </w:pPr>
          </w:p>
        </w:tc>
        <w:tc>
          <w:tcPr>
            <w:tcW w:w="2126" w:type="dxa"/>
            <w:tcBorders>
              <w:top w:val="nil"/>
              <w:left w:val="nil"/>
              <w:bottom w:val="single" w:sz="4" w:space="0" w:color="auto"/>
              <w:right w:val="single" w:sz="4" w:space="0" w:color="auto"/>
            </w:tcBorders>
          </w:tcPr>
          <w:p w:rsidR="00CE0E5B" w:rsidRPr="00CE0E5B" w:rsidRDefault="00CE0E5B" w:rsidP="00DB7FF1">
            <w:pPr>
              <w:spacing w:before="0" w:after="0"/>
              <w:rPr>
                <w:rFonts w:asciiTheme="minorHAnsi" w:hAnsiTheme="minorHAnsi" w:cstheme="minorHAnsi"/>
                <w:color w:val="0563C1"/>
                <w:u w:val="single"/>
                <w:lang w:val="ru-RU" w:eastAsia="uk-UA"/>
              </w:rPr>
            </w:pPr>
          </w:p>
        </w:tc>
      </w:tr>
      <w:tr w:rsidR="00CE0E5B" w:rsidRPr="00CE0E5B" w:rsidTr="00DB7FF1">
        <w:trPr>
          <w:trHeight w:val="1073"/>
        </w:trPr>
        <w:tc>
          <w:tcPr>
            <w:tcW w:w="2093" w:type="dxa"/>
            <w:tcBorders>
              <w:top w:val="single" w:sz="4" w:space="0" w:color="auto"/>
              <w:left w:val="single" w:sz="4" w:space="0" w:color="auto"/>
              <w:bottom w:val="single" w:sz="4" w:space="0" w:color="auto"/>
              <w:right w:val="single" w:sz="4" w:space="0" w:color="auto"/>
            </w:tcBorders>
          </w:tcPr>
          <w:p w:rsidR="00CE0E5B" w:rsidRPr="00CE0E5B" w:rsidRDefault="00CE0E5B" w:rsidP="00DB7FF1">
            <w:pPr>
              <w:spacing w:before="0" w:after="0"/>
              <w:rPr>
                <w:rFonts w:asciiTheme="minorHAnsi" w:hAnsiTheme="minorHAnsi" w:cstheme="minorHAnsi"/>
                <w:color w:val="000000"/>
                <w:lang w:eastAsia="uk-UA"/>
              </w:rPr>
            </w:pPr>
            <w:r w:rsidRPr="00CE0E5B">
              <w:rPr>
                <w:rFonts w:asciiTheme="minorHAnsi" w:hAnsiTheme="minorHAnsi" w:cstheme="minorHAnsi"/>
                <w:color w:val="000000"/>
                <w:lang w:eastAsia="uk-UA"/>
              </w:rPr>
              <w:t xml:space="preserve">Інформаційні листівки, плакати  </w:t>
            </w:r>
          </w:p>
          <w:p w:rsidR="00CE0E5B" w:rsidRPr="00CE0E5B" w:rsidRDefault="00CE0E5B" w:rsidP="00DB7FF1">
            <w:pPr>
              <w:spacing w:before="0" w:after="0"/>
              <w:rPr>
                <w:rFonts w:asciiTheme="minorHAnsi" w:hAnsiTheme="minorHAnsi" w:cstheme="minorHAnsi"/>
                <w:color w:val="000000"/>
                <w:lang w:eastAsia="uk-UA"/>
              </w:rPr>
            </w:pPr>
          </w:p>
        </w:tc>
        <w:tc>
          <w:tcPr>
            <w:tcW w:w="2835" w:type="dxa"/>
            <w:tcBorders>
              <w:top w:val="single" w:sz="4" w:space="0" w:color="auto"/>
              <w:left w:val="nil"/>
              <w:bottom w:val="single" w:sz="4" w:space="0" w:color="auto"/>
              <w:right w:val="single" w:sz="4" w:space="0" w:color="auto"/>
            </w:tcBorders>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 xml:space="preserve">Корисний інструмент при необхідності донесення конкретних повідомлень, а не загальних лозунгів. </w:t>
            </w:r>
          </w:p>
        </w:tc>
        <w:tc>
          <w:tcPr>
            <w:tcW w:w="2693" w:type="dxa"/>
            <w:tcBorders>
              <w:top w:val="single" w:sz="4" w:space="0" w:color="auto"/>
              <w:left w:val="nil"/>
              <w:bottom w:val="single" w:sz="4" w:space="0" w:color="auto"/>
              <w:right w:val="single" w:sz="4" w:space="0" w:color="auto"/>
            </w:tcBorders>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val="ru-RU" w:eastAsia="uk-UA"/>
              </w:rPr>
              <w:t>Дизайн листівки (для кожної громади) Друк листівок</w:t>
            </w:r>
          </w:p>
          <w:p w:rsidR="00CE0E5B" w:rsidRPr="00CE0E5B" w:rsidRDefault="00CE0E5B" w:rsidP="00DB7FF1">
            <w:pPr>
              <w:spacing w:before="0" w:after="0"/>
              <w:rPr>
                <w:rFonts w:asciiTheme="minorHAnsi" w:hAnsiTheme="minorHAnsi" w:cstheme="minorHAnsi"/>
                <w:color w:val="000000"/>
                <w:lang w:val="ru-RU" w:eastAsia="uk-UA"/>
              </w:rPr>
            </w:pPr>
          </w:p>
        </w:tc>
        <w:tc>
          <w:tcPr>
            <w:tcW w:w="2126" w:type="dxa"/>
            <w:tcBorders>
              <w:top w:val="single" w:sz="4" w:space="0" w:color="auto"/>
              <w:left w:val="nil"/>
              <w:bottom w:val="single" w:sz="4" w:space="0" w:color="auto"/>
              <w:right w:val="single" w:sz="4" w:space="0" w:color="auto"/>
            </w:tcBorders>
          </w:tcPr>
          <w:p w:rsidR="00CE0E5B" w:rsidRPr="00CE0E5B" w:rsidRDefault="00CE0E5B" w:rsidP="00DB7FF1">
            <w:pPr>
              <w:spacing w:before="0" w:after="0"/>
              <w:rPr>
                <w:rFonts w:asciiTheme="minorHAnsi" w:hAnsiTheme="minorHAnsi" w:cstheme="minorHAnsi"/>
                <w:color w:val="000000"/>
                <w:lang w:val="ru-RU" w:eastAsia="uk-UA"/>
              </w:rPr>
            </w:pPr>
            <w:r w:rsidRPr="00CE0E5B">
              <w:rPr>
                <w:rFonts w:asciiTheme="minorHAnsi" w:hAnsiTheme="minorHAnsi" w:cstheme="minorHAnsi"/>
                <w:color w:val="000000"/>
                <w:lang w:eastAsia="uk-UA"/>
              </w:rPr>
              <w:t> </w:t>
            </w:r>
            <w:r w:rsidR="00DB7FF1">
              <w:rPr>
                <w:rFonts w:asciiTheme="minorHAnsi" w:hAnsiTheme="minorHAnsi" w:cstheme="minorHAnsi"/>
                <w:color w:val="000000"/>
                <w:lang w:eastAsia="uk-UA"/>
              </w:rPr>
              <w:t xml:space="preserve">(ВАЖЛИВО: підхід </w:t>
            </w:r>
            <w:r w:rsidR="00DB7FF1" w:rsidRPr="00CE0E5B">
              <w:rPr>
                <w:rFonts w:asciiTheme="minorHAnsi" w:hAnsiTheme="minorHAnsi" w:cstheme="minorHAnsi"/>
                <w:color w:val="000000"/>
                <w:lang w:eastAsia="uk-UA"/>
              </w:rPr>
              <w:t>друк</w:t>
            </w:r>
            <w:r w:rsidR="00DB7FF1">
              <w:rPr>
                <w:rFonts w:asciiTheme="minorHAnsi" w:hAnsiTheme="minorHAnsi" w:cstheme="minorHAnsi"/>
                <w:color w:val="000000"/>
                <w:lang w:eastAsia="uk-UA"/>
              </w:rPr>
              <w:t xml:space="preserve"> </w:t>
            </w:r>
            <w:r w:rsidR="00DB7FF1" w:rsidRPr="00CE0E5B">
              <w:rPr>
                <w:rFonts w:asciiTheme="minorHAnsi" w:hAnsiTheme="minorHAnsi" w:cstheme="minorHAnsi"/>
                <w:color w:val="000000"/>
                <w:lang w:eastAsia="uk-UA"/>
              </w:rPr>
              <w:t>має бути ощадливим, щоб не генерувати додатковий об</w:t>
            </w:r>
            <w:r w:rsidR="00DB7FF1" w:rsidRPr="00CE0E5B">
              <w:rPr>
                <w:rFonts w:asciiTheme="minorHAnsi" w:hAnsiTheme="minorHAnsi" w:cstheme="minorHAnsi"/>
                <w:color w:val="000000"/>
                <w:lang w:val="ru-RU" w:eastAsia="uk-UA"/>
              </w:rPr>
              <w:t>`</w:t>
            </w:r>
            <w:r w:rsidR="00DB7FF1" w:rsidRPr="00CE0E5B">
              <w:rPr>
                <w:rFonts w:asciiTheme="minorHAnsi" w:hAnsiTheme="minorHAnsi" w:cstheme="minorHAnsi"/>
                <w:color w:val="000000"/>
                <w:lang w:eastAsia="uk-UA"/>
              </w:rPr>
              <w:t>єм сміття в ОТГ).</w:t>
            </w:r>
          </w:p>
        </w:tc>
      </w:tr>
    </w:tbl>
    <w:p w:rsidR="009C3530" w:rsidRPr="00CE0E5B" w:rsidRDefault="009C3530" w:rsidP="00DB7FF1">
      <w:pPr>
        <w:spacing w:before="0" w:after="0"/>
        <w:jc w:val="both"/>
        <w:rPr>
          <w:rFonts w:asciiTheme="minorHAnsi" w:hAnsiTheme="minorHAnsi" w:cstheme="minorHAnsi"/>
          <w:color w:val="000000"/>
          <w:lang w:val="ru-RU"/>
        </w:rPr>
      </w:pPr>
    </w:p>
    <w:bookmarkEnd w:id="23"/>
    <w:p w:rsidR="009C3530" w:rsidRPr="00CE0E5B" w:rsidRDefault="009C3530">
      <w:pPr>
        <w:spacing w:before="0" w:after="160" w:line="259" w:lineRule="auto"/>
        <w:rPr>
          <w:rFonts w:asciiTheme="minorHAnsi" w:hAnsiTheme="minorHAnsi" w:cstheme="minorHAnsi"/>
          <w:color w:val="000000"/>
          <w:lang w:val="ru-RU"/>
        </w:rPr>
      </w:pPr>
    </w:p>
    <w:sectPr w:rsidR="009C3530" w:rsidRPr="00CE0E5B" w:rsidSect="00A67B75">
      <w:headerReference w:type="default" r:id="rId35"/>
      <w:footerReference w:type="default" r:id="rId36"/>
      <w:headerReference w:type="first" r:id="rId37"/>
      <w:pgSz w:w="11906" w:h="16838"/>
      <w:pgMar w:top="1134" w:right="850" w:bottom="1134" w:left="1701"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FF1" w:rsidRDefault="00DB7FF1" w:rsidP="002D5F93">
      <w:pPr>
        <w:spacing w:before="0" w:after="0"/>
      </w:pPr>
      <w:r>
        <w:separator/>
      </w:r>
    </w:p>
  </w:endnote>
  <w:endnote w:type="continuationSeparator" w:id="0">
    <w:p w:rsidR="00DB7FF1" w:rsidRDefault="00DB7FF1" w:rsidP="002D5F9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708712"/>
      <w:docPartObj>
        <w:docPartGallery w:val="Page Numbers (Bottom of Page)"/>
        <w:docPartUnique/>
      </w:docPartObj>
    </w:sdtPr>
    <w:sdtEndPr/>
    <w:sdtContent>
      <w:p w:rsidR="007A3AEE" w:rsidRDefault="007A3AEE">
        <w:pPr>
          <w:pStyle w:val="af6"/>
          <w:jc w:val="center"/>
        </w:pPr>
        <w:r>
          <w:fldChar w:fldCharType="begin"/>
        </w:r>
        <w:r>
          <w:instrText>PAGE   \* MERGEFORMAT</w:instrText>
        </w:r>
        <w:r>
          <w:fldChar w:fldCharType="separate"/>
        </w:r>
        <w:r w:rsidR="00161D74" w:rsidRPr="00161D74">
          <w:rPr>
            <w:noProof/>
            <w:lang w:val="ru-RU"/>
          </w:rPr>
          <w:t>20</w:t>
        </w:r>
        <w:r>
          <w:fldChar w:fldCharType="end"/>
        </w:r>
      </w:p>
    </w:sdtContent>
  </w:sdt>
  <w:p w:rsidR="00DB7FF1" w:rsidRDefault="00DB7FF1">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FF1" w:rsidRDefault="00DB7FF1" w:rsidP="002D5F93">
      <w:pPr>
        <w:spacing w:before="0" w:after="0"/>
      </w:pPr>
      <w:r>
        <w:separator/>
      </w:r>
    </w:p>
  </w:footnote>
  <w:footnote w:type="continuationSeparator" w:id="0">
    <w:p w:rsidR="00DB7FF1" w:rsidRDefault="00DB7FF1" w:rsidP="002D5F9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FF1" w:rsidRDefault="00161D74" w:rsidP="00204ABA">
    <w:pPr>
      <w:spacing w:after="0"/>
      <w:rPr>
        <w:rFonts w:ascii="Trebuchet MS" w:hAnsi="Trebuchet MS" w:cs="Arial"/>
        <w:b/>
        <w:color w:val="808080" w:themeColor="background1" w:themeShade="80"/>
      </w:rPr>
    </w:pPr>
    <w:r>
      <w:rPr>
        <w:rFonts w:ascii="Trebuchet MS" w:hAnsi="Trebuchet MS" w:cs="Arial"/>
        <w:b/>
        <w:noProof/>
        <w:color w:val="808080" w:themeColor="background1" w:themeShade="80"/>
        <w:lang w:val="ru-RU" w:eastAsia="ru-RU"/>
      </w:rPr>
      <w:pict>
        <v:line id="_x0000_s4100"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3pt,1.2pt" to="252.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YVGQIAAOUDAAAOAAAAZHJzL2Uyb0RvYy54bWysU82O0zAQviPxDpbvNN2u2l1FTfewVbks&#10;UGnhAWYdp7Hwn2xv096AM1IfgVfgANJKCzxD8kaMnbYUuCFysMYznm9mvvkyvdooSdbceWF0Qc8G&#10;Q0q4ZqYUelXQN68Xzy4p8QF0CdJoXtAt9/Rq9vTJtLE5H5nayJI7giDa540taB2CzbPMs5or8ANj&#10;ucZgZZyCgFe3ykoHDaIrmY2Gw0nWGFdaZxj3Hr3zPkhnCb+qOAuvqsrzQGRBsbeQTpfOu3hmsynk&#10;Kwe2FmzfBvxDFwqExqJHqDkEIPdO/AWlBHPGmyoMmFGZqSrBeJoBpzkb/jHNbQ2Wp1mQHG+PNPn/&#10;B8terpeOiLKg50iPBoU7aj9177pd+6393O1I97790X5tv7QP7ff2ofuA9mP3Ee0YbB/37h3BdOSy&#10;sT5HyGu9dJENttG39sawtx5j2W/BePG2f7apnIrPkQ6ySbvZHnfDN4Gw3snQez66mExSqQzyQ551&#10;PjznRpFoFFQKHVmDHNY3PsTKkB+eRLc2CyFl2rzUpCno6HJ8MaaEAQqwkhDQVBYp8XpFCcgVKpsF&#10;lyC9kaKM6RHIb/21dGQNKC7UZGkaSiT4gM6CLtKXkuS9emHK/t14iF+kCpvq83vzFDc2Owdf9xmp&#10;ZC9UJQL+LVKogl5GnAOQ1LEdnvS+H/kXv9G6M+V26Q5LQC2lonvdR7Ge3tE+/TtnPwEAAP//AwBQ&#10;SwMEFAAGAAgAAAAhAG3ilyLcAAAACAEAAA8AAABkcnMvZG93bnJldi54bWxMj81OwzAQhO9IvIO1&#10;SNyoTUl/CHEqhOBSTg0I9egk2zgiXkexk4a3ZxEHuO1oRrPfZLvZdWLCIbSeNNwuFAikytctNRre&#10;315utiBCNFSbzhNq+MIAu/zyIjNp7c90wKmIjeASCqnRYGPsUylDZdGZsPA9EnsnPzgTWQ6NrAdz&#10;5nLXyaVSa+lMS/zBmh6fLFafxeg0nKbidZyek3uUWO7vVvvN0X5stL6+mh8fQESc418YfvAZHXJm&#10;Kv1IdRCdhpVK1hzVsExAsP+rSz4SBTLP5P8B+TcAAAD//wMAUEsBAi0AFAAGAAgAAAAhALaDOJL+&#10;AAAA4QEAABMAAAAAAAAAAAAAAAAAAAAAAFtDb250ZW50X1R5cGVzXS54bWxQSwECLQAUAAYACAAA&#10;ACEAOP0h/9YAAACUAQAACwAAAAAAAAAAAAAAAAAvAQAAX3JlbHMvLnJlbHNQSwECLQAUAAYACAAA&#10;ACEA3auGFRkCAADlAwAADgAAAAAAAAAAAAAAAAAuAgAAZHJzL2Uyb0RvYy54bWxQSwECLQAUAAYA&#10;CAAAACEAbeKXItwAAAAIAQAADwAAAAAAAAAAAAAAAABzBAAAZHJzL2Rvd25yZXYueG1sUEsFBgAA&#10;AAAEAAQA8wAAAHwFAAAAAA==&#10;" strokecolor="#7f7f7f" strokeweight="2.25pt">
          <v:stroke joinstyle="miter"/>
          <o:lock v:ext="edit" shapetype="f"/>
        </v:line>
      </w:pict>
    </w:r>
    <w:r w:rsidR="00DB7FF1" w:rsidRPr="006C2C56">
      <w:rPr>
        <w:rFonts w:ascii="Trebuchet MS" w:hAnsi="Trebuchet MS" w:cs="Arial"/>
        <w:b/>
        <w:noProof/>
        <w:color w:val="808080" w:themeColor="background1" w:themeShade="80"/>
        <w:lang w:val="ru-RU" w:eastAsia="ru-RU"/>
      </w:rPr>
      <w:drawing>
        <wp:anchor distT="0" distB="0" distL="114300" distR="114300" simplePos="0" relativeHeight="251659264" behindDoc="1" locked="0" layoutInCell="1" allowOverlap="1">
          <wp:simplePos x="0" y="0"/>
          <wp:positionH relativeFrom="column">
            <wp:posOffset>3280410</wp:posOffset>
          </wp:positionH>
          <wp:positionV relativeFrom="paragraph">
            <wp:posOffset>-144780</wp:posOffset>
          </wp:positionV>
          <wp:extent cx="1508760" cy="564515"/>
          <wp:effectExtent l="0" t="0" r="0" b="0"/>
          <wp:wrapNone/>
          <wp:docPr id="3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8760" cy="564515"/>
                  </a:xfrm>
                  <a:prstGeom prst="rect">
                    <a:avLst/>
                  </a:prstGeom>
                  <a:noFill/>
                </pic:spPr>
              </pic:pic>
            </a:graphicData>
          </a:graphic>
        </wp:anchor>
      </w:drawing>
    </w:r>
    <w:r w:rsidR="00DB7FF1" w:rsidRPr="006C2C56">
      <w:rPr>
        <w:rFonts w:ascii="Trebuchet MS" w:hAnsi="Trebuchet MS" w:cs="Arial"/>
        <w:b/>
        <w:noProof/>
        <w:color w:val="808080" w:themeColor="background1" w:themeShade="80"/>
        <w:lang w:val="ru-RU" w:eastAsia="ru-RU"/>
      </w:rPr>
      <w:drawing>
        <wp:anchor distT="0" distB="0" distL="114300" distR="114300" simplePos="0" relativeHeight="251661312" behindDoc="0" locked="0" layoutInCell="1" allowOverlap="1">
          <wp:simplePos x="0" y="0"/>
          <wp:positionH relativeFrom="column">
            <wp:posOffset>4834890</wp:posOffset>
          </wp:positionH>
          <wp:positionV relativeFrom="paragraph">
            <wp:posOffset>-109855</wp:posOffset>
          </wp:positionV>
          <wp:extent cx="1328420" cy="467995"/>
          <wp:effectExtent l="0" t="0" r="5080" b="8255"/>
          <wp:wrapNone/>
          <wp:docPr id="3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8420" cy="467995"/>
                  </a:xfrm>
                  <a:prstGeom prst="rect">
                    <a:avLst/>
                  </a:prstGeom>
                  <a:noFill/>
                </pic:spPr>
              </pic:pic>
            </a:graphicData>
          </a:graphic>
        </wp:anchor>
      </w:drawing>
    </w:r>
    <w:r w:rsidR="00DB7FF1">
      <w:rPr>
        <w:rFonts w:ascii="Trebuchet MS" w:hAnsi="Trebuchet MS" w:cs="Arial"/>
        <w:b/>
        <w:color w:val="808080" w:themeColor="background1" w:themeShade="80"/>
      </w:rPr>
      <w:t>Комунікаційна стратегія Станіславської</w:t>
    </w:r>
  </w:p>
  <w:p w:rsidR="00DB7FF1" w:rsidRPr="006C2C56" w:rsidRDefault="00DB7FF1" w:rsidP="00204ABA">
    <w:pPr>
      <w:spacing w:after="0"/>
      <w:rPr>
        <w:rFonts w:ascii="Trebuchet MS" w:hAnsi="Trebuchet MS" w:cs="Arial"/>
        <w:b/>
        <w:color w:val="808080" w:themeColor="background1" w:themeShade="80"/>
      </w:rPr>
    </w:pPr>
    <w:r>
      <w:rPr>
        <w:rFonts w:ascii="Trebuchet MS" w:hAnsi="Trebuchet MS" w:cs="Arial"/>
        <w:b/>
        <w:color w:val="808080" w:themeColor="background1" w:themeShade="80"/>
      </w:rPr>
      <w:t>сільської ради на 2020-</w:t>
    </w:r>
    <w:r w:rsidRPr="006C2C56">
      <w:rPr>
        <w:rFonts w:ascii="Trebuchet MS" w:hAnsi="Trebuchet MS" w:cs="Arial"/>
        <w:b/>
        <w:color w:val="808080" w:themeColor="background1" w:themeShade="80"/>
      </w:rPr>
      <w:t>202</w:t>
    </w:r>
    <w:r>
      <w:rPr>
        <w:rFonts w:ascii="Trebuchet MS" w:hAnsi="Trebuchet MS" w:cs="Arial"/>
        <w:b/>
        <w:color w:val="808080" w:themeColor="background1" w:themeShade="80"/>
      </w:rPr>
      <w:t>1</w:t>
    </w:r>
    <w:r w:rsidRPr="006C2C56">
      <w:rPr>
        <w:rFonts w:ascii="Trebuchet MS" w:hAnsi="Trebuchet MS" w:cs="Arial"/>
        <w:b/>
        <w:color w:val="808080" w:themeColor="background1" w:themeShade="80"/>
      </w:rPr>
      <w:t>р</w:t>
    </w:r>
    <w:r>
      <w:rPr>
        <w:rFonts w:ascii="Trebuchet MS" w:hAnsi="Trebuchet MS" w:cs="Arial"/>
        <w:b/>
        <w:color w:val="808080" w:themeColor="background1" w:themeShade="80"/>
      </w:rPr>
      <w:t>р.</w:t>
    </w:r>
  </w:p>
  <w:p w:rsidR="00DB7FF1" w:rsidRPr="006C2C56" w:rsidRDefault="00DB7FF1" w:rsidP="000C0FC6">
    <w:pPr>
      <w:spacing w:after="0"/>
      <w:rPr>
        <w:rFonts w:ascii="Trebuchet MS" w:hAnsi="Trebuchet MS" w:cs="Arial"/>
        <w:b/>
        <w:color w:val="808080" w:themeColor="background1" w:themeShade="8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FF1" w:rsidRDefault="00161D74" w:rsidP="000C0FC6">
    <w:pPr>
      <w:spacing w:after="0"/>
      <w:rPr>
        <w:rFonts w:ascii="Trebuchet MS" w:hAnsi="Trebuchet MS" w:cs="Arial"/>
        <w:b/>
        <w:color w:val="808080" w:themeColor="background1" w:themeShade="80"/>
      </w:rPr>
    </w:pPr>
    <w:r>
      <w:rPr>
        <w:rFonts w:ascii="Trebuchet MS" w:hAnsi="Trebuchet MS" w:cs="Arial"/>
        <w:b/>
        <w:noProof/>
        <w:color w:val="808080" w:themeColor="background1" w:themeShade="80"/>
        <w:lang w:val="ru-RU" w:eastAsia="ru-RU"/>
      </w:rPr>
      <w:pict>
        <v:line id="Прямая соединительная линия 30" o:spid="_x0000_s4097"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3pt,1.2pt" to="252.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YVGQIAAOUDAAAOAAAAZHJzL2Uyb0RvYy54bWysU82O0zAQviPxDpbvNN2u2l1FTfewVbks&#10;UGnhAWYdp7Hwn2xv096AM1IfgVfgANJKCzxD8kaMnbYUuCFysMYznm9mvvkyvdooSdbceWF0Qc8G&#10;Q0q4ZqYUelXQN68Xzy4p8QF0CdJoXtAt9/Rq9vTJtLE5H5nayJI7giDa540taB2CzbPMs5or8ANj&#10;ucZgZZyCgFe3ykoHDaIrmY2Gw0nWGFdaZxj3Hr3zPkhnCb+qOAuvqsrzQGRBsbeQTpfOu3hmsynk&#10;Kwe2FmzfBvxDFwqExqJHqDkEIPdO/AWlBHPGmyoMmFGZqSrBeJoBpzkb/jHNbQ2Wp1mQHG+PNPn/&#10;B8terpeOiLKg50iPBoU7aj9177pd+6393O1I97790X5tv7QP7ff2ofuA9mP3Ee0YbB/37h3BdOSy&#10;sT5HyGu9dJENttG39sawtx5j2W/BePG2f7apnIrPkQ6ySbvZHnfDN4Gw3snQez66mExSqQzyQ551&#10;PjznRpFoFFQKHVmDHNY3PsTKkB+eRLc2CyFl2rzUpCno6HJ8MaaEAQqwkhDQVBYp8XpFCcgVKpsF&#10;lyC9kaKM6RHIb/21dGQNKC7UZGkaSiT4gM6CLtKXkuS9emHK/t14iF+kCpvq83vzFDc2Owdf9xmp&#10;ZC9UJQL+LVKogl5GnAOQ1LEdnvS+H/kXv9G6M+V26Q5LQC2lonvdR7Ge3tE+/TtnPwEAAP//AwBQ&#10;SwMEFAAGAAgAAAAhAG3ilyLcAAAACAEAAA8AAABkcnMvZG93bnJldi54bWxMj81OwzAQhO9IvIO1&#10;SNyoTUl/CHEqhOBSTg0I9egk2zgiXkexk4a3ZxEHuO1oRrPfZLvZdWLCIbSeNNwuFAikytctNRre&#10;315utiBCNFSbzhNq+MIAu/zyIjNp7c90wKmIjeASCqnRYGPsUylDZdGZsPA9EnsnPzgTWQ6NrAdz&#10;5nLXyaVSa+lMS/zBmh6fLFafxeg0nKbidZyek3uUWO7vVvvN0X5stL6+mh8fQESc418YfvAZHXJm&#10;Kv1IdRCdhpVK1hzVsExAsP+rSz4SBTLP5P8B+TcAAAD//wMAUEsBAi0AFAAGAAgAAAAhALaDOJL+&#10;AAAA4QEAABMAAAAAAAAAAAAAAAAAAAAAAFtDb250ZW50X1R5cGVzXS54bWxQSwECLQAUAAYACAAA&#10;ACEAOP0h/9YAAACUAQAACwAAAAAAAAAAAAAAAAAvAQAAX3JlbHMvLnJlbHNQSwECLQAUAAYACAAA&#10;ACEA3auGFRkCAADlAwAADgAAAAAAAAAAAAAAAAAuAgAAZHJzL2Uyb0RvYy54bWxQSwECLQAUAAYA&#10;CAAAACEAbeKXItwAAAAIAQAADwAAAAAAAAAAAAAAAABzBAAAZHJzL2Rvd25yZXYueG1sUEsFBgAA&#10;AAAEAAQA8wAAAHwFAAAAAA==&#10;" strokecolor="#7f7f7f" strokeweight="2.25pt">
          <v:stroke joinstyle="miter"/>
          <o:lock v:ext="edit" shapetype="f"/>
        </v:line>
      </w:pict>
    </w:r>
    <w:r w:rsidR="00DB7FF1" w:rsidRPr="006C2C56">
      <w:rPr>
        <w:rFonts w:ascii="Trebuchet MS" w:hAnsi="Trebuchet MS" w:cs="Arial"/>
        <w:b/>
        <w:noProof/>
        <w:color w:val="808080" w:themeColor="background1" w:themeShade="80"/>
        <w:lang w:val="ru-RU" w:eastAsia="ru-RU"/>
      </w:rPr>
      <w:drawing>
        <wp:anchor distT="0" distB="0" distL="114300" distR="114300" simplePos="0" relativeHeight="251655168" behindDoc="1" locked="0" layoutInCell="1" allowOverlap="1">
          <wp:simplePos x="0" y="0"/>
          <wp:positionH relativeFrom="column">
            <wp:posOffset>3280410</wp:posOffset>
          </wp:positionH>
          <wp:positionV relativeFrom="paragraph">
            <wp:posOffset>-144780</wp:posOffset>
          </wp:positionV>
          <wp:extent cx="1508760" cy="56451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8760" cy="564515"/>
                  </a:xfrm>
                  <a:prstGeom prst="rect">
                    <a:avLst/>
                  </a:prstGeom>
                  <a:noFill/>
                </pic:spPr>
              </pic:pic>
            </a:graphicData>
          </a:graphic>
        </wp:anchor>
      </w:drawing>
    </w:r>
    <w:r w:rsidR="00DB7FF1" w:rsidRPr="006C2C56">
      <w:rPr>
        <w:rFonts w:ascii="Trebuchet MS" w:hAnsi="Trebuchet MS" w:cs="Arial"/>
        <w:b/>
        <w:noProof/>
        <w:color w:val="808080" w:themeColor="background1" w:themeShade="80"/>
        <w:lang w:val="ru-RU" w:eastAsia="ru-RU"/>
      </w:rPr>
      <w:drawing>
        <wp:anchor distT="0" distB="0" distL="114300" distR="114300" simplePos="0" relativeHeight="251657216" behindDoc="0" locked="0" layoutInCell="1" allowOverlap="1">
          <wp:simplePos x="0" y="0"/>
          <wp:positionH relativeFrom="column">
            <wp:posOffset>4834890</wp:posOffset>
          </wp:positionH>
          <wp:positionV relativeFrom="paragraph">
            <wp:posOffset>-109855</wp:posOffset>
          </wp:positionV>
          <wp:extent cx="1328420" cy="467995"/>
          <wp:effectExtent l="0" t="0" r="5080" b="825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8420" cy="467995"/>
                  </a:xfrm>
                  <a:prstGeom prst="rect">
                    <a:avLst/>
                  </a:prstGeom>
                  <a:noFill/>
                </pic:spPr>
              </pic:pic>
            </a:graphicData>
          </a:graphic>
        </wp:anchor>
      </w:drawing>
    </w:r>
    <w:r w:rsidR="00DB7FF1">
      <w:rPr>
        <w:rFonts w:ascii="Trebuchet MS" w:hAnsi="Trebuchet MS" w:cs="Arial"/>
        <w:b/>
        <w:color w:val="808080" w:themeColor="background1" w:themeShade="80"/>
      </w:rPr>
      <w:t>Комунікаційна стратегія Станіславської</w:t>
    </w:r>
  </w:p>
  <w:p w:rsidR="00DB7FF1" w:rsidRPr="006C2C56" w:rsidRDefault="00DB7FF1" w:rsidP="000C0FC6">
    <w:pPr>
      <w:spacing w:after="0"/>
      <w:rPr>
        <w:rFonts w:ascii="Trebuchet MS" w:hAnsi="Trebuchet MS" w:cs="Arial"/>
        <w:b/>
        <w:color w:val="808080" w:themeColor="background1" w:themeShade="80"/>
      </w:rPr>
    </w:pPr>
    <w:r>
      <w:rPr>
        <w:rFonts w:ascii="Trebuchet MS" w:hAnsi="Trebuchet MS" w:cs="Arial"/>
        <w:b/>
        <w:color w:val="808080" w:themeColor="background1" w:themeShade="80"/>
      </w:rPr>
      <w:t>сільської ради на 2020-</w:t>
    </w:r>
    <w:r w:rsidRPr="006C2C56">
      <w:rPr>
        <w:rFonts w:ascii="Trebuchet MS" w:hAnsi="Trebuchet MS" w:cs="Arial"/>
        <w:b/>
        <w:color w:val="808080" w:themeColor="background1" w:themeShade="80"/>
      </w:rPr>
      <w:t>202</w:t>
    </w:r>
    <w:r>
      <w:rPr>
        <w:rFonts w:ascii="Trebuchet MS" w:hAnsi="Trebuchet MS" w:cs="Arial"/>
        <w:b/>
        <w:color w:val="808080" w:themeColor="background1" w:themeShade="80"/>
      </w:rPr>
      <w:t>1</w:t>
    </w:r>
    <w:r w:rsidRPr="006C2C56">
      <w:rPr>
        <w:rFonts w:ascii="Trebuchet MS" w:hAnsi="Trebuchet MS" w:cs="Arial"/>
        <w:b/>
        <w:color w:val="808080" w:themeColor="background1" w:themeShade="80"/>
      </w:rPr>
      <w:t>р</w:t>
    </w:r>
    <w:r>
      <w:rPr>
        <w:rFonts w:ascii="Trebuchet MS" w:hAnsi="Trebuchet MS" w:cs="Arial"/>
        <w:b/>
        <w:color w:val="808080" w:themeColor="background1" w:themeShade="80"/>
      </w:rPr>
      <w:t>р.</w:t>
    </w:r>
  </w:p>
  <w:p w:rsidR="00DB7FF1" w:rsidRPr="00C4037F" w:rsidRDefault="00DB7FF1" w:rsidP="000C0FC6">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hybridMultilevel"/>
    <w:tmpl w:val="741226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7"/>
    <w:multiLevelType w:val="hybridMultilevel"/>
    <w:tmpl w:val="10233C9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C"/>
    <w:multiLevelType w:val="hybridMultilevel"/>
    <w:tmpl w:val="579BE4F0"/>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D"/>
    <w:multiLevelType w:val="hybridMultilevel"/>
    <w:tmpl w:val="310C50B2"/>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E"/>
    <w:multiLevelType w:val="hybridMultilevel"/>
    <w:tmpl w:val="5FF87E04"/>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F"/>
    <w:multiLevelType w:val="hybridMultilevel"/>
    <w:tmpl w:val="2F305DEE"/>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0"/>
    <w:multiLevelType w:val="hybridMultilevel"/>
    <w:tmpl w:val="25A70BF6"/>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1"/>
    <w:multiLevelType w:val="hybridMultilevel"/>
    <w:tmpl w:val="1DBABF00"/>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87E0419"/>
    <w:multiLevelType w:val="hybridMultilevel"/>
    <w:tmpl w:val="C53E97A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098154DA"/>
    <w:multiLevelType w:val="hybridMultilevel"/>
    <w:tmpl w:val="EA904464"/>
    <w:lvl w:ilvl="0" w:tplc="0419000D">
      <w:start w:val="1"/>
      <w:numFmt w:val="bullet"/>
      <w:lvlText w:val=""/>
      <w:lvlJc w:val="left"/>
      <w:pPr>
        <w:ind w:left="291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5877F7"/>
    <w:multiLevelType w:val="hybridMultilevel"/>
    <w:tmpl w:val="DA7C62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FD2403"/>
    <w:multiLevelType w:val="hybridMultilevel"/>
    <w:tmpl w:val="BF20E5F2"/>
    <w:lvl w:ilvl="0" w:tplc="C322AA86">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2">
    <w:nsid w:val="0F7A7AEE"/>
    <w:multiLevelType w:val="hybridMultilevel"/>
    <w:tmpl w:val="B98E1380"/>
    <w:lvl w:ilvl="0" w:tplc="574C8604">
      <w:start w:val="2"/>
      <w:numFmt w:val="bullet"/>
      <w:lvlText w:val="-"/>
      <w:lvlJc w:val="left"/>
      <w:pPr>
        <w:ind w:left="360" w:hanging="360"/>
      </w:pPr>
      <w:rPr>
        <w:rFonts w:ascii="Calibri" w:eastAsia="Times New Roman" w:hAnsi="Calibri" w:cs="Times New Roman" w:hint="default"/>
      </w:rPr>
    </w:lvl>
    <w:lvl w:ilvl="1" w:tplc="04220003">
      <w:start w:val="1"/>
      <w:numFmt w:val="bullet"/>
      <w:lvlText w:val="o"/>
      <w:lvlJc w:val="left"/>
      <w:pPr>
        <w:ind w:left="1080" w:hanging="360"/>
      </w:pPr>
      <w:rPr>
        <w:rFonts w:ascii="Courier New" w:hAnsi="Courier New" w:cs="Times New Roman"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cs="Times New Roman"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cs="Times New Roman" w:hint="default"/>
      </w:rPr>
    </w:lvl>
    <w:lvl w:ilvl="8" w:tplc="04220005">
      <w:start w:val="1"/>
      <w:numFmt w:val="bullet"/>
      <w:lvlText w:val=""/>
      <w:lvlJc w:val="left"/>
      <w:pPr>
        <w:ind w:left="6120" w:hanging="360"/>
      </w:pPr>
      <w:rPr>
        <w:rFonts w:ascii="Wingdings" w:hAnsi="Wingdings" w:hint="default"/>
      </w:rPr>
    </w:lvl>
  </w:abstractNum>
  <w:abstractNum w:abstractNumId="13">
    <w:nsid w:val="15CA2981"/>
    <w:multiLevelType w:val="hybridMultilevel"/>
    <w:tmpl w:val="715074A4"/>
    <w:lvl w:ilvl="0" w:tplc="574C8604">
      <w:start w:val="2"/>
      <w:numFmt w:val="bullet"/>
      <w:lvlText w:val="-"/>
      <w:lvlJc w:val="left"/>
      <w:pPr>
        <w:ind w:left="720" w:hanging="360"/>
      </w:pPr>
      <w:rPr>
        <w:rFonts w:ascii="Calibri" w:eastAsia="Times New Roman" w:hAnsi="Calibri" w:cs="Times New Roman" w:hint="default"/>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14">
    <w:nsid w:val="1AD0581A"/>
    <w:multiLevelType w:val="hybridMultilevel"/>
    <w:tmpl w:val="2BB89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1F181F33"/>
    <w:multiLevelType w:val="hybridMultilevel"/>
    <w:tmpl w:val="316447A2"/>
    <w:lvl w:ilvl="0" w:tplc="0419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04D7121"/>
    <w:multiLevelType w:val="hybridMultilevel"/>
    <w:tmpl w:val="68BEE256"/>
    <w:lvl w:ilvl="0" w:tplc="04190003">
      <w:start w:val="1"/>
      <w:numFmt w:val="bullet"/>
      <w:lvlText w:val="o"/>
      <w:lvlJc w:val="left"/>
      <w:pPr>
        <w:ind w:left="3552" w:hanging="360"/>
      </w:pPr>
      <w:rPr>
        <w:rFonts w:ascii="Courier New" w:hAnsi="Courier New" w:cs="Courier New" w:hint="default"/>
      </w:rPr>
    </w:lvl>
    <w:lvl w:ilvl="1" w:tplc="04220019" w:tentative="1">
      <w:start w:val="1"/>
      <w:numFmt w:val="lowerLetter"/>
      <w:lvlText w:val="%2."/>
      <w:lvlJc w:val="left"/>
      <w:pPr>
        <w:ind w:left="4272" w:hanging="360"/>
      </w:pPr>
      <w:rPr>
        <w:rFonts w:cs="Times New Roman"/>
      </w:rPr>
    </w:lvl>
    <w:lvl w:ilvl="2" w:tplc="0422001B" w:tentative="1">
      <w:start w:val="1"/>
      <w:numFmt w:val="lowerRoman"/>
      <w:lvlText w:val="%3."/>
      <w:lvlJc w:val="right"/>
      <w:pPr>
        <w:ind w:left="4992" w:hanging="180"/>
      </w:pPr>
      <w:rPr>
        <w:rFonts w:cs="Times New Roman"/>
      </w:rPr>
    </w:lvl>
    <w:lvl w:ilvl="3" w:tplc="0422000F" w:tentative="1">
      <w:start w:val="1"/>
      <w:numFmt w:val="decimal"/>
      <w:lvlText w:val="%4."/>
      <w:lvlJc w:val="left"/>
      <w:pPr>
        <w:ind w:left="5712" w:hanging="360"/>
      </w:pPr>
      <w:rPr>
        <w:rFonts w:cs="Times New Roman"/>
      </w:rPr>
    </w:lvl>
    <w:lvl w:ilvl="4" w:tplc="04220019" w:tentative="1">
      <w:start w:val="1"/>
      <w:numFmt w:val="lowerLetter"/>
      <w:lvlText w:val="%5."/>
      <w:lvlJc w:val="left"/>
      <w:pPr>
        <w:ind w:left="6432" w:hanging="360"/>
      </w:pPr>
      <w:rPr>
        <w:rFonts w:cs="Times New Roman"/>
      </w:rPr>
    </w:lvl>
    <w:lvl w:ilvl="5" w:tplc="0422001B" w:tentative="1">
      <w:start w:val="1"/>
      <w:numFmt w:val="lowerRoman"/>
      <w:lvlText w:val="%6."/>
      <w:lvlJc w:val="right"/>
      <w:pPr>
        <w:ind w:left="7152" w:hanging="180"/>
      </w:pPr>
      <w:rPr>
        <w:rFonts w:cs="Times New Roman"/>
      </w:rPr>
    </w:lvl>
    <w:lvl w:ilvl="6" w:tplc="0422000F" w:tentative="1">
      <w:start w:val="1"/>
      <w:numFmt w:val="decimal"/>
      <w:lvlText w:val="%7."/>
      <w:lvlJc w:val="left"/>
      <w:pPr>
        <w:ind w:left="7872" w:hanging="360"/>
      </w:pPr>
      <w:rPr>
        <w:rFonts w:cs="Times New Roman"/>
      </w:rPr>
    </w:lvl>
    <w:lvl w:ilvl="7" w:tplc="04220019" w:tentative="1">
      <w:start w:val="1"/>
      <w:numFmt w:val="lowerLetter"/>
      <w:lvlText w:val="%8."/>
      <w:lvlJc w:val="left"/>
      <w:pPr>
        <w:ind w:left="8592" w:hanging="360"/>
      </w:pPr>
      <w:rPr>
        <w:rFonts w:cs="Times New Roman"/>
      </w:rPr>
    </w:lvl>
    <w:lvl w:ilvl="8" w:tplc="0422001B" w:tentative="1">
      <w:start w:val="1"/>
      <w:numFmt w:val="lowerRoman"/>
      <w:lvlText w:val="%9."/>
      <w:lvlJc w:val="right"/>
      <w:pPr>
        <w:ind w:left="9312" w:hanging="180"/>
      </w:pPr>
      <w:rPr>
        <w:rFonts w:cs="Times New Roman"/>
      </w:rPr>
    </w:lvl>
  </w:abstractNum>
  <w:abstractNum w:abstractNumId="17">
    <w:nsid w:val="22025B86"/>
    <w:multiLevelType w:val="hybridMultilevel"/>
    <w:tmpl w:val="0DFCE8B0"/>
    <w:lvl w:ilvl="0" w:tplc="1FA2F650">
      <w:numFmt w:val="bullet"/>
      <w:lvlText w:val="-"/>
      <w:lvlJc w:val="left"/>
      <w:pPr>
        <w:ind w:left="1069" w:hanging="360"/>
      </w:pPr>
      <w:rPr>
        <w:rFonts w:ascii="Arial" w:eastAsia="Arial"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2338460D"/>
    <w:multiLevelType w:val="hybridMultilevel"/>
    <w:tmpl w:val="8B4C784E"/>
    <w:lvl w:ilvl="0" w:tplc="0422000F">
      <w:start w:val="1"/>
      <w:numFmt w:val="decimal"/>
      <w:lvlText w:val="%1."/>
      <w:lvlJc w:val="left"/>
      <w:pPr>
        <w:ind w:left="3552" w:hanging="360"/>
      </w:pPr>
      <w:rPr>
        <w:rFonts w:cs="Times New Roman" w:hint="default"/>
      </w:rPr>
    </w:lvl>
    <w:lvl w:ilvl="1" w:tplc="574C8604">
      <w:start w:val="2"/>
      <w:numFmt w:val="bullet"/>
      <w:lvlText w:val="-"/>
      <w:lvlJc w:val="left"/>
      <w:pPr>
        <w:ind w:left="4272" w:hanging="360"/>
      </w:pPr>
      <w:rPr>
        <w:rFonts w:ascii="Calibri" w:eastAsia="Times New Roman" w:hAnsi="Calibri" w:hint="default"/>
      </w:rPr>
    </w:lvl>
    <w:lvl w:ilvl="2" w:tplc="529A5D3E">
      <w:start w:val="1"/>
      <w:numFmt w:val="decimal"/>
      <w:lvlText w:val="%3."/>
      <w:lvlJc w:val="left"/>
      <w:pPr>
        <w:ind w:left="5172" w:hanging="360"/>
      </w:pPr>
      <w:rPr>
        <w:rFonts w:cs="Times New Roman" w:hint="default"/>
      </w:rPr>
    </w:lvl>
    <w:lvl w:ilvl="3" w:tplc="0422000F" w:tentative="1">
      <w:start w:val="1"/>
      <w:numFmt w:val="decimal"/>
      <w:lvlText w:val="%4."/>
      <w:lvlJc w:val="left"/>
      <w:pPr>
        <w:ind w:left="5712" w:hanging="360"/>
      </w:pPr>
      <w:rPr>
        <w:rFonts w:cs="Times New Roman"/>
      </w:rPr>
    </w:lvl>
    <w:lvl w:ilvl="4" w:tplc="04220019" w:tentative="1">
      <w:start w:val="1"/>
      <w:numFmt w:val="lowerLetter"/>
      <w:lvlText w:val="%5."/>
      <w:lvlJc w:val="left"/>
      <w:pPr>
        <w:ind w:left="6432" w:hanging="360"/>
      </w:pPr>
      <w:rPr>
        <w:rFonts w:cs="Times New Roman"/>
      </w:rPr>
    </w:lvl>
    <w:lvl w:ilvl="5" w:tplc="0422001B" w:tentative="1">
      <w:start w:val="1"/>
      <w:numFmt w:val="lowerRoman"/>
      <w:lvlText w:val="%6."/>
      <w:lvlJc w:val="right"/>
      <w:pPr>
        <w:ind w:left="7152" w:hanging="180"/>
      </w:pPr>
      <w:rPr>
        <w:rFonts w:cs="Times New Roman"/>
      </w:rPr>
    </w:lvl>
    <w:lvl w:ilvl="6" w:tplc="0422000F" w:tentative="1">
      <w:start w:val="1"/>
      <w:numFmt w:val="decimal"/>
      <w:lvlText w:val="%7."/>
      <w:lvlJc w:val="left"/>
      <w:pPr>
        <w:ind w:left="7872" w:hanging="360"/>
      </w:pPr>
      <w:rPr>
        <w:rFonts w:cs="Times New Roman"/>
      </w:rPr>
    </w:lvl>
    <w:lvl w:ilvl="7" w:tplc="04220019" w:tentative="1">
      <w:start w:val="1"/>
      <w:numFmt w:val="lowerLetter"/>
      <w:lvlText w:val="%8."/>
      <w:lvlJc w:val="left"/>
      <w:pPr>
        <w:ind w:left="8592" w:hanging="360"/>
      </w:pPr>
      <w:rPr>
        <w:rFonts w:cs="Times New Roman"/>
      </w:rPr>
    </w:lvl>
    <w:lvl w:ilvl="8" w:tplc="0422001B" w:tentative="1">
      <w:start w:val="1"/>
      <w:numFmt w:val="lowerRoman"/>
      <w:lvlText w:val="%9."/>
      <w:lvlJc w:val="right"/>
      <w:pPr>
        <w:ind w:left="9312" w:hanging="180"/>
      </w:pPr>
      <w:rPr>
        <w:rFonts w:cs="Times New Roman"/>
      </w:rPr>
    </w:lvl>
  </w:abstractNum>
  <w:abstractNum w:abstractNumId="19">
    <w:nsid w:val="253521B0"/>
    <w:multiLevelType w:val="hybridMultilevel"/>
    <w:tmpl w:val="36B651EE"/>
    <w:lvl w:ilvl="0" w:tplc="574C8604">
      <w:start w:val="2"/>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nsid w:val="25E174B3"/>
    <w:multiLevelType w:val="hybridMultilevel"/>
    <w:tmpl w:val="D18A5B80"/>
    <w:lvl w:ilvl="0" w:tplc="C166F1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89B090F"/>
    <w:multiLevelType w:val="hybridMultilevel"/>
    <w:tmpl w:val="49E2F73E"/>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29C11D4B"/>
    <w:multiLevelType w:val="hybridMultilevel"/>
    <w:tmpl w:val="4CB29C7E"/>
    <w:lvl w:ilvl="0" w:tplc="98AA35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0CC3670"/>
    <w:multiLevelType w:val="hybridMultilevel"/>
    <w:tmpl w:val="4732C620"/>
    <w:lvl w:ilvl="0" w:tplc="04190003">
      <w:start w:val="1"/>
      <w:numFmt w:val="bullet"/>
      <w:lvlText w:val="o"/>
      <w:lvlJc w:val="left"/>
      <w:pPr>
        <w:ind w:left="2138" w:hanging="360"/>
      </w:pPr>
      <w:rPr>
        <w:rFonts w:ascii="Courier New" w:hAnsi="Courier New" w:cs="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4">
    <w:nsid w:val="314E411F"/>
    <w:multiLevelType w:val="hybridMultilevel"/>
    <w:tmpl w:val="2C68DF44"/>
    <w:lvl w:ilvl="0" w:tplc="DDA6E0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35151BEA"/>
    <w:multiLevelType w:val="hybridMultilevel"/>
    <w:tmpl w:val="11203FA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D10719"/>
    <w:multiLevelType w:val="hybridMultilevel"/>
    <w:tmpl w:val="10A60736"/>
    <w:lvl w:ilvl="0" w:tplc="04190003">
      <w:start w:val="1"/>
      <w:numFmt w:val="bullet"/>
      <w:lvlText w:val="o"/>
      <w:lvlJc w:val="left"/>
      <w:pPr>
        <w:ind w:left="360" w:hanging="360"/>
      </w:pPr>
      <w:rPr>
        <w:rFonts w:ascii="Courier New" w:hAnsi="Courier New" w:cs="Courier New" w:hint="default"/>
      </w:rPr>
    </w:lvl>
    <w:lvl w:ilvl="1" w:tplc="04220003">
      <w:start w:val="1"/>
      <w:numFmt w:val="bullet"/>
      <w:lvlText w:val="o"/>
      <w:lvlJc w:val="left"/>
      <w:pPr>
        <w:ind w:left="1080" w:hanging="360"/>
      </w:pPr>
      <w:rPr>
        <w:rFonts w:ascii="Courier New" w:hAnsi="Courier New" w:cs="Times New Roman"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cs="Times New Roman"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cs="Times New Roman" w:hint="default"/>
      </w:rPr>
    </w:lvl>
    <w:lvl w:ilvl="8" w:tplc="04220005">
      <w:start w:val="1"/>
      <w:numFmt w:val="bullet"/>
      <w:lvlText w:val=""/>
      <w:lvlJc w:val="left"/>
      <w:pPr>
        <w:ind w:left="6120" w:hanging="360"/>
      </w:pPr>
      <w:rPr>
        <w:rFonts w:ascii="Wingdings" w:hAnsi="Wingdings" w:hint="default"/>
      </w:rPr>
    </w:lvl>
  </w:abstractNum>
  <w:abstractNum w:abstractNumId="27">
    <w:nsid w:val="42B279C7"/>
    <w:multiLevelType w:val="hybridMultilevel"/>
    <w:tmpl w:val="C27E0BB8"/>
    <w:lvl w:ilvl="0" w:tplc="0C848F8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43B5367F"/>
    <w:multiLevelType w:val="hybridMultilevel"/>
    <w:tmpl w:val="DA6E5F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B452F1"/>
    <w:multiLevelType w:val="hybridMultilevel"/>
    <w:tmpl w:val="3A985D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73651C"/>
    <w:multiLevelType w:val="hybridMultilevel"/>
    <w:tmpl w:val="6F3A6C74"/>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4A6679BA"/>
    <w:multiLevelType w:val="hybridMultilevel"/>
    <w:tmpl w:val="6E88F5F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B1821ED"/>
    <w:multiLevelType w:val="hybridMultilevel"/>
    <w:tmpl w:val="933A7C58"/>
    <w:lvl w:ilvl="0" w:tplc="EE945EC0">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B8B4559"/>
    <w:multiLevelType w:val="hybridMultilevel"/>
    <w:tmpl w:val="4D32D19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EB07F0B"/>
    <w:multiLevelType w:val="hybridMultilevel"/>
    <w:tmpl w:val="22A0C130"/>
    <w:lvl w:ilvl="0" w:tplc="04190003">
      <w:start w:val="1"/>
      <w:numFmt w:val="bullet"/>
      <w:lvlText w:val="o"/>
      <w:lvlJc w:val="left"/>
      <w:pPr>
        <w:ind w:left="720" w:hanging="360"/>
      </w:pPr>
      <w:rPr>
        <w:rFonts w:ascii="Courier New" w:hAnsi="Courier New" w:cs="Courier New" w:hint="default"/>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35">
    <w:nsid w:val="50BC7B14"/>
    <w:multiLevelType w:val="hybridMultilevel"/>
    <w:tmpl w:val="885E08D6"/>
    <w:lvl w:ilvl="0" w:tplc="EE945EC0">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C13183"/>
    <w:multiLevelType w:val="hybridMultilevel"/>
    <w:tmpl w:val="68CAA0F0"/>
    <w:lvl w:ilvl="0" w:tplc="04190003">
      <w:start w:val="1"/>
      <w:numFmt w:val="bullet"/>
      <w:lvlText w:val="o"/>
      <w:lvlJc w:val="left"/>
      <w:pPr>
        <w:ind w:left="720" w:hanging="360"/>
      </w:pPr>
      <w:rPr>
        <w:rFonts w:ascii="Courier New" w:hAnsi="Courier New" w:cs="Courier New" w:hint="default"/>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37">
    <w:nsid w:val="55987AC3"/>
    <w:multiLevelType w:val="hybridMultilevel"/>
    <w:tmpl w:val="96EA330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2885053"/>
    <w:multiLevelType w:val="hybridMultilevel"/>
    <w:tmpl w:val="7B92028A"/>
    <w:lvl w:ilvl="0" w:tplc="04190003">
      <w:start w:val="1"/>
      <w:numFmt w:val="bullet"/>
      <w:lvlText w:val="o"/>
      <w:lvlJc w:val="left"/>
      <w:pPr>
        <w:ind w:left="360" w:hanging="360"/>
      </w:pPr>
      <w:rPr>
        <w:rFonts w:ascii="Courier New" w:hAnsi="Courier New" w:cs="Courier New" w:hint="default"/>
      </w:rPr>
    </w:lvl>
    <w:lvl w:ilvl="1" w:tplc="04220003">
      <w:start w:val="1"/>
      <w:numFmt w:val="bullet"/>
      <w:lvlText w:val="o"/>
      <w:lvlJc w:val="left"/>
      <w:pPr>
        <w:ind w:left="1080" w:hanging="360"/>
      </w:pPr>
      <w:rPr>
        <w:rFonts w:ascii="Courier New" w:hAnsi="Courier New" w:cs="Times New Roman"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cs="Times New Roman"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cs="Times New Roman" w:hint="default"/>
      </w:rPr>
    </w:lvl>
    <w:lvl w:ilvl="8" w:tplc="04220005">
      <w:start w:val="1"/>
      <w:numFmt w:val="bullet"/>
      <w:lvlText w:val=""/>
      <w:lvlJc w:val="left"/>
      <w:pPr>
        <w:ind w:left="6120" w:hanging="360"/>
      </w:pPr>
      <w:rPr>
        <w:rFonts w:ascii="Wingdings" w:hAnsi="Wingdings" w:hint="default"/>
      </w:rPr>
    </w:lvl>
  </w:abstractNum>
  <w:abstractNum w:abstractNumId="39">
    <w:nsid w:val="64F5613D"/>
    <w:multiLevelType w:val="hybridMultilevel"/>
    <w:tmpl w:val="335218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6004DD3"/>
    <w:multiLevelType w:val="hybridMultilevel"/>
    <w:tmpl w:val="A7D8BA2E"/>
    <w:lvl w:ilvl="0" w:tplc="574C8604">
      <w:start w:val="2"/>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67A85F85"/>
    <w:multiLevelType w:val="hybridMultilevel"/>
    <w:tmpl w:val="59F8E9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6877633E"/>
    <w:multiLevelType w:val="hybridMultilevel"/>
    <w:tmpl w:val="A5C02918"/>
    <w:lvl w:ilvl="0" w:tplc="D24AD8D2">
      <w:start w:val="1"/>
      <w:numFmt w:val="decimal"/>
      <w:lvlText w:val="%1)"/>
      <w:lvlJc w:val="left"/>
      <w:pPr>
        <w:ind w:left="1069" w:hanging="360"/>
      </w:pPr>
      <w:rPr>
        <w:rFonts w:eastAsia="Times New Roman"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9C922C8"/>
    <w:multiLevelType w:val="hybridMultilevel"/>
    <w:tmpl w:val="3F7CD356"/>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4">
    <w:nsid w:val="70E67CFA"/>
    <w:multiLevelType w:val="hybridMultilevel"/>
    <w:tmpl w:val="AEF466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7E24106B"/>
    <w:multiLevelType w:val="hybridMultilevel"/>
    <w:tmpl w:val="1398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7"/>
  </w:num>
  <w:num w:numId="4">
    <w:abstractNumId w:val="20"/>
  </w:num>
  <w:num w:numId="5">
    <w:abstractNumId w:val="2"/>
  </w:num>
  <w:num w:numId="6">
    <w:abstractNumId w:val="3"/>
  </w:num>
  <w:num w:numId="7">
    <w:abstractNumId w:val="4"/>
  </w:num>
  <w:num w:numId="8">
    <w:abstractNumId w:val="5"/>
  </w:num>
  <w:num w:numId="9">
    <w:abstractNumId w:val="6"/>
  </w:num>
  <w:num w:numId="10">
    <w:abstractNumId w:val="7"/>
  </w:num>
  <w:num w:numId="11">
    <w:abstractNumId w:val="42"/>
  </w:num>
  <w:num w:numId="12">
    <w:abstractNumId w:val="37"/>
  </w:num>
  <w:num w:numId="13">
    <w:abstractNumId w:val="25"/>
  </w:num>
  <w:num w:numId="14">
    <w:abstractNumId w:val="9"/>
  </w:num>
  <w:num w:numId="15">
    <w:abstractNumId w:val="29"/>
  </w:num>
  <w:num w:numId="16">
    <w:abstractNumId w:val="1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19"/>
  </w:num>
  <w:num w:numId="24">
    <w:abstractNumId w:val="13"/>
  </w:num>
  <w:num w:numId="25">
    <w:abstractNumId w:val="40"/>
  </w:num>
  <w:num w:numId="26">
    <w:abstractNumId w:val="14"/>
  </w:num>
  <w:num w:numId="27">
    <w:abstractNumId w:val="45"/>
  </w:num>
  <w:num w:numId="28">
    <w:abstractNumId w:val="26"/>
  </w:num>
  <w:num w:numId="29">
    <w:abstractNumId w:val="33"/>
  </w:num>
  <w:num w:numId="30">
    <w:abstractNumId w:val="34"/>
  </w:num>
  <w:num w:numId="31">
    <w:abstractNumId w:val="36"/>
  </w:num>
  <w:num w:numId="32">
    <w:abstractNumId w:val="21"/>
  </w:num>
  <w:num w:numId="33">
    <w:abstractNumId w:val="18"/>
  </w:num>
  <w:num w:numId="34">
    <w:abstractNumId w:val="16"/>
  </w:num>
  <w:num w:numId="35">
    <w:abstractNumId w:val="43"/>
  </w:num>
  <w:num w:numId="36">
    <w:abstractNumId w:val="31"/>
  </w:num>
  <w:num w:numId="37">
    <w:abstractNumId w:val="23"/>
  </w:num>
  <w:num w:numId="38">
    <w:abstractNumId w:val="10"/>
  </w:num>
  <w:num w:numId="39">
    <w:abstractNumId w:val="35"/>
  </w:num>
  <w:num w:numId="40">
    <w:abstractNumId w:val="32"/>
  </w:num>
  <w:num w:numId="41">
    <w:abstractNumId w:val="28"/>
  </w:num>
  <w:num w:numId="42">
    <w:abstractNumId w:val="24"/>
  </w:num>
  <w:num w:numId="43">
    <w:abstractNumId w:val="15"/>
  </w:num>
  <w:num w:numId="44">
    <w:abstractNumId w:val="39"/>
  </w:num>
  <w:num w:numId="45">
    <w:abstractNumId w:val="11"/>
  </w:num>
  <w:num w:numId="46">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grammar="clean"/>
  <w:defaultTabStop w:val="708"/>
  <w:drawingGridHorizontalSpacing w:val="110"/>
  <w:displayHorizontalDrawingGridEvery w:val="2"/>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2D5F93"/>
    <w:rsid w:val="00000BDA"/>
    <w:rsid w:val="00011090"/>
    <w:rsid w:val="00013C06"/>
    <w:rsid w:val="00013D25"/>
    <w:rsid w:val="00016580"/>
    <w:rsid w:val="00035E70"/>
    <w:rsid w:val="0004087F"/>
    <w:rsid w:val="000856CD"/>
    <w:rsid w:val="000960A5"/>
    <w:rsid w:val="000A0AF1"/>
    <w:rsid w:val="000A1A28"/>
    <w:rsid w:val="000A79CB"/>
    <w:rsid w:val="000B5DBA"/>
    <w:rsid w:val="000B73E9"/>
    <w:rsid w:val="000C0FC6"/>
    <w:rsid w:val="000D2C74"/>
    <w:rsid w:val="000E02C8"/>
    <w:rsid w:val="00100164"/>
    <w:rsid w:val="001006DE"/>
    <w:rsid w:val="00114DCC"/>
    <w:rsid w:val="00115DBD"/>
    <w:rsid w:val="001202C5"/>
    <w:rsid w:val="0012770A"/>
    <w:rsid w:val="00127D8D"/>
    <w:rsid w:val="001354A0"/>
    <w:rsid w:val="001367C0"/>
    <w:rsid w:val="00145A56"/>
    <w:rsid w:val="00146FDB"/>
    <w:rsid w:val="00161D74"/>
    <w:rsid w:val="00165D3F"/>
    <w:rsid w:val="00170C1F"/>
    <w:rsid w:val="00174EFD"/>
    <w:rsid w:val="001972A0"/>
    <w:rsid w:val="00197330"/>
    <w:rsid w:val="001A1854"/>
    <w:rsid w:val="001A341C"/>
    <w:rsid w:val="001B4EBD"/>
    <w:rsid w:val="001B7151"/>
    <w:rsid w:val="001C0C47"/>
    <w:rsid w:val="001C1606"/>
    <w:rsid w:val="001D071F"/>
    <w:rsid w:val="001D608E"/>
    <w:rsid w:val="001D73DC"/>
    <w:rsid w:val="001E2756"/>
    <w:rsid w:val="001E503A"/>
    <w:rsid w:val="001E6B28"/>
    <w:rsid w:val="001E6BEA"/>
    <w:rsid w:val="001F3375"/>
    <w:rsid w:val="00204ABA"/>
    <w:rsid w:val="00204C9C"/>
    <w:rsid w:val="002235DC"/>
    <w:rsid w:val="00234D4D"/>
    <w:rsid w:val="00240E00"/>
    <w:rsid w:val="00247CA6"/>
    <w:rsid w:val="00260935"/>
    <w:rsid w:val="00281C36"/>
    <w:rsid w:val="00287C14"/>
    <w:rsid w:val="00296530"/>
    <w:rsid w:val="002A108B"/>
    <w:rsid w:val="002C18F4"/>
    <w:rsid w:val="002D5F93"/>
    <w:rsid w:val="00313851"/>
    <w:rsid w:val="00320A08"/>
    <w:rsid w:val="00320D3E"/>
    <w:rsid w:val="00326738"/>
    <w:rsid w:val="00333ED3"/>
    <w:rsid w:val="0033597B"/>
    <w:rsid w:val="003467A8"/>
    <w:rsid w:val="00351D0E"/>
    <w:rsid w:val="00353058"/>
    <w:rsid w:val="00374711"/>
    <w:rsid w:val="0038219D"/>
    <w:rsid w:val="003943D7"/>
    <w:rsid w:val="003A03E9"/>
    <w:rsid w:val="003A5AE0"/>
    <w:rsid w:val="003B5816"/>
    <w:rsid w:val="003C4DE1"/>
    <w:rsid w:val="003D3BDB"/>
    <w:rsid w:val="003E0B2E"/>
    <w:rsid w:val="003E4CAC"/>
    <w:rsid w:val="003E53B1"/>
    <w:rsid w:val="003F1DF3"/>
    <w:rsid w:val="00402472"/>
    <w:rsid w:val="00406DC0"/>
    <w:rsid w:val="00422EF5"/>
    <w:rsid w:val="004335A1"/>
    <w:rsid w:val="00434DC9"/>
    <w:rsid w:val="004668BD"/>
    <w:rsid w:val="00480C83"/>
    <w:rsid w:val="00492296"/>
    <w:rsid w:val="00496D9C"/>
    <w:rsid w:val="004B694F"/>
    <w:rsid w:val="004C6358"/>
    <w:rsid w:val="004C7D78"/>
    <w:rsid w:val="004D3089"/>
    <w:rsid w:val="004D5FA7"/>
    <w:rsid w:val="004D7A01"/>
    <w:rsid w:val="004E0931"/>
    <w:rsid w:val="004F53F4"/>
    <w:rsid w:val="004F5E32"/>
    <w:rsid w:val="00506050"/>
    <w:rsid w:val="0051107C"/>
    <w:rsid w:val="005155F2"/>
    <w:rsid w:val="00546528"/>
    <w:rsid w:val="005762E9"/>
    <w:rsid w:val="0058177C"/>
    <w:rsid w:val="005848E6"/>
    <w:rsid w:val="00586D1D"/>
    <w:rsid w:val="005879CD"/>
    <w:rsid w:val="00587E85"/>
    <w:rsid w:val="00593226"/>
    <w:rsid w:val="005A0CD9"/>
    <w:rsid w:val="005B0D44"/>
    <w:rsid w:val="005B201E"/>
    <w:rsid w:val="005E0B0D"/>
    <w:rsid w:val="005E4BD9"/>
    <w:rsid w:val="005E61E4"/>
    <w:rsid w:val="005F673A"/>
    <w:rsid w:val="00605AE0"/>
    <w:rsid w:val="00610F18"/>
    <w:rsid w:val="00612D43"/>
    <w:rsid w:val="00617BB0"/>
    <w:rsid w:val="00617C0F"/>
    <w:rsid w:val="00625FEF"/>
    <w:rsid w:val="0063420F"/>
    <w:rsid w:val="00640DE9"/>
    <w:rsid w:val="00680344"/>
    <w:rsid w:val="00680E35"/>
    <w:rsid w:val="00691CF6"/>
    <w:rsid w:val="00697F3F"/>
    <w:rsid w:val="006B61F8"/>
    <w:rsid w:val="006B7632"/>
    <w:rsid w:val="006D48DC"/>
    <w:rsid w:val="006F59D8"/>
    <w:rsid w:val="00701778"/>
    <w:rsid w:val="00710FAF"/>
    <w:rsid w:val="00716F7A"/>
    <w:rsid w:val="00734209"/>
    <w:rsid w:val="007373EE"/>
    <w:rsid w:val="0074701F"/>
    <w:rsid w:val="00767F98"/>
    <w:rsid w:val="00772FEC"/>
    <w:rsid w:val="00776606"/>
    <w:rsid w:val="007A3AEE"/>
    <w:rsid w:val="007B6E80"/>
    <w:rsid w:val="007B7A8E"/>
    <w:rsid w:val="007C47AD"/>
    <w:rsid w:val="00805962"/>
    <w:rsid w:val="00830D9A"/>
    <w:rsid w:val="0083441D"/>
    <w:rsid w:val="00840042"/>
    <w:rsid w:val="00841C96"/>
    <w:rsid w:val="00843DD1"/>
    <w:rsid w:val="0084514F"/>
    <w:rsid w:val="0086115E"/>
    <w:rsid w:val="00882432"/>
    <w:rsid w:val="00886914"/>
    <w:rsid w:val="0089163B"/>
    <w:rsid w:val="008A513E"/>
    <w:rsid w:val="008B2486"/>
    <w:rsid w:val="008D1CF0"/>
    <w:rsid w:val="008D465B"/>
    <w:rsid w:val="008D6D73"/>
    <w:rsid w:val="008E415E"/>
    <w:rsid w:val="008F2B7A"/>
    <w:rsid w:val="00913B75"/>
    <w:rsid w:val="0092388E"/>
    <w:rsid w:val="00964928"/>
    <w:rsid w:val="00972A23"/>
    <w:rsid w:val="00974C03"/>
    <w:rsid w:val="009859AF"/>
    <w:rsid w:val="009B1ACD"/>
    <w:rsid w:val="009C3530"/>
    <w:rsid w:val="009E039F"/>
    <w:rsid w:val="009E697B"/>
    <w:rsid w:val="00A265A2"/>
    <w:rsid w:val="00A30C35"/>
    <w:rsid w:val="00A34F21"/>
    <w:rsid w:val="00A479A7"/>
    <w:rsid w:val="00A54BBE"/>
    <w:rsid w:val="00A67159"/>
    <w:rsid w:val="00A67B75"/>
    <w:rsid w:val="00A7315D"/>
    <w:rsid w:val="00A759F2"/>
    <w:rsid w:val="00A8189A"/>
    <w:rsid w:val="00A90849"/>
    <w:rsid w:val="00A90E7A"/>
    <w:rsid w:val="00AA1E52"/>
    <w:rsid w:val="00AD2FB7"/>
    <w:rsid w:val="00AE5FCA"/>
    <w:rsid w:val="00AF24F7"/>
    <w:rsid w:val="00AF3DEA"/>
    <w:rsid w:val="00B01C17"/>
    <w:rsid w:val="00B05849"/>
    <w:rsid w:val="00B27666"/>
    <w:rsid w:val="00B449D2"/>
    <w:rsid w:val="00B51DE7"/>
    <w:rsid w:val="00B6079C"/>
    <w:rsid w:val="00B66B39"/>
    <w:rsid w:val="00B67C3A"/>
    <w:rsid w:val="00B72D73"/>
    <w:rsid w:val="00B7467A"/>
    <w:rsid w:val="00B77037"/>
    <w:rsid w:val="00B85A7A"/>
    <w:rsid w:val="00B936F0"/>
    <w:rsid w:val="00BA037E"/>
    <w:rsid w:val="00BB3779"/>
    <w:rsid w:val="00BC7706"/>
    <w:rsid w:val="00BC7CB4"/>
    <w:rsid w:val="00BF1E12"/>
    <w:rsid w:val="00C01F6D"/>
    <w:rsid w:val="00C03969"/>
    <w:rsid w:val="00C11733"/>
    <w:rsid w:val="00C37846"/>
    <w:rsid w:val="00C60496"/>
    <w:rsid w:val="00C613AE"/>
    <w:rsid w:val="00C641AD"/>
    <w:rsid w:val="00C87302"/>
    <w:rsid w:val="00C90BA8"/>
    <w:rsid w:val="00CA4ABE"/>
    <w:rsid w:val="00CA62B4"/>
    <w:rsid w:val="00CB66A2"/>
    <w:rsid w:val="00CD67F7"/>
    <w:rsid w:val="00CE0E5B"/>
    <w:rsid w:val="00CF0692"/>
    <w:rsid w:val="00D1084F"/>
    <w:rsid w:val="00D20D2A"/>
    <w:rsid w:val="00D21751"/>
    <w:rsid w:val="00D22290"/>
    <w:rsid w:val="00D30206"/>
    <w:rsid w:val="00D55D66"/>
    <w:rsid w:val="00D60B9A"/>
    <w:rsid w:val="00D67869"/>
    <w:rsid w:val="00D7239F"/>
    <w:rsid w:val="00D81377"/>
    <w:rsid w:val="00DA3BF1"/>
    <w:rsid w:val="00DB7FF1"/>
    <w:rsid w:val="00DC523B"/>
    <w:rsid w:val="00DC7634"/>
    <w:rsid w:val="00DC790C"/>
    <w:rsid w:val="00DD2893"/>
    <w:rsid w:val="00DD65BB"/>
    <w:rsid w:val="00DD7C87"/>
    <w:rsid w:val="00DF2022"/>
    <w:rsid w:val="00DF72EC"/>
    <w:rsid w:val="00E06254"/>
    <w:rsid w:val="00E20B07"/>
    <w:rsid w:val="00E3515D"/>
    <w:rsid w:val="00E409C5"/>
    <w:rsid w:val="00E64129"/>
    <w:rsid w:val="00E770C6"/>
    <w:rsid w:val="00E80DFF"/>
    <w:rsid w:val="00E8109A"/>
    <w:rsid w:val="00E821E5"/>
    <w:rsid w:val="00EA01FE"/>
    <w:rsid w:val="00EA0DAC"/>
    <w:rsid w:val="00EB0C06"/>
    <w:rsid w:val="00EB6920"/>
    <w:rsid w:val="00EC4A78"/>
    <w:rsid w:val="00EF3A93"/>
    <w:rsid w:val="00EF4F0F"/>
    <w:rsid w:val="00F2251F"/>
    <w:rsid w:val="00F304D0"/>
    <w:rsid w:val="00F43F5A"/>
    <w:rsid w:val="00F44E9B"/>
    <w:rsid w:val="00F5402B"/>
    <w:rsid w:val="00F7510E"/>
    <w:rsid w:val="00F85BB4"/>
    <w:rsid w:val="00F909C1"/>
    <w:rsid w:val="00FA209A"/>
    <w:rsid w:val="00FA31E8"/>
    <w:rsid w:val="00FD090E"/>
    <w:rsid w:val="00FD13E1"/>
    <w:rsid w:val="00FD54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rules v:ext="edit">
        <o:r id="V:Rule2" type="connector" idref="#Łącznik prosty ze strzałką 93"/>
      </o:rules>
    </o:shapelayout>
  </w:shapeDefaults>
  <w:decimalSymbol w:val=","/>
  <w:listSeparator w:val=";"/>
  <w15:docId w15:val="{92EFC738-ABDF-4AEA-B6B8-52A90FA0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5F93"/>
    <w:pPr>
      <w:spacing w:before="120" w:after="120" w:line="240" w:lineRule="auto"/>
    </w:pPr>
    <w:rPr>
      <w:rFonts w:ascii="Calibri" w:eastAsia="Calibri" w:hAnsi="Calibri" w:cs="Times New Roman"/>
      <w:lang w:val="uk-UA"/>
    </w:rPr>
  </w:style>
  <w:style w:type="paragraph" w:styleId="1">
    <w:name w:val="heading 1"/>
    <w:basedOn w:val="a"/>
    <w:next w:val="a"/>
    <w:link w:val="10"/>
    <w:uiPriority w:val="9"/>
    <w:qFormat/>
    <w:rsid w:val="002D5F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222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D222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D2229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492296"/>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0B5DB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unhideWhenUsed/>
    <w:qFormat/>
    <w:rsid w:val="007B7A8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7B7A8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5F93"/>
    <w:rPr>
      <w:rFonts w:asciiTheme="majorHAnsi" w:eastAsiaTheme="majorEastAsia" w:hAnsiTheme="majorHAnsi" w:cstheme="majorBidi"/>
      <w:color w:val="2E74B5" w:themeColor="accent1" w:themeShade="BF"/>
      <w:sz w:val="32"/>
      <w:szCs w:val="32"/>
      <w:lang w:val="uk-UA"/>
    </w:rPr>
  </w:style>
  <w:style w:type="character" w:styleId="a3">
    <w:name w:val="Hyperlink"/>
    <w:basedOn w:val="a0"/>
    <w:uiPriority w:val="99"/>
    <w:unhideWhenUsed/>
    <w:rsid w:val="002D5F93"/>
    <w:rPr>
      <w:color w:val="0000FF"/>
      <w:u w:val="single"/>
    </w:rPr>
  </w:style>
  <w:style w:type="paragraph" w:styleId="a4">
    <w:name w:val="TOC Heading"/>
    <w:basedOn w:val="1"/>
    <w:next w:val="a"/>
    <w:uiPriority w:val="39"/>
    <w:unhideWhenUsed/>
    <w:qFormat/>
    <w:rsid w:val="002D5F93"/>
    <w:pPr>
      <w:outlineLvl w:val="9"/>
    </w:pPr>
    <w:rPr>
      <w:lang w:val="en-US"/>
    </w:rPr>
  </w:style>
  <w:style w:type="paragraph" w:styleId="11">
    <w:name w:val="toc 1"/>
    <w:basedOn w:val="a"/>
    <w:next w:val="a"/>
    <w:autoRedefine/>
    <w:uiPriority w:val="39"/>
    <w:unhideWhenUsed/>
    <w:rsid w:val="002D5F93"/>
    <w:pPr>
      <w:tabs>
        <w:tab w:val="right" w:leader="dot" w:pos="9629"/>
      </w:tabs>
      <w:spacing w:before="100" w:beforeAutospacing="1"/>
    </w:pPr>
    <w:rPr>
      <w:rFonts w:ascii="Cambria" w:eastAsiaTheme="minorHAnsi" w:hAnsi="Cambria" w:cs="Arial"/>
      <w:b/>
      <w:color w:val="2E74B5" w:themeColor="accent1" w:themeShade="BF"/>
      <w:sz w:val="32"/>
      <w:szCs w:val="32"/>
    </w:rPr>
  </w:style>
  <w:style w:type="paragraph" w:styleId="31">
    <w:name w:val="toc 3"/>
    <w:basedOn w:val="a"/>
    <w:next w:val="a"/>
    <w:autoRedefine/>
    <w:uiPriority w:val="39"/>
    <w:unhideWhenUsed/>
    <w:rsid w:val="002D5F93"/>
    <w:pPr>
      <w:spacing w:after="100"/>
      <w:ind w:left="440"/>
    </w:pPr>
    <w:rPr>
      <w:rFonts w:asciiTheme="minorHAnsi" w:eastAsiaTheme="minorHAnsi" w:hAnsiTheme="minorHAnsi" w:cstheme="minorBidi"/>
    </w:rPr>
  </w:style>
  <w:style w:type="paragraph" w:styleId="a5">
    <w:name w:val="List Paragraph"/>
    <w:basedOn w:val="a"/>
    <w:uiPriority w:val="99"/>
    <w:qFormat/>
    <w:rsid w:val="002D5F93"/>
    <w:pPr>
      <w:ind w:left="720"/>
    </w:pPr>
  </w:style>
  <w:style w:type="character" w:styleId="a6">
    <w:name w:val="annotation reference"/>
    <w:basedOn w:val="a0"/>
    <w:uiPriority w:val="99"/>
    <w:semiHidden/>
    <w:unhideWhenUsed/>
    <w:rsid w:val="002D5F93"/>
    <w:rPr>
      <w:sz w:val="16"/>
      <w:szCs w:val="16"/>
    </w:rPr>
  </w:style>
  <w:style w:type="paragraph" w:styleId="a7">
    <w:name w:val="annotation text"/>
    <w:basedOn w:val="a"/>
    <w:link w:val="a8"/>
    <w:uiPriority w:val="99"/>
    <w:unhideWhenUsed/>
    <w:rsid w:val="002D5F93"/>
    <w:rPr>
      <w:sz w:val="20"/>
      <w:szCs w:val="20"/>
    </w:rPr>
  </w:style>
  <w:style w:type="character" w:customStyle="1" w:styleId="a8">
    <w:name w:val="Текст примечания Знак"/>
    <w:basedOn w:val="a0"/>
    <w:link w:val="a7"/>
    <w:uiPriority w:val="99"/>
    <w:rsid w:val="002D5F93"/>
    <w:rPr>
      <w:rFonts w:ascii="Calibri" w:eastAsia="Calibri" w:hAnsi="Calibri" w:cs="Times New Roman"/>
      <w:sz w:val="20"/>
      <w:szCs w:val="20"/>
      <w:lang w:val="uk-UA"/>
    </w:rPr>
  </w:style>
  <w:style w:type="paragraph" w:styleId="a9">
    <w:name w:val="annotation subject"/>
    <w:basedOn w:val="a7"/>
    <w:next w:val="a7"/>
    <w:link w:val="aa"/>
    <w:uiPriority w:val="99"/>
    <w:semiHidden/>
    <w:unhideWhenUsed/>
    <w:rsid w:val="002D5F93"/>
    <w:rPr>
      <w:b/>
      <w:bCs/>
    </w:rPr>
  </w:style>
  <w:style w:type="character" w:customStyle="1" w:styleId="aa">
    <w:name w:val="Тема примечания Знак"/>
    <w:basedOn w:val="a8"/>
    <w:link w:val="a9"/>
    <w:uiPriority w:val="99"/>
    <w:semiHidden/>
    <w:rsid w:val="002D5F93"/>
    <w:rPr>
      <w:rFonts w:ascii="Calibri" w:eastAsia="Calibri" w:hAnsi="Calibri" w:cs="Times New Roman"/>
      <w:b/>
      <w:bCs/>
      <w:sz w:val="20"/>
      <w:szCs w:val="20"/>
      <w:lang w:val="uk-UA"/>
    </w:rPr>
  </w:style>
  <w:style w:type="paragraph" w:styleId="ab">
    <w:name w:val="Revision"/>
    <w:hidden/>
    <w:uiPriority w:val="99"/>
    <w:semiHidden/>
    <w:rsid w:val="002D5F93"/>
    <w:pPr>
      <w:spacing w:before="120" w:after="0" w:line="240" w:lineRule="auto"/>
    </w:pPr>
    <w:rPr>
      <w:rFonts w:ascii="Calibri" w:eastAsia="Calibri" w:hAnsi="Calibri" w:cs="Times New Roman"/>
      <w:lang w:val="en-GB"/>
    </w:rPr>
  </w:style>
  <w:style w:type="paragraph" w:styleId="ac">
    <w:name w:val="Balloon Text"/>
    <w:basedOn w:val="a"/>
    <w:link w:val="ad"/>
    <w:uiPriority w:val="99"/>
    <w:semiHidden/>
    <w:unhideWhenUsed/>
    <w:rsid w:val="002D5F93"/>
    <w:pPr>
      <w:spacing w:after="0"/>
    </w:pPr>
    <w:rPr>
      <w:rFonts w:ascii="Segoe UI" w:hAnsi="Segoe UI" w:cs="Segoe UI"/>
      <w:sz w:val="18"/>
      <w:szCs w:val="18"/>
    </w:rPr>
  </w:style>
  <w:style w:type="character" w:customStyle="1" w:styleId="ad">
    <w:name w:val="Текст выноски Знак"/>
    <w:basedOn w:val="a0"/>
    <w:link w:val="ac"/>
    <w:uiPriority w:val="99"/>
    <w:semiHidden/>
    <w:rsid w:val="002D5F93"/>
    <w:rPr>
      <w:rFonts w:ascii="Segoe UI" w:eastAsia="Calibri" w:hAnsi="Segoe UI" w:cs="Segoe UI"/>
      <w:sz w:val="18"/>
      <w:szCs w:val="18"/>
      <w:lang w:val="uk-UA"/>
    </w:rPr>
  </w:style>
  <w:style w:type="table" w:customStyle="1" w:styleId="-11">
    <w:name w:val="Таблица-сетка 1 светлая1"/>
    <w:basedOn w:val="a1"/>
    <w:uiPriority w:val="46"/>
    <w:rsid w:val="002D5F93"/>
    <w:pPr>
      <w:spacing w:before="120"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e">
    <w:name w:val="FollowedHyperlink"/>
    <w:basedOn w:val="a0"/>
    <w:uiPriority w:val="99"/>
    <w:semiHidden/>
    <w:unhideWhenUsed/>
    <w:rsid w:val="002D5F93"/>
    <w:rPr>
      <w:color w:val="954F72" w:themeColor="followedHyperlink"/>
      <w:u w:val="single"/>
    </w:rPr>
  </w:style>
  <w:style w:type="character" w:customStyle="1" w:styleId="af">
    <w:name w:val="Основной текст Знак"/>
    <w:link w:val="af0"/>
    <w:uiPriority w:val="99"/>
    <w:locked/>
    <w:rsid w:val="002D5F93"/>
    <w:rPr>
      <w:rFonts w:cs="Times New Roman"/>
      <w:sz w:val="26"/>
      <w:szCs w:val="26"/>
      <w:shd w:val="clear" w:color="auto" w:fill="FFFFFF"/>
    </w:rPr>
  </w:style>
  <w:style w:type="paragraph" w:styleId="af0">
    <w:name w:val="Body Text"/>
    <w:basedOn w:val="a"/>
    <w:link w:val="af"/>
    <w:uiPriority w:val="99"/>
    <w:rsid w:val="002D5F93"/>
    <w:pPr>
      <w:widowControl w:val="0"/>
      <w:shd w:val="clear" w:color="auto" w:fill="FFFFFF"/>
      <w:spacing w:after="1860" w:line="322" w:lineRule="exact"/>
      <w:ind w:hanging="360"/>
      <w:jc w:val="center"/>
    </w:pPr>
    <w:rPr>
      <w:rFonts w:asciiTheme="minorHAnsi" w:eastAsiaTheme="minorHAnsi" w:hAnsiTheme="minorHAnsi"/>
      <w:sz w:val="26"/>
      <w:szCs w:val="26"/>
      <w:lang w:val="ru-RU"/>
    </w:rPr>
  </w:style>
  <w:style w:type="character" w:customStyle="1" w:styleId="12">
    <w:name w:val="Основной текст Знак1"/>
    <w:basedOn w:val="a0"/>
    <w:uiPriority w:val="99"/>
    <w:semiHidden/>
    <w:rsid w:val="002D5F93"/>
    <w:rPr>
      <w:rFonts w:ascii="Calibri" w:eastAsia="Calibri" w:hAnsi="Calibri" w:cs="Times New Roman"/>
      <w:lang w:val="uk-UA"/>
    </w:rPr>
  </w:style>
  <w:style w:type="character" w:customStyle="1" w:styleId="21">
    <w:name w:val="Подпись к таблице (2)_"/>
    <w:link w:val="210"/>
    <w:uiPriority w:val="99"/>
    <w:locked/>
    <w:rsid w:val="002D5F93"/>
    <w:rPr>
      <w:rFonts w:cs="Times New Roman"/>
      <w:b/>
      <w:bCs/>
      <w:sz w:val="26"/>
      <w:szCs w:val="26"/>
      <w:shd w:val="clear" w:color="auto" w:fill="FFFFFF"/>
    </w:rPr>
  </w:style>
  <w:style w:type="character" w:customStyle="1" w:styleId="22">
    <w:name w:val="Подпись к таблице (2)"/>
    <w:uiPriority w:val="99"/>
    <w:rsid w:val="002D5F93"/>
    <w:rPr>
      <w:rFonts w:cs="Times New Roman"/>
      <w:b/>
      <w:bCs/>
      <w:sz w:val="26"/>
      <w:szCs w:val="26"/>
      <w:u w:val="single"/>
      <w:lang w:bidi="ar-SA"/>
    </w:rPr>
  </w:style>
  <w:style w:type="paragraph" w:customStyle="1" w:styleId="210">
    <w:name w:val="Подпись к таблице (2)1"/>
    <w:basedOn w:val="a"/>
    <w:link w:val="21"/>
    <w:uiPriority w:val="99"/>
    <w:rsid w:val="002D5F93"/>
    <w:pPr>
      <w:widowControl w:val="0"/>
      <w:shd w:val="clear" w:color="auto" w:fill="FFFFFF"/>
      <w:spacing w:after="0" w:line="240" w:lineRule="atLeast"/>
    </w:pPr>
    <w:rPr>
      <w:rFonts w:asciiTheme="minorHAnsi" w:eastAsiaTheme="minorHAnsi" w:hAnsiTheme="minorHAnsi"/>
      <w:b/>
      <w:bCs/>
      <w:sz w:val="26"/>
      <w:szCs w:val="26"/>
      <w:lang w:val="ru-RU"/>
    </w:rPr>
  </w:style>
  <w:style w:type="character" w:customStyle="1" w:styleId="100">
    <w:name w:val="Основной текст + 10"/>
    <w:aliases w:val="5 pt"/>
    <w:rsid w:val="002D5F93"/>
    <w:rPr>
      <w:rFonts w:ascii="Times New Roman" w:hAnsi="Times New Roman" w:cs="Times New Roman"/>
      <w:sz w:val="21"/>
      <w:szCs w:val="21"/>
      <w:u w:val="none"/>
    </w:rPr>
  </w:style>
  <w:style w:type="character" w:customStyle="1" w:styleId="af1">
    <w:name w:val="Основной текст + Полужирный"/>
    <w:rsid w:val="002D5F93"/>
    <w:rPr>
      <w:rFonts w:ascii="Times New Roman" w:hAnsi="Times New Roman" w:cs="Times New Roman"/>
      <w:b/>
      <w:bCs/>
      <w:sz w:val="26"/>
      <w:szCs w:val="26"/>
      <w:u w:val="none"/>
    </w:rPr>
  </w:style>
  <w:style w:type="character" w:customStyle="1" w:styleId="23">
    <w:name w:val="Заголовок №2_"/>
    <w:link w:val="24"/>
    <w:rsid w:val="002D5F93"/>
    <w:rPr>
      <w:rFonts w:ascii="Times New Roman" w:hAnsi="Times New Roman" w:cs="Times New Roman"/>
      <w:b/>
      <w:bCs/>
      <w:sz w:val="26"/>
      <w:szCs w:val="26"/>
      <w:shd w:val="clear" w:color="auto" w:fill="FFFFFF"/>
    </w:rPr>
  </w:style>
  <w:style w:type="character" w:customStyle="1" w:styleId="25">
    <w:name w:val="Основной текст (2)_"/>
    <w:link w:val="26"/>
    <w:rsid w:val="002D5F93"/>
    <w:rPr>
      <w:rFonts w:ascii="Times New Roman" w:hAnsi="Times New Roman" w:cs="Times New Roman"/>
      <w:b/>
      <w:bCs/>
      <w:sz w:val="26"/>
      <w:szCs w:val="26"/>
      <w:shd w:val="clear" w:color="auto" w:fill="FFFFFF"/>
    </w:rPr>
  </w:style>
  <w:style w:type="character" w:customStyle="1" w:styleId="32">
    <w:name w:val="Основной текст (3)_"/>
    <w:link w:val="33"/>
    <w:rsid w:val="002D5F93"/>
    <w:rPr>
      <w:rFonts w:ascii="Franklin Gothic Book" w:hAnsi="Franklin Gothic Book" w:cs="Franklin Gothic Book"/>
      <w:sz w:val="8"/>
      <w:szCs w:val="8"/>
      <w:shd w:val="clear" w:color="auto" w:fill="FFFFFF"/>
    </w:rPr>
  </w:style>
  <w:style w:type="character" w:customStyle="1" w:styleId="af2">
    <w:name w:val="Подпись к таблице_"/>
    <w:link w:val="13"/>
    <w:rsid w:val="002D5F93"/>
    <w:rPr>
      <w:rFonts w:ascii="Times New Roman" w:hAnsi="Times New Roman" w:cs="Times New Roman"/>
      <w:sz w:val="26"/>
      <w:szCs w:val="26"/>
      <w:shd w:val="clear" w:color="auto" w:fill="FFFFFF"/>
    </w:rPr>
  </w:style>
  <w:style w:type="character" w:customStyle="1" w:styleId="af3">
    <w:name w:val="Подпись к таблице"/>
    <w:rsid w:val="002D5F93"/>
    <w:rPr>
      <w:rFonts w:ascii="Times New Roman" w:hAnsi="Times New Roman" w:cs="Times New Roman"/>
      <w:sz w:val="26"/>
      <w:szCs w:val="26"/>
      <w:u w:val="single"/>
    </w:rPr>
  </w:style>
  <w:style w:type="paragraph" w:customStyle="1" w:styleId="24">
    <w:name w:val="Заголовок №2"/>
    <w:basedOn w:val="a"/>
    <w:link w:val="23"/>
    <w:rsid w:val="002D5F93"/>
    <w:pPr>
      <w:widowControl w:val="0"/>
      <w:shd w:val="clear" w:color="auto" w:fill="FFFFFF"/>
      <w:spacing w:before="60" w:after="60" w:line="379" w:lineRule="exact"/>
      <w:jc w:val="center"/>
      <w:outlineLvl w:val="1"/>
    </w:pPr>
    <w:rPr>
      <w:rFonts w:ascii="Times New Roman" w:eastAsiaTheme="minorHAnsi" w:hAnsi="Times New Roman"/>
      <w:b/>
      <w:bCs/>
      <w:sz w:val="26"/>
      <w:szCs w:val="26"/>
      <w:lang w:val="ru-RU"/>
    </w:rPr>
  </w:style>
  <w:style w:type="paragraph" w:customStyle="1" w:styleId="26">
    <w:name w:val="Основной текст (2)"/>
    <w:basedOn w:val="a"/>
    <w:link w:val="25"/>
    <w:rsid w:val="002D5F93"/>
    <w:pPr>
      <w:widowControl w:val="0"/>
      <w:shd w:val="clear" w:color="auto" w:fill="FFFFFF"/>
      <w:spacing w:after="180" w:line="240" w:lineRule="atLeast"/>
    </w:pPr>
    <w:rPr>
      <w:rFonts w:ascii="Times New Roman" w:eastAsiaTheme="minorHAnsi" w:hAnsi="Times New Roman"/>
      <w:b/>
      <w:bCs/>
      <w:sz w:val="26"/>
      <w:szCs w:val="26"/>
      <w:lang w:val="ru-RU"/>
    </w:rPr>
  </w:style>
  <w:style w:type="paragraph" w:customStyle="1" w:styleId="33">
    <w:name w:val="Основной текст (3)"/>
    <w:basedOn w:val="a"/>
    <w:link w:val="32"/>
    <w:rsid w:val="002D5F93"/>
    <w:pPr>
      <w:widowControl w:val="0"/>
      <w:shd w:val="clear" w:color="auto" w:fill="FFFFFF"/>
      <w:spacing w:after="0" w:line="240" w:lineRule="atLeast"/>
    </w:pPr>
    <w:rPr>
      <w:rFonts w:ascii="Franklin Gothic Book" w:eastAsiaTheme="minorHAnsi" w:hAnsi="Franklin Gothic Book" w:cs="Franklin Gothic Book"/>
      <w:sz w:val="8"/>
      <w:szCs w:val="8"/>
      <w:lang w:val="ru-RU"/>
    </w:rPr>
  </w:style>
  <w:style w:type="paragraph" w:customStyle="1" w:styleId="13">
    <w:name w:val="Подпись к таблице1"/>
    <w:basedOn w:val="a"/>
    <w:link w:val="af2"/>
    <w:rsid w:val="002D5F93"/>
    <w:pPr>
      <w:widowControl w:val="0"/>
      <w:shd w:val="clear" w:color="auto" w:fill="FFFFFF"/>
      <w:spacing w:after="0" w:line="374" w:lineRule="exact"/>
    </w:pPr>
    <w:rPr>
      <w:rFonts w:ascii="Times New Roman" w:eastAsiaTheme="minorHAnsi" w:hAnsi="Times New Roman"/>
      <w:sz w:val="26"/>
      <w:szCs w:val="26"/>
      <w:lang w:val="ru-RU"/>
    </w:rPr>
  </w:style>
  <w:style w:type="paragraph" w:styleId="af4">
    <w:name w:val="header"/>
    <w:basedOn w:val="a"/>
    <w:link w:val="af5"/>
    <w:uiPriority w:val="99"/>
    <w:unhideWhenUsed/>
    <w:rsid w:val="002D5F93"/>
    <w:pPr>
      <w:tabs>
        <w:tab w:val="center" w:pos="4677"/>
        <w:tab w:val="right" w:pos="9355"/>
      </w:tabs>
      <w:spacing w:after="0"/>
    </w:pPr>
  </w:style>
  <w:style w:type="character" w:customStyle="1" w:styleId="af5">
    <w:name w:val="Верхний колонтитул Знак"/>
    <w:basedOn w:val="a0"/>
    <w:link w:val="af4"/>
    <w:uiPriority w:val="99"/>
    <w:rsid w:val="002D5F93"/>
    <w:rPr>
      <w:rFonts w:ascii="Calibri" w:eastAsia="Calibri" w:hAnsi="Calibri" w:cs="Times New Roman"/>
      <w:lang w:val="uk-UA"/>
    </w:rPr>
  </w:style>
  <w:style w:type="paragraph" w:styleId="af6">
    <w:name w:val="footer"/>
    <w:basedOn w:val="a"/>
    <w:link w:val="af7"/>
    <w:uiPriority w:val="99"/>
    <w:unhideWhenUsed/>
    <w:rsid w:val="002D5F93"/>
    <w:pPr>
      <w:tabs>
        <w:tab w:val="center" w:pos="4677"/>
        <w:tab w:val="right" w:pos="9355"/>
      </w:tabs>
      <w:spacing w:after="0"/>
    </w:pPr>
  </w:style>
  <w:style w:type="character" w:customStyle="1" w:styleId="af7">
    <w:name w:val="Нижний колонтитул Знак"/>
    <w:basedOn w:val="a0"/>
    <w:link w:val="af6"/>
    <w:uiPriority w:val="99"/>
    <w:rsid w:val="002D5F93"/>
    <w:rPr>
      <w:rFonts w:ascii="Calibri" w:eastAsia="Calibri" w:hAnsi="Calibri" w:cs="Times New Roman"/>
      <w:lang w:val="uk-UA"/>
    </w:rPr>
  </w:style>
  <w:style w:type="table" w:styleId="af8">
    <w:name w:val="Table Grid"/>
    <w:basedOn w:val="a1"/>
    <w:rsid w:val="002D5F93"/>
    <w:pPr>
      <w:spacing w:before="12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 светлая1"/>
    <w:basedOn w:val="a1"/>
    <w:uiPriority w:val="40"/>
    <w:rsid w:val="002D5F93"/>
    <w:pPr>
      <w:spacing w:before="120"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0">
    <w:name w:val="Таблица простая 11"/>
    <w:basedOn w:val="a1"/>
    <w:uiPriority w:val="41"/>
    <w:rsid w:val="002D5F93"/>
    <w:pPr>
      <w:spacing w:before="120"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
    <w:name w:val="Таблица простая 21"/>
    <w:basedOn w:val="a1"/>
    <w:uiPriority w:val="42"/>
    <w:rsid w:val="002D5F93"/>
    <w:pPr>
      <w:spacing w:before="120"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611">
    <w:name w:val="Таблица-сетка 6 цветная — акцент 11"/>
    <w:basedOn w:val="a1"/>
    <w:uiPriority w:val="51"/>
    <w:rsid w:val="002D5F93"/>
    <w:pPr>
      <w:spacing w:before="120"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5">
    <w:name w:val="Сетка таблицы1"/>
    <w:basedOn w:val="a1"/>
    <w:next w:val="af8"/>
    <w:uiPriority w:val="39"/>
    <w:rsid w:val="002D5F93"/>
    <w:pPr>
      <w:spacing w:before="120"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Таблица-сетка 5 темная — акцент 11"/>
    <w:basedOn w:val="a1"/>
    <w:uiPriority w:val="50"/>
    <w:rsid w:val="002D5F93"/>
    <w:pPr>
      <w:spacing w:before="120"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af9">
    <w:name w:val="Normal (Web)"/>
    <w:basedOn w:val="a"/>
    <w:uiPriority w:val="99"/>
    <w:unhideWhenUsed/>
    <w:rsid w:val="002D5F93"/>
    <w:pPr>
      <w:spacing w:before="100" w:beforeAutospacing="1" w:after="100" w:afterAutospacing="1"/>
    </w:pPr>
    <w:rPr>
      <w:rFonts w:ascii="Times New Roman" w:eastAsiaTheme="minorEastAsia" w:hAnsi="Times New Roman"/>
      <w:sz w:val="24"/>
      <w:szCs w:val="24"/>
      <w:lang w:val="ru-RU" w:eastAsia="ru-RU"/>
    </w:rPr>
  </w:style>
  <w:style w:type="table" w:customStyle="1" w:styleId="27">
    <w:name w:val="Сетка таблицы2"/>
    <w:basedOn w:val="a1"/>
    <w:next w:val="af8"/>
    <w:uiPriority w:val="39"/>
    <w:rsid w:val="002D5F93"/>
    <w:pPr>
      <w:spacing w:before="120"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D22290"/>
    <w:rPr>
      <w:rFonts w:asciiTheme="majorHAnsi" w:eastAsiaTheme="majorEastAsia" w:hAnsiTheme="majorHAnsi" w:cstheme="majorBidi"/>
      <w:color w:val="2E74B5" w:themeColor="accent1" w:themeShade="BF"/>
      <w:sz w:val="26"/>
      <w:szCs w:val="26"/>
      <w:lang w:val="uk-UA"/>
    </w:rPr>
  </w:style>
  <w:style w:type="character" w:customStyle="1" w:styleId="30">
    <w:name w:val="Заголовок 3 Знак"/>
    <w:basedOn w:val="a0"/>
    <w:link w:val="3"/>
    <w:uiPriority w:val="9"/>
    <w:semiHidden/>
    <w:rsid w:val="00D22290"/>
    <w:rPr>
      <w:rFonts w:asciiTheme="majorHAnsi" w:eastAsiaTheme="majorEastAsia" w:hAnsiTheme="majorHAnsi" w:cstheme="majorBidi"/>
      <w:color w:val="1F4D78" w:themeColor="accent1" w:themeShade="7F"/>
      <w:sz w:val="24"/>
      <w:szCs w:val="24"/>
      <w:lang w:val="uk-UA"/>
    </w:rPr>
  </w:style>
  <w:style w:type="character" w:customStyle="1" w:styleId="40">
    <w:name w:val="Заголовок 4 Знак"/>
    <w:basedOn w:val="a0"/>
    <w:link w:val="4"/>
    <w:uiPriority w:val="9"/>
    <w:rsid w:val="00D22290"/>
    <w:rPr>
      <w:rFonts w:asciiTheme="majorHAnsi" w:eastAsiaTheme="majorEastAsia" w:hAnsiTheme="majorHAnsi" w:cstheme="majorBidi"/>
      <w:i/>
      <w:iCs/>
      <w:color w:val="2E74B5" w:themeColor="accent1" w:themeShade="BF"/>
      <w:lang w:val="uk-UA"/>
    </w:rPr>
  </w:style>
  <w:style w:type="table" w:customStyle="1" w:styleId="PPTabellengitternetz1">
    <w:name w:val="PPTabellengitternetz1"/>
    <w:basedOn w:val="a1"/>
    <w:next w:val="af8"/>
    <w:uiPriority w:val="59"/>
    <w:rsid w:val="00D22290"/>
    <w:pPr>
      <w:keepNext/>
      <w:spacing w:before="60" w:after="0" w:line="240" w:lineRule="auto"/>
    </w:pPr>
    <w:rPr>
      <w:rFonts w:ascii="Tahoma" w:eastAsia="Times New Roman" w:hAnsi="Tahoma" w:cs="Times New Roman"/>
      <w:sz w:val="20"/>
      <w:szCs w:val="20"/>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CellMar>
        <w:top w:w="0" w:type="dxa"/>
        <w:left w:w="108" w:type="dxa"/>
        <w:bottom w:w="0" w:type="dxa"/>
        <w:right w:w="108" w:type="dxa"/>
      </w:tblCellMar>
    </w:tblPr>
    <w:tblStylePr w:type="firstRow">
      <w:pPr>
        <w:keepNext/>
        <w:wordWrap/>
        <w:spacing w:beforeLines="0" w:beforeAutospacing="0" w:afterLines="0" w:afterAutospacing="0" w:line="240" w:lineRule="auto"/>
        <w:ind w:leftChars="0" w:left="0" w:rightChars="0" w:right="0"/>
        <w:contextualSpacing w:val="0"/>
        <w:jc w:val="center"/>
      </w:pPr>
      <w:rPr>
        <w:rFonts w:ascii="Cambria" w:hAnsi="Cambria"/>
        <w:b/>
        <w:caps w:val="0"/>
        <w:smallCaps w:val="0"/>
        <w:strike w:val="0"/>
        <w:dstrike w:val="0"/>
        <w:vanish w:val="0"/>
        <w:color w:val="auto"/>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character" w:styleId="afa">
    <w:name w:val="Strong"/>
    <w:basedOn w:val="a0"/>
    <w:uiPriority w:val="22"/>
    <w:qFormat/>
    <w:rsid w:val="003467A8"/>
    <w:rPr>
      <w:b/>
      <w:bCs/>
    </w:rPr>
  </w:style>
  <w:style w:type="paragraph" w:styleId="afb">
    <w:name w:val="No Spacing"/>
    <w:uiPriority w:val="1"/>
    <w:qFormat/>
    <w:rsid w:val="00E80DFF"/>
    <w:pPr>
      <w:spacing w:after="0" w:line="240" w:lineRule="auto"/>
    </w:pPr>
    <w:rPr>
      <w:lang w:val="en-GB"/>
    </w:rPr>
  </w:style>
  <w:style w:type="character" w:customStyle="1" w:styleId="16">
    <w:name w:val="Основной шрифт абзаца1"/>
    <w:rsid w:val="00BF1E12"/>
  </w:style>
  <w:style w:type="paragraph" w:customStyle="1" w:styleId="NoSpacing1">
    <w:name w:val="No Spacing1"/>
    <w:uiPriority w:val="1"/>
    <w:qFormat/>
    <w:rsid w:val="001E6BEA"/>
    <w:pPr>
      <w:spacing w:after="0" w:line="240" w:lineRule="auto"/>
    </w:pPr>
    <w:rPr>
      <w:lang w:val="en-GB"/>
    </w:rPr>
  </w:style>
  <w:style w:type="table" w:styleId="-3">
    <w:name w:val="Light Shading Accent 3"/>
    <w:basedOn w:val="a1"/>
    <w:uiPriority w:val="60"/>
    <w:rsid w:val="005E0B0D"/>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110">
    <w:name w:val="Светлая заливка - Акцент 11"/>
    <w:basedOn w:val="a1"/>
    <w:uiPriority w:val="60"/>
    <w:rsid w:val="005E0B0D"/>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60">
    <w:name w:val="Заголовок 6 Знак"/>
    <w:basedOn w:val="a0"/>
    <w:link w:val="6"/>
    <w:uiPriority w:val="99"/>
    <w:rsid w:val="000B5DBA"/>
    <w:rPr>
      <w:rFonts w:asciiTheme="majorHAnsi" w:eastAsiaTheme="majorEastAsia" w:hAnsiTheme="majorHAnsi" w:cstheme="majorBidi"/>
      <w:i/>
      <w:iCs/>
      <w:color w:val="1F4D78" w:themeColor="accent1" w:themeShade="7F"/>
      <w:lang w:val="uk-UA"/>
    </w:rPr>
  </w:style>
  <w:style w:type="paragraph" w:styleId="afc">
    <w:name w:val="Intense Quote"/>
    <w:basedOn w:val="a"/>
    <w:next w:val="a"/>
    <w:link w:val="afd"/>
    <w:uiPriority w:val="99"/>
    <w:qFormat/>
    <w:rsid w:val="00772FEC"/>
    <w:pPr>
      <w:pBdr>
        <w:top w:val="single" w:sz="4" w:space="10" w:color="007789"/>
        <w:bottom w:val="single" w:sz="4" w:space="10" w:color="007789"/>
      </w:pBdr>
      <w:spacing w:before="360" w:after="360" w:line="264" w:lineRule="auto"/>
      <w:ind w:left="864" w:right="864"/>
      <w:jc w:val="center"/>
    </w:pPr>
    <w:rPr>
      <w:rFonts w:ascii="Constantia" w:eastAsia="Constantia" w:hAnsi="Constantia"/>
      <w:i/>
      <w:iCs/>
      <w:color w:val="007789"/>
      <w:lang w:val="en-US"/>
    </w:rPr>
  </w:style>
  <w:style w:type="character" w:customStyle="1" w:styleId="afd">
    <w:name w:val="Выделенная цитата Знак"/>
    <w:basedOn w:val="a0"/>
    <w:link w:val="afc"/>
    <w:uiPriority w:val="99"/>
    <w:rsid w:val="00772FEC"/>
    <w:rPr>
      <w:rFonts w:ascii="Constantia" w:eastAsia="Constantia" w:hAnsi="Constantia" w:cs="Times New Roman"/>
      <w:i/>
      <w:iCs/>
      <w:color w:val="007789"/>
      <w:lang w:val="en-US"/>
    </w:rPr>
  </w:style>
  <w:style w:type="character" w:styleId="afe">
    <w:name w:val="Intense Emphasis"/>
    <w:basedOn w:val="a0"/>
    <w:uiPriority w:val="99"/>
    <w:qFormat/>
    <w:rsid w:val="00772FEC"/>
    <w:rPr>
      <w:rFonts w:ascii="Times New Roman" w:hAnsi="Times New Roman" w:cs="Times New Roman" w:hint="default"/>
      <w:i/>
      <w:iCs/>
      <w:color w:val="007789"/>
    </w:rPr>
  </w:style>
  <w:style w:type="table" w:customStyle="1" w:styleId="17">
    <w:name w:val="Сітка таблиці1"/>
    <w:basedOn w:val="a1"/>
    <w:uiPriority w:val="59"/>
    <w:rsid w:val="00506050"/>
    <w:pPr>
      <w:spacing w:after="0" w:line="240" w:lineRule="auto"/>
    </w:pPr>
    <w:rPr>
      <w:rFonts w:ascii="Calibri" w:eastAsia="Calibri" w:hAnsi="Calibri" w:cs="Times New Roman"/>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8">
    <w:name w:val="Plain Table 1"/>
    <w:basedOn w:val="a1"/>
    <w:uiPriority w:val="41"/>
    <w:rsid w:val="00DC763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1">
    <w:name w:val="Grid Table 2 Accent 1"/>
    <w:basedOn w:val="a1"/>
    <w:uiPriority w:val="47"/>
    <w:rsid w:val="00DC7634"/>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70">
    <w:name w:val="Заголовок 7 Знак"/>
    <w:basedOn w:val="a0"/>
    <w:link w:val="7"/>
    <w:uiPriority w:val="9"/>
    <w:rsid w:val="007B7A8E"/>
    <w:rPr>
      <w:rFonts w:asciiTheme="majorHAnsi" w:eastAsiaTheme="majorEastAsia" w:hAnsiTheme="majorHAnsi" w:cstheme="majorBidi"/>
      <w:i/>
      <w:iCs/>
      <w:color w:val="1F4D78" w:themeColor="accent1" w:themeShade="7F"/>
      <w:lang w:val="uk-UA"/>
    </w:rPr>
  </w:style>
  <w:style w:type="character" w:customStyle="1" w:styleId="80">
    <w:name w:val="Заголовок 8 Знак"/>
    <w:basedOn w:val="a0"/>
    <w:link w:val="8"/>
    <w:uiPriority w:val="9"/>
    <w:semiHidden/>
    <w:rsid w:val="007B7A8E"/>
    <w:rPr>
      <w:rFonts w:asciiTheme="majorHAnsi" w:eastAsiaTheme="majorEastAsia" w:hAnsiTheme="majorHAnsi" w:cstheme="majorBidi"/>
      <w:color w:val="272727" w:themeColor="text1" w:themeTint="D8"/>
      <w:sz w:val="21"/>
      <w:szCs w:val="21"/>
      <w:lang w:val="uk-UA"/>
    </w:rPr>
  </w:style>
  <w:style w:type="character" w:customStyle="1" w:styleId="50">
    <w:name w:val="Заголовок 5 Знак"/>
    <w:basedOn w:val="a0"/>
    <w:link w:val="5"/>
    <w:uiPriority w:val="9"/>
    <w:semiHidden/>
    <w:rsid w:val="00492296"/>
    <w:rPr>
      <w:rFonts w:asciiTheme="majorHAnsi" w:eastAsiaTheme="majorEastAsia" w:hAnsiTheme="majorHAnsi" w:cstheme="majorBidi"/>
      <w:color w:val="2E74B5" w:themeColor="accent1" w:themeShade="BF"/>
      <w:lang w:val="uk-UA"/>
    </w:rPr>
  </w:style>
  <w:style w:type="paragraph" w:styleId="28">
    <w:name w:val="toc 2"/>
    <w:basedOn w:val="a"/>
    <w:next w:val="a"/>
    <w:autoRedefine/>
    <w:uiPriority w:val="39"/>
    <w:unhideWhenUsed/>
    <w:rsid w:val="007A3AEE"/>
    <w:pPr>
      <w:spacing w:before="0" w:after="100" w:line="259" w:lineRule="auto"/>
      <w:ind w:left="220"/>
    </w:pPr>
    <w:rPr>
      <w:rFonts w:asciiTheme="minorHAnsi" w:eastAsiaTheme="minorEastAsia" w:hAnsiTheme="minorHAnsi"/>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38946">
      <w:bodyDiv w:val="1"/>
      <w:marLeft w:val="0"/>
      <w:marRight w:val="0"/>
      <w:marTop w:val="0"/>
      <w:marBottom w:val="0"/>
      <w:divBdr>
        <w:top w:val="none" w:sz="0" w:space="0" w:color="auto"/>
        <w:left w:val="none" w:sz="0" w:space="0" w:color="auto"/>
        <w:bottom w:val="none" w:sz="0" w:space="0" w:color="auto"/>
        <w:right w:val="none" w:sz="0" w:space="0" w:color="auto"/>
      </w:divBdr>
    </w:div>
    <w:div w:id="592587900">
      <w:bodyDiv w:val="1"/>
      <w:marLeft w:val="0"/>
      <w:marRight w:val="0"/>
      <w:marTop w:val="0"/>
      <w:marBottom w:val="0"/>
      <w:divBdr>
        <w:top w:val="none" w:sz="0" w:space="0" w:color="auto"/>
        <w:left w:val="none" w:sz="0" w:space="0" w:color="auto"/>
        <w:bottom w:val="none" w:sz="0" w:space="0" w:color="auto"/>
        <w:right w:val="none" w:sz="0" w:space="0" w:color="auto"/>
      </w:divBdr>
    </w:div>
    <w:div w:id="652367251">
      <w:bodyDiv w:val="1"/>
      <w:marLeft w:val="0"/>
      <w:marRight w:val="0"/>
      <w:marTop w:val="0"/>
      <w:marBottom w:val="0"/>
      <w:divBdr>
        <w:top w:val="none" w:sz="0" w:space="0" w:color="auto"/>
        <w:left w:val="none" w:sz="0" w:space="0" w:color="auto"/>
        <w:bottom w:val="none" w:sz="0" w:space="0" w:color="auto"/>
        <w:right w:val="none" w:sz="0" w:space="0" w:color="auto"/>
      </w:divBdr>
    </w:div>
    <w:div w:id="1268001704">
      <w:bodyDiv w:val="1"/>
      <w:marLeft w:val="0"/>
      <w:marRight w:val="0"/>
      <w:marTop w:val="0"/>
      <w:marBottom w:val="0"/>
      <w:divBdr>
        <w:top w:val="none" w:sz="0" w:space="0" w:color="auto"/>
        <w:left w:val="none" w:sz="0" w:space="0" w:color="auto"/>
        <w:bottom w:val="none" w:sz="0" w:space="0" w:color="auto"/>
        <w:right w:val="none" w:sz="0" w:space="0" w:color="auto"/>
      </w:divBdr>
    </w:div>
    <w:div w:id="1446852787">
      <w:bodyDiv w:val="1"/>
      <w:marLeft w:val="0"/>
      <w:marRight w:val="0"/>
      <w:marTop w:val="0"/>
      <w:marBottom w:val="0"/>
      <w:divBdr>
        <w:top w:val="none" w:sz="0" w:space="0" w:color="auto"/>
        <w:left w:val="none" w:sz="0" w:space="0" w:color="auto"/>
        <w:bottom w:val="none" w:sz="0" w:space="0" w:color="auto"/>
        <w:right w:val="none" w:sz="0" w:space="0" w:color="auto"/>
      </w:divBdr>
    </w:div>
    <w:div w:id="1880507365">
      <w:bodyDiv w:val="1"/>
      <w:marLeft w:val="0"/>
      <w:marRight w:val="0"/>
      <w:marTop w:val="0"/>
      <w:marBottom w:val="0"/>
      <w:divBdr>
        <w:top w:val="none" w:sz="0" w:space="0" w:color="auto"/>
        <w:left w:val="none" w:sz="0" w:space="0" w:color="auto"/>
        <w:bottom w:val="none" w:sz="0" w:space="0" w:color="auto"/>
        <w:right w:val="none" w:sz="0" w:space="0" w:color="auto"/>
      </w:divBdr>
    </w:div>
    <w:div w:id="196149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Data" Target="diagrams/data2.xml"/><Relationship Id="rId34" Type="http://schemas.microsoft.com/office/2007/relationships/diagramDrawing" Target="diagrams/drawing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s://www.facebook.com/prilymania" TargetMode="External"/><Relationship Id="rId25" Type="http://schemas.microsoft.com/office/2007/relationships/diagramDrawing" Target="diagrams/drawing2.xml"/><Relationship Id="rId33" Type="http://schemas.openxmlformats.org/officeDocument/2006/relationships/diagramColors" Target="diagrams/colors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golosgromaduStanislavOTG" TargetMode="External"/><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Colors" Target="diagrams/colors2.xml"/><Relationship Id="rId32" Type="http://schemas.openxmlformats.org/officeDocument/2006/relationships/diagramQuickStyle" Target="diagrams/quickStyle3.xm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facebook.com/prilymania" TargetMode="External"/><Relationship Id="rId23" Type="http://schemas.openxmlformats.org/officeDocument/2006/relationships/diagramQuickStyle" Target="diagrams/quickStyle2.xml"/><Relationship Id="rId28" Type="http://schemas.openxmlformats.org/officeDocument/2006/relationships/image" Target="media/image7.png"/><Relationship Id="rId36"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3.png"/><Relationship Id="rId31" Type="http://schemas.openxmlformats.org/officeDocument/2006/relationships/diagramLayout" Target="diagrams/layout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stanislavskaotg.dosvit.org.ua/" TargetMode="External"/><Relationship Id="rId22" Type="http://schemas.openxmlformats.org/officeDocument/2006/relationships/diagramLayout" Target="diagrams/layout2.xml"/><Relationship Id="rId27" Type="http://schemas.openxmlformats.org/officeDocument/2006/relationships/image" Target="media/image6.png"/><Relationship Id="rId30" Type="http://schemas.openxmlformats.org/officeDocument/2006/relationships/diagramData" Target="diagrams/data3.xm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EE62A3-081B-4A8F-98F7-DB1F656C91F1}"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766FFA22-FAA7-4ED4-BB37-80F41E8C5C80}">
      <dgm:prSet phldrT="[Текст]" custT="1"/>
      <dgm:spPr/>
      <dgm:t>
        <a:bodyPr/>
        <a:lstStyle/>
        <a:p>
          <a:pPr algn="ctr"/>
          <a:r>
            <a:rPr lang="ru-RU" sz="1400"/>
            <a:t>Оскільки основоположним стратегічним документом для ОТГ є Стратегія розвитку, комунікаційна стратегія є допоміжною для її реалізації та спирається на визначені в ній цілі та завдання.</a:t>
          </a:r>
        </a:p>
      </dgm:t>
    </dgm:pt>
    <dgm:pt modelId="{A6D4C5E0-C5D1-4693-B73B-AAF565AE93A6}" type="parTrans" cxnId="{A3AC004C-FC25-4AA4-AA2C-ACBA167A827A}">
      <dgm:prSet/>
      <dgm:spPr/>
      <dgm:t>
        <a:bodyPr/>
        <a:lstStyle/>
        <a:p>
          <a:pPr algn="ctr"/>
          <a:endParaRPr lang="ru-RU"/>
        </a:p>
      </dgm:t>
    </dgm:pt>
    <dgm:pt modelId="{7646E652-6677-4500-913C-A1D37B305AE6}" type="sibTrans" cxnId="{A3AC004C-FC25-4AA4-AA2C-ACBA167A827A}">
      <dgm:prSet/>
      <dgm:spPr/>
      <dgm:t>
        <a:bodyPr/>
        <a:lstStyle/>
        <a:p>
          <a:pPr algn="ctr"/>
          <a:endParaRPr lang="ru-RU"/>
        </a:p>
      </dgm:t>
    </dgm:pt>
    <dgm:pt modelId="{79A42AEF-84A6-4D24-BB84-B5BE3BBE3B6C}" type="pres">
      <dgm:prSet presAssocID="{DBEE62A3-081B-4A8F-98F7-DB1F656C91F1}" presName="linear" presStyleCnt="0">
        <dgm:presLayoutVars>
          <dgm:animLvl val="lvl"/>
          <dgm:resizeHandles val="exact"/>
        </dgm:presLayoutVars>
      </dgm:prSet>
      <dgm:spPr/>
      <dgm:t>
        <a:bodyPr/>
        <a:lstStyle/>
        <a:p>
          <a:endParaRPr lang="ru-RU"/>
        </a:p>
      </dgm:t>
    </dgm:pt>
    <dgm:pt modelId="{7B01ACA6-BF3D-43B4-BA9E-7F17C5010FC6}" type="pres">
      <dgm:prSet presAssocID="{766FFA22-FAA7-4ED4-BB37-80F41E8C5C80}" presName="parentText" presStyleLbl="node1" presStyleIdx="0" presStyleCnt="1">
        <dgm:presLayoutVars>
          <dgm:chMax val="0"/>
          <dgm:bulletEnabled val="1"/>
        </dgm:presLayoutVars>
      </dgm:prSet>
      <dgm:spPr/>
      <dgm:t>
        <a:bodyPr/>
        <a:lstStyle/>
        <a:p>
          <a:endParaRPr lang="ru-RU"/>
        </a:p>
      </dgm:t>
    </dgm:pt>
  </dgm:ptLst>
  <dgm:cxnLst>
    <dgm:cxn modelId="{4DCDE6F5-604C-4362-BA66-B106BA18CB51}" type="presOf" srcId="{DBEE62A3-081B-4A8F-98F7-DB1F656C91F1}" destId="{79A42AEF-84A6-4D24-BB84-B5BE3BBE3B6C}" srcOrd="0" destOrd="0" presId="urn:microsoft.com/office/officeart/2005/8/layout/vList2"/>
    <dgm:cxn modelId="{A3AC004C-FC25-4AA4-AA2C-ACBA167A827A}" srcId="{DBEE62A3-081B-4A8F-98F7-DB1F656C91F1}" destId="{766FFA22-FAA7-4ED4-BB37-80F41E8C5C80}" srcOrd="0" destOrd="0" parTransId="{A6D4C5E0-C5D1-4693-B73B-AAF565AE93A6}" sibTransId="{7646E652-6677-4500-913C-A1D37B305AE6}"/>
    <dgm:cxn modelId="{B4BEC4F8-C9D0-491D-94B8-B074F19949BA}" type="presOf" srcId="{766FFA22-FAA7-4ED4-BB37-80F41E8C5C80}" destId="{7B01ACA6-BF3D-43B4-BA9E-7F17C5010FC6}" srcOrd="0" destOrd="0" presId="urn:microsoft.com/office/officeart/2005/8/layout/vList2"/>
    <dgm:cxn modelId="{8D6CC2C2-5370-4239-B461-73D1CF00C86A}" type="presParOf" srcId="{79A42AEF-84A6-4D24-BB84-B5BE3BBE3B6C}" destId="{7B01ACA6-BF3D-43B4-BA9E-7F17C5010FC6}" srcOrd="0" destOrd="0" presId="urn:microsoft.com/office/officeart/2005/8/layout/vList2"/>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55408570-678C-4633-843B-CCC0022286F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B9310145-43A6-4AB5-BA5A-C0F5AE1F78E6}">
      <dgm:prSet phldrT="[Текст]" custT="1"/>
      <dgm:spPr/>
      <dgm:t>
        <a:bodyPr/>
        <a:lstStyle/>
        <a:p>
          <a:pPr algn="ctr"/>
          <a:r>
            <a:rPr lang="ru-RU" sz="1400" i="0"/>
            <a:t>Комунікації розглядаються не окремо від загальної Стратегії сталого розвитку ОТГ, а як невід’ємна частина та запорука її реалізації</a:t>
          </a:r>
          <a:endParaRPr lang="ru-RU" sz="2800"/>
        </a:p>
      </dgm:t>
    </dgm:pt>
    <dgm:pt modelId="{7D621E3C-F337-4F75-B657-3149743A5EE0}" type="parTrans" cxnId="{01CC937B-DBD1-4D89-80DE-0C9343A9BD05}">
      <dgm:prSet/>
      <dgm:spPr/>
      <dgm:t>
        <a:bodyPr/>
        <a:lstStyle/>
        <a:p>
          <a:endParaRPr lang="ru-RU"/>
        </a:p>
      </dgm:t>
    </dgm:pt>
    <dgm:pt modelId="{DB9E8DA7-55E4-4355-9CD9-629C0083D3B4}" type="sibTrans" cxnId="{01CC937B-DBD1-4D89-80DE-0C9343A9BD05}">
      <dgm:prSet/>
      <dgm:spPr/>
      <dgm:t>
        <a:bodyPr/>
        <a:lstStyle/>
        <a:p>
          <a:endParaRPr lang="ru-RU"/>
        </a:p>
      </dgm:t>
    </dgm:pt>
    <dgm:pt modelId="{9113A6CE-5F8E-4044-B34B-0ECBCE7853F1}" type="pres">
      <dgm:prSet presAssocID="{55408570-678C-4633-843B-CCC0022286FB}" presName="linear" presStyleCnt="0">
        <dgm:presLayoutVars>
          <dgm:animLvl val="lvl"/>
          <dgm:resizeHandles val="exact"/>
        </dgm:presLayoutVars>
      </dgm:prSet>
      <dgm:spPr/>
      <dgm:t>
        <a:bodyPr/>
        <a:lstStyle/>
        <a:p>
          <a:endParaRPr lang="ru-RU"/>
        </a:p>
      </dgm:t>
    </dgm:pt>
    <dgm:pt modelId="{03F15CB3-3220-4937-90AC-ED03E6B3A743}" type="pres">
      <dgm:prSet presAssocID="{B9310145-43A6-4AB5-BA5A-C0F5AE1F78E6}" presName="parentText" presStyleLbl="node1" presStyleIdx="0" presStyleCnt="1">
        <dgm:presLayoutVars>
          <dgm:chMax val="0"/>
          <dgm:bulletEnabled val="1"/>
        </dgm:presLayoutVars>
      </dgm:prSet>
      <dgm:spPr/>
      <dgm:t>
        <a:bodyPr/>
        <a:lstStyle/>
        <a:p>
          <a:endParaRPr lang="ru-RU"/>
        </a:p>
      </dgm:t>
    </dgm:pt>
  </dgm:ptLst>
  <dgm:cxnLst>
    <dgm:cxn modelId="{C0901549-71AE-4871-9575-2A1A8D7468FF}" type="presOf" srcId="{B9310145-43A6-4AB5-BA5A-C0F5AE1F78E6}" destId="{03F15CB3-3220-4937-90AC-ED03E6B3A743}" srcOrd="0" destOrd="0" presId="urn:microsoft.com/office/officeart/2005/8/layout/vList2"/>
    <dgm:cxn modelId="{01CC937B-DBD1-4D89-80DE-0C9343A9BD05}" srcId="{55408570-678C-4633-843B-CCC0022286FB}" destId="{B9310145-43A6-4AB5-BA5A-C0F5AE1F78E6}" srcOrd="0" destOrd="0" parTransId="{7D621E3C-F337-4F75-B657-3149743A5EE0}" sibTransId="{DB9E8DA7-55E4-4355-9CD9-629C0083D3B4}"/>
    <dgm:cxn modelId="{80ED5F57-D1A6-40FF-9AB9-8B6EA635509A}" type="presOf" srcId="{55408570-678C-4633-843B-CCC0022286FB}" destId="{9113A6CE-5F8E-4044-B34B-0ECBCE7853F1}" srcOrd="0" destOrd="0" presId="urn:microsoft.com/office/officeart/2005/8/layout/vList2"/>
    <dgm:cxn modelId="{C221CA1F-1266-4BE5-9748-BEB1D2554DEE}" type="presParOf" srcId="{9113A6CE-5F8E-4044-B34B-0ECBCE7853F1}" destId="{03F15CB3-3220-4937-90AC-ED03E6B3A743}"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3538C5D-C001-44D1-BF42-8A93DB35D576}" type="doc">
      <dgm:prSet loTypeId="urn:microsoft.com/office/officeart/2008/layout/NameandTitleOrganizationalChart" loCatId="hierarchy" qsTypeId="urn:microsoft.com/office/officeart/2005/8/quickstyle/simple1#1" qsCatId="simple" csTypeId="urn:microsoft.com/office/officeart/2005/8/colors/accent1_2#1" csCatId="accent1" phldr="1"/>
      <dgm:spPr/>
      <dgm:t>
        <a:bodyPr/>
        <a:lstStyle/>
        <a:p>
          <a:endParaRPr lang="uk-UA"/>
        </a:p>
      </dgm:t>
    </dgm:pt>
    <dgm:pt modelId="{3432578A-61F1-45D5-A601-4A6FB016878A}">
      <dgm:prSet phldrT="[Текст]"/>
      <dgm:spPr/>
      <dgm:t>
        <a:bodyPr/>
        <a:lstStyle/>
        <a:p>
          <a:pPr algn="ctr"/>
          <a:r>
            <a:rPr lang="uk-UA"/>
            <a:t>Спеціаліст з комунікації та зв</a:t>
          </a:r>
          <a:r>
            <a:rPr lang="en-US"/>
            <a:t>'</a:t>
          </a:r>
          <a:r>
            <a:rPr lang="uk-UA"/>
            <a:t>язків з громадськістю </a:t>
          </a:r>
        </a:p>
      </dgm:t>
    </dgm:pt>
    <dgm:pt modelId="{10457F76-5C36-4BAE-A1D3-F800E0A754B4}" type="parTrans" cxnId="{DF6CA7F6-32C3-4546-8FEC-66C446ABB590}">
      <dgm:prSet/>
      <dgm:spPr/>
      <dgm:t>
        <a:bodyPr/>
        <a:lstStyle/>
        <a:p>
          <a:pPr algn="ctr"/>
          <a:endParaRPr lang="uk-UA"/>
        </a:p>
      </dgm:t>
    </dgm:pt>
    <dgm:pt modelId="{230A3C5F-34F7-4E2F-AC46-A0F97AA847A6}" type="sibTrans" cxnId="{DF6CA7F6-32C3-4546-8FEC-66C446ABB590}">
      <dgm:prSet/>
      <dgm:spPr/>
      <dgm:t>
        <a:bodyPr/>
        <a:lstStyle/>
        <a:p>
          <a:pPr algn="ctr"/>
          <a:r>
            <a:rPr lang="uk-UA"/>
            <a:t>Стратегія, кризи, ЗМІ</a:t>
          </a:r>
        </a:p>
      </dgm:t>
    </dgm:pt>
    <dgm:pt modelId="{2B9C0092-841F-47DA-B8F1-A589F976C162}">
      <dgm:prSet phldrT="[Текст]"/>
      <dgm:spPr/>
      <dgm:t>
        <a:bodyPr/>
        <a:lstStyle/>
        <a:p>
          <a:pPr algn="ctr"/>
          <a:r>
            <a:rPr lang="uk-UA"/>
            <a:t>Взаємодія із зовнішньою аудиторією</a:t>
          </a:r>
        </a:p>
      </dgm:t>
    </dgm:pt>
    <dgm:pt modelId="{A0BCACD0-30E0-42A3-8E45-FBC22EB96850}" type="parTrans" cxnId="{8B21FA05-45D1-47B2-A4F4-EE31B4AA26E4}">
      <dgm:prSet/>
      <dgm:spPr/>
      <dgm:t>
        <a:bodyPr/>
        <a:lstStyle/>
        <a:p>
          <a:pPr algn="ctr"/>
          <a:endParaRPr lang="uk-UA"/>
        </a:p>
      </dgm:t>
    </dgm:pt>
    <dgm:pt modelId="{768CBBC8-A706-40BF-94CD-6ABC552778F3}" type="sibTrans" cxnId="{8B21FA05-45D1-47B2-A4F4-EE31B4AA26E4}">
      <dgm:prSet custT="1"/>
      <dgm:spPr/>
      <dgm:t>
        <a:bodyPr/>
        <a:lstStyle/>
        <a:p>
          <a:pPr algn="ctr"/>
          <a:endParaRPr lang="uk-UA" sz="1000"/>
        </a:p>
        <a:p>
          <a:pPr algn="ctr"/>
          <a:r>
            <a:rPr lang="uk-UA" sz="1000"/>
            <a:t>Планування, аналіз, ЗМІ, контент</a:t>
          </a:r>
        </a:p>
      </dgm:t>
    </dgm:pt>
    <dgm:pt modelId="{33B7E044-343D-4793-9ECB-CAE923706936}">
      <dgm:prSet phldrT="[Текст]"/>
      <dgm:spPr/>
      <dgm:t>
        <a:bodyPr/>
        <a:lstStyle/>
        <a:p>
          <a:pPr algn="ctr"/>
          <a:r>
            <a:rPr lang="uk-UA"/>
            <a:t>Взаємодія з громадою</a:t>
          </a:r>
        </a:p>
      </dgm:t>
    </dgm:pt>
    <dgm:pt modelId="{7C43661A-DBB8-4AA6-9751-AA21EE4AD23D}" type="sibTrans" cxnId="{C3618FE7-118A-4068-B597-61E68E921084}">
      <dgm:prSet custT="1"/>
      <dgm:spPr/>
      <dgm:t>
        <a:bodyPr/>
        <a:lstStyle/>
        <a:p>
          <a:pPr algn="ctr"/>
          <a:r>
            <a:rPr lang="uk-UA" sz="1000"/>
            <a:t>Планування, аналіз, ЗМІ, контент</a:t>
          </a:r>
        </a:p>
      </dgm:t>
    </dgm:pt>
    <dgm:pt modelId="{A726D69E-3E2E-41B5-8341-7F1E8CC4555D}" type="parTrans" cxnId="{C3618FE7-118A-4068-B597-61E68E921084}">
      <dgm:prSet/>
      <dgm:spPr/>
      <dgm:t>
        <a:bodyPr/>
        <a:lstStyle/>
        <a:p>
          <a:pPr algn="ctr"/>
          <a:endParaRPr lang="uk-UA"/>
        </a:p>
      </dgm:t>
    </dgm:pt>
    <dgm:pt modelId="{F244D58B-2FAE-4556-9663-AFADCEA33589}">
      <dgm:prSet/>
      <dgm:spPr>
        <a:solidFill>
          <a:srgbClr val="92D050"/>
        </a:solidFill>
      </dgm:spPr>
      <dgm:t>
        <a:bodyPr/>
        <a:lstStyle/>
        <a:p>
          <a:pPr algn="ctr"/>
          <a:r>
            <a:rPr lang="uk-UA"/>
            <a:t>Стажер/волонтер</a:t>
          </a:r>
        </a:p>
      </dgm:t>
    </dgm:pt>
    <dgm:pt modelId="{91DAFAB3-76B8-48D4-9318-45C8DE761E12}" type="parTrans" cxnId="{274AF7E8-EE1B-4C55-A562-62D2E7215C85}">
      <dgm:prSet/>
      <dgm:spPr/>
      <dgm:t>
        <a:bodyPr/>
        <a:lstStyle/>
        <a:p>
          <a:pPr algn="ctr"/>
          <a:endParaRPr lang="uk-UA"/>
        </a:p>
      </dgm:t>
    </dgm:pt>
    <dgm:pt modelId="{D44D0103-F672-4BC9-9C35-227B5B5A10CE}" type="sibTrans" cxnId="{274AF7E8-EE1B-4C55-A562-62D2E7215C85}">
      <dgm:prSet/>
      <dgm:spPr/>
      <dgm:t>
        <a:bodyPr/>
        <a:lstStyle/>
        <a:p>
          <a:pPr algn="ctr"/>
          <a:endParaRPr lang="uk-UA"/>
        </a:p>
      </dgm:t>
    </dgm:pt>
    <dgm:pt modelId="{B8463E18-9E72-4C70-9366-A0D70E18A1B5}">
      <dgm:prSet/>
      <dgm:spPr>
        <a:solidFill>
          <a:srgbClr val="92D050"/>
        </a:solidFill>
      </dgm:spPr>
      <dgm:t>
        <a:bodyPr/>
        <a:lstStyle/>
        <a:p>
          <a:pPr algn="ctr"/>
          <a:r>
            <a:rPr lang="uk-UA"/>
            <a:t>Стажер/волонтер</a:t>
          </a:r>
        </a:p>
      </dgm:t>
    </dgm:pt>
    <dgm:pt modelId="{A8777BDC-B6A0-4BFC-ABC0-29B2970814EE}" type="parTrans" cxnId="{F3BBBF2E-0FB6-4817-BC37-70C0AB6725EE}">
      <dgm:prSet/>
      <dgm:spPr/>
      <dgm:t>
        <a:bodyPr/>
        <a:lstStyle/>
        <a:p>
          <a:pPr algn="ctr"/>
          <a:endParaRPr lang="uk-UA"/>
        </a:p>
      </dgm:t>
    </dgm:pt>
    <dgm:pt modelId="{4E37786A-6291-465B-AF3C-B4A2886EA660}" type="sibTrans" cxnId="{F3BBBF2E-0FB6-4817-BC37-70C0AB6725EE}">
      <dgm:prSet/>
      <dgm:spPr/>
      <dgm:t>
        <a:bodyPr/>
        <a:lstStyle/>
        <a:p>
          <a:pPr algn="ctr"/>
          <a:endParaRPr lang="uk-UA"/>
        </a:p>
      </dgm:t>
    </dgm:pt>
    <dgm:pt modelId="{91FE287A-3860-4E96-A3B7-740D218AAC47}">
      <dgm:prSet/>
      <dgm:spPr>
        <a:solidFill>
          <a:srgbClr val="92D050"/>
        </a:solidFill>
      </dgm:spPr>
      <dgm:t>
        <a:bodyPr/>
        <a:lstStyle/>
        <a:p>
          <a:pPr algn="ctr"/>
          <a:r>
            <a:rPr lang="uk-UA"/>
            <a:t>Стажер/волонтер</a:t>
          </a:r>
        </a:p>
      </dgm:t>
    </dgm:pt>
    <dgm:pt modelId="{33504B8F-EC46-4904-8302-E34486E15133}" type="parTrans" cxnId="{FD8AA1C0-58E6-41DB-BC0C-CAAF633EE220}">
      <dgm:prSet/>
      <dgm:spPr/>
      <dgm:t>
        <a:bodyPr/>
        <a:lstStyle/>
        <a:p>
          <a:pPr algn="ctr"/>
          <a:endParaRPr lang="uk-UA"/>
        </a:p>
      </dgm:t>
    </dgm:pt>
    <dgm:pt modelId="{F9ACC5B5-99F0-4B45-9C3B-6A5C336E2D1F}" type="sibTrans" cxnId="{FD8AA1C0-58E6-41DB-BC0C-CAAF633EE220}">
      <dgm:prSet/>
      <dgm:spPr/>
      <dgm:t>
        <a:bodyPr/>
        <a:lstStyle/>
        <a:p>
          <a:pPr algn="ctr"/>
          <a:endParaRPr lang="uk-UA"/>
        </a:p>
      </dgm:t>
    </dgm:pt>
    <dgm:pt modelId="{1B51FAFD-0C75-4AEA-AB4F-895B73F12CEB}" type="pres">
      <dgm:prSet presAssocID="{F3538C5D-C001-44D1-BF42-8A93DB35D576}" presName="hierChild1" presStyleCnt="0">
        <dgm:presLayoutVars>
          <dgm:orgChart val="1"/>
          <dgm:chPref val="1"/>
          <dgm:dir/>
          <dgm:animOne val="branch"/>
          <dgm:animLvl val="lvl"/>
          <dgm:resizeHandles/>
        </dgm:presLayoutVars>
      </dgm:prSet>
      <dgm:spPr/>
      <dgm:t>
        <a:bodyPr/>
        <a:lstStyle/>
        <a:p>
          <a:endParaRPr lang="uk-UA"/>
        </a:p>
      </dgm:t>
    </dgm:pt>
    <dgm:pt modelId="{688FBE18-1E27-4A40-8281-F84E88718BA2}" type="pres">
      <dgm:prSet presAssocID="{3432578A-61F1-45D5-A601-4A6FB016878A}" presName="hierRoot1" presStyleCnt="0">
        <dgm:presLayoutVars>
          <dgm:hierBranch val="init"/>
        </dgm:presLayoutVars>
      </dgm:prSet>
      <dgm:spPr/>
    </dgm:pt>
    <dgm:pt modelId="{CA2A059B-ACE8-4B5D-AAD5-69AF9A02B251}" type="pres">
      <dgm:prSet presAssocID="{3432578A-61F1-45D5-A601-4A6FB016878A}" presName="rootComposite1" presStyleCnt="0"/>
      <dgm:spPr/>
    </dgm:pt>
    <dgm:pt modelId="{85396079-71D3-4D58-8D3D-9E5351B08939}" type="pres">
      <dgm:prSet presAssocID="{3432578A-61F1-45D5-A601-4A6FB016878A}" presName="rootText1" presStyleLbl="node0" presStyleIdx="0" presStyleCnt="1">
        <dgm:presLayoutVars>
          <dgm:chMax/>
          <dgm:chPref val="3"/>
        </dgm:presLayoutVars>
      </dgm:prSet>
      <dgm:spPr/>
      <dgm:t>
        <a:bodyPr/>
        <a:lstStyle/>
        <a:p>
          <a:endParaRPr lang="uk-UA"/>
        </a:p>
      </dgm:t>
    </dgm:pt>
    <dgm:pt modelId="{5780ACD6-D99E-4416-8379-FC12B229C75F}" type="pres">
      <dgm:prSet presAssocID="{3432578A-61F1-45D5-A601-4A6FB016878A}" presName="titleText1" presStyleLbl="fgAcc0" presStyleIdx="0" presStyleCnt="1" custScaleX="126526" custScaleY="113471" custLinFactNeighborY="23034">
        <dgm:presLayoutVars>
          <dgm:chMax val="0"/>
          <dgm:chPref val="0"/>
        </dgm:presLayoutVars>
      </dgm:prSet>
      <dgm:spPr/>
      <dgm:t>
        <a:bodyPr/>
        <a:lstStyle/>
        <a:p>
          <a:endParaRPr lang="uk-UA"/>
        </a:p>
      </dgm:t>
    </dgm:pt>
    <dgm:pt modelId="{2C151315-C3FB-4686-951E-2457F22736AF}" type="pres">
      <dgm:prSet presAssocID="{3432578A-61F1-45D5-A601-4A6FB016878A}" presName="rootConnector1" presStyleLbl="node1" presStyleIdx="0" presStyleCnt="5"/>
      <dgm:spPr/>
      <dgm:t>
        <a:bodyPr/>
        <a:lstStyle/>
        <a:p>
          <a:endParaRPr lang="uk-UA"/>
        </a:p>
      </dgm:t>
    </dgm:pt>
    <dgm:pt modelId="{88A767DB-6927-4901-BC82-38E01B4AA994}" type="pres">
      <dgm:prSet presAssocID="{3432578A-61F1-45D5-A601-4A6FB016878A}" presName="hierChild2" presStyleCnt="0"/>
      <dgm:spPr/>
    </dgm:pt>
    <dgm:pt modelId="{A410C61C-14CC-4560-9D10-65D30BF5B6F9}" type="pres">
      <dgm:prSet presAssocID="{A726D69E-3E2E-41B5-8341-7F1E8CC4555D}" presName="Name37" presStyleLbl="parChTrans1D2" presStyleIdx="0" presStyleCnt="2"/>
      <dgm:spPr/>
      <dgm:t>
        <a:bodyPr/>
        <a:lstStyle/>
        <a:p>
          <a:endParaRPr lang="uk-UA"/>
        </a:p>
      </dgm:t>
    </dgm:pt>
    <dgm:pt modelId="{2668E9AA-49DE-41BD-8DBE-972264BDF3D0}" type="pres">
      <dgm:prSet presAssocID="{33B7E044-343D-4793-9ECB-CAE923706936}" presName="hierRoot2" presStyleCnt="0">
        <dgm:presLayoutVars>
          <dgm:hierBranch val="init"/>
        </dgm:presLayoutVars>
      </dgm:prSet>
      <dgm:spPr/>
    </dgm:pt>
    <dgm:pt modelId="{22F78F34-2940-45F3-BE44-9EBA22EFD948}" type="pres">
      <dgm:prSet presAssocID="{33B7E044-343D-4793-9ECB-CAE923706936}" presName="rootComposite" presStyleCnt="0"/>
      <dgm:spPr/>
    </dgm:pt>
    <dgm:pt modelId="{B6B5D7CC-AF81-49D3-8534-0D39973706AE}" type="pres">
      <dgm:prSet presAssocID="{33B7E044-343D-4793-9ECB-CAE923706936}" presName="rootText" presStyleLbl="node1" presStyleIdx="0" presStyleCnt="5">
        <dgm:presLayoutVars>
          <dgm:chMax/>
          <dgm:chPref val="3"/>
        </dgm:presLayoutVars>
      </dgm:prSet>
      <dgm:spPr/>
      <dgm:t>
        <a:bodyPr/>
        <a:lstStyle/>
        <a:p>
          <a:endParaRPr lang="uk-UA"/>
        </a:p>
      </dgm:t>
    </dgm:pt>
    <dgm:pt modelId="{CB4D5C33-B5E4-4831-B34F-1916CEA33608}" type="pres">
      <dgm:prSet presAssocID="{33B7E044-343D-4793-9ECB-CAE923706936}" presName="titleText2" presStyleLbl="fgAcc1" presStyleIdx="0" presStyleCnt="5" custScaleX="118566" custScaleY="128650">
        <dgm:presLayoutVars>
          <dgm:chMax val="0"/>
          <dgm:chPref val="0"/>
        </dgm:presLayoutVars>
      </dgm:prSet>
      <dgm:spPr/>
      <dgm:t>
        <a:bodyPr/>
        <a:lstStyle/>
        <a:p>
          <a:endParaRPr lang="uk-UA"/>
        </a:p>
      </dgm:t>
    </dgm:pt>
    <dgm:pt modelId="{00705C8D-FFEE-4B15-A334-D52E7E00268A}" type="pres">
      <dgm:prSet presAssocID="{33B7E044-343D-4793-9ECB-CAE923706936}" presName="rootConnector" presStyleLbl="node2" presStyleIdx="0" presStyleCnt="0"/>
      <dgm:spPr/>
      <dgm:t>
        <a:bodyPr/>
        <a:lstStyle/>
        <a:p>
          <a:endParaRPr lang="uk-UA"/>
        </a:p>
      </dgm:t>
    </dgm:pt>
    <dgm:pt modelId="{D36A8F9C-FF99-4472-AA32-11104951FED5}" type="pres">
      <dgm:prSet presAssocID="{33B7E044-343D-4793-9ECB-CAE923706936}" presName="hierChild4" presStyleCnt="0"/>
      <dgm:spPr/>
    </dgm:pt>
    <dgm:pt modelId="{6008B6FC-35EC-47A5-ACE2-694D7F0BCFC4}" type="pres">
      <dgm:prSet presAssocID="{91DAFAB3-76B8-48D4-9318-45C8DE761E12}" presName="Name37" presStyleLbl="parChTrans1D3" presStyleIdx="0" presStyleCnt="3"/>
      <dgm:spPr/>
      <dgm:t>
        <a:bodyPr/>
        <a:lstStyle/>
        <a:p>
          <a:endParaRPr lang="uk-UA"/>
        </a:p>
      </dgm:t>
    </dgm:pt>
    <dgm:pt modelId="{5CD0BD58-C565-41FE-A3B4-34462B63F1F1}" type="pres">
      <dgm:prSet presAssocID="{F244D58B-2FAE-4556-9663-AFADCEA33589}" presName="hierRoot2" presStyleCnt="0">
        <dgm:presLayoutVars>
          <dgm:hierBranch val="init"/>
        </dgm:presLayoutVars>
      </dgm:prSet>
      <dgm:spPr/>
    </dgm:pt>
    <dgm:pt modelId="{DAC409C3-B903-4E66-B9D4-A3B0F2CC35BE}" type="pres">
      <dgm:prSet presAssocID="{F244D58B-2FAE-4556-9663-AFADCEA33589}" presName="rootComposite" presStyleCnt="0"/>
      <dgm:spPr/>
    </dgm:pt>
    <dgm:pt modelId="{CE850F90-21E3-41E4-8D80-EB70F440AFA5}" type="pres">
      <dgm:prSet presAssocID="{F244D58B-2FAE-4556-9663-AFADCEA33589}" presName="rootText" presStyleLbl="node1" presStyleIdx="1" presStyleCnt="5">
        <dgm:presLayoutVars>
          <dgm:chMax/>
          <dgm:chPref val="3"/>
        </dgm:presLayoutVars>
      </dgm:prSet>
      <dgm:spPr/>
      <dgm:t>
        <a:bodyPr/>
        <a:lstStyle/>
        <a:p>
          <a:endParaRPr lang="uk-UA"/>
        </a:p>
      </dgm:t>
    </dgm:pt>
    <dgm:pt modelId="{3FE8E35E-01F4-413E-A6C0-86ABB11CC3AC}" type="pres">
      <dgm:prSet presAssocID="{F244D58B-2FAE-4556-9663-AFADCEA33589}" presName="titleText2" presStyleLbl="fgAcc1" presStyleIdx="1" presStyleCnt="5">
        <dgm:presLayoutVars>
          <dgm:chMax val="0"/>
          <dgm:chPref val="0"/>
        </dgm:presLayoutVars>
      </dgm:prSet>
      <dgm:spPr/>
      <dgm:t>
        <a:bodyPr/>
        <a:lstStyle/>
        <a:p>
          <a:endParaRPr lang="uk-UA"/>
        </a:p>
      </dgm:t>
    </dgm:pt>
    <dgm:pt modelId="{45AA4D8B-AE6A-4678-8276-BE8DCC2EBFF5}" type="pres">
      <dgm:prSet presAssocID="{F244D58B-2FAE-4556-9663-AFADCEA33589}" presName="rootConnector" presStyleLbl="node3" presStyleIdx="0" presStyleCnt="0"/>
      <dgm:spPr/>
      <dgm:t>
        <a:bodyPr/>
        <a:lstStyle/>
        <a:p>
          <a:endParaRPr lang="uk-UA"/>
        </a:p>
      </dgm:t>
    </dgm:pt>
    <dgm:pt modelId="{BB2A1E98-B76D-488E-9C10-73256C332DF0}" type="pres">
      <dgm:prSet presAssocID="{F244D58B-2FAE-4556-9663-AFADCEA33589}" presName="hierChild4" presStyleCnt="0"/>
      <dgm:spPr/>
    </dgm:pt>
    <dgm:pt modelId="{5BAE9EB1-FBCC-4832-ABB3-A351C7B929F9}" type="pres">
      <dgm:prSet presAssocID="{F244D58B-2FAE-4556-9663-AFADCEA33589}" presName="hierChild5" presStyleCnt="0"/>
      <dgm:spPr/>
    </dgm:pt>
    <dgm:pt modelId="{8FC02584-4FAC-44FC-9D8C-D407DDD2E1F5}" type="pres">
      <dgm:prSet presAssocID="{A8777BDC-B6A0-4BFC-ABC0-29B2970814EE}" presName="Name37" presStyleLbl="parChTrans1D3" presStyleIdx="1" presStyleCnt="3"/>
      <dgm:spPr/>
      <dgm:t>
        <a:bodyPr/>
        <a:lstStyle/>
        <a:p>
          <a:endParaRPr lang="uk-UA"/>
        </a:p>
      </dgm:t>
    </dgm:pt>
    <dgm:pt modelId="{B857B47E-C8CA-415B-B588-56F84F78C030}" type="pres">
      <dgm:prSet presAssocID="{B8463E18-9E72-4C70-9366-A0D70E18A1B5}" presName="hierRoot2" presStyleCnt="0">
        <dgm:presLayoutVars>
          <dgm:hierBranch val="init"/>
        </dgm:presLayoutVars>
      </dgm:prSet>
      <dgm:spPr/>
    </dgm:pt>
    <dgm:pt modelId="{606A2895-07BB-4BB5-BB00-B28631DCED60}" type="pres">
      <dgm:prSet presAssocID="{B8463E18-9E72-4C70-9366-A0D70E18A1B5}" presName="rootComposite" presStyleCnt="0"/>
      <dgm:spPr/>
    </dgm:pt>
    <dgm:pt modelId="{C0FD5504-B161-4349-AAE0-BE75DF6735DA}" type="pres">
      <dgm:prSet presAssocID="{B8463E18-9E72-4C70-9366-A0D70E18A1B5}" presName="rootText" presStyleLbl="node1" presStyleIdx="2" presStyleCnt="5">
        <dgm:presLayoutVars>
          <dgm:chMax/>
          <dgm:chPref val="3"/>
        </dgm:presLayoutVars>
      </dgm:prSet>
      <dgm:spPr/>
      <dgm:t>
        <a:bodyPr/>
        <a:lstStyle/>
        <a:p>
          <a:endParaRPr lang="uk-UA"/>
        </a:p>
      </dgm:t>
    </dgm:pt>
    <dgm:pt modelId="{167F54CE-5E64-44A7-9E0F-7E6140C93A61}" type="pres">
      <dgm:prSet presAssocID="{B8463E18-9E72-4C70-9366-A0D70E18A1B5}" presName="titleText2" presStyleLbl="fgAcc1" presStyleIdx="2" presStyleCnt="5">
        <dgm:presLayoutVars>
          <dgm:chMax val="0"/>
          <dgm:chPref val="0"/>
        </dgm:presLayoutVars>
      </dgm:prSet>
      <dgm:spPr/>
      <dgm:t>
        <a:bodyPr/>
        <a:lstStyle/>
        <a:p>
          <a:endParaRPr lang="uk-UA"/>
        </a:p>
      </dgm:t>
    </dgm:pt>
    <dgm:pt modelId="{E8E54FA2-E9A3-48FB-B4D1-4AE28FA74C6E}" type="pres">
      <dgm:prSet presAssocID="{B8463E18-9E72-4C70-9366-A0D70E18A1B5}" presName="rootConnector" presStyleLbl="node3" presStyleIdx="0" presStyleCnt="0"/>
      <dgm:spPr/>
      <dgm:t>
        <a:bodyPr/>
        <a:lstStyle/>
        <a:p>
          <a:endParaRPr lang="uk-UA"/>
        </a:p>
      </dgm:t>
    </dgm:pt>
    <dgm:pt modelId="{A95A3FBC-2A2A-4281-8DD5-A9705C747759}" type="pres">
      <dgm:prSet presAssocID="{B8463E18-9E72-4C70-9366-A0D70E18A1B5}" presName="hierChild4" presStyleCnt="0"/>
      <dgm:spPr/>
    </dgm:pt>
    <dgm:pt modelId="{F0280A52-5054-4860-9046-77BD6148F11B}" type="pres">
      <dgm:prSet presAssocID="{B8463E18-9E72-4C70-9366-A0D70E18A1B5}" presName="hierChild5" presStyleCnt="0"/>
      <dgm:spPr/>
    </dgm:pt>
    <dgm:pt modelId="{9ABD933E-A501-411F-9F08-D914A58325F2}" type="pres">
      <dgm:prSet presAssocID="{33B7E044-343D-4793-9ECB-CAE923706936}" presName="hierChild5" presStyleCnt="0"/>
      <dgm:spPr/>
    </dgm:pt>
    <dgm:pt modelId="{490ABC86-CEBB-4DCD-8FEA-45732B1E4671}" type="pres">
      <dgm:prSet presAssocID="{A0BCACD0-30E0-42A3-8E45-FBC22EB96850}" presName="Name37" presStyleLbl="parChTrans1D2" presStyleIdx="1" presStyleCnt="2"/>
      <dgm:spPr/>
      <dgm:t>
        <a:bodyPr/>
        <a:lstStyle/>
        <a:p>
          <a:endParaRPr lang="uk-UA"/>
        </a:p>
      </dgm:t>
    </dgm:pt>
    <dgm:pt modelId="{651455D7-D545-44D1-8729-5642D98879D1}" type="pres">
      <dgm:prSet presAssocID="{2B9C0092-841F-47DA-B8F1-A589F976C162}" presName="hierRoot2" presStyleCnt="0">
        <dgm:presLayoutVars>
          <dgm:hierBranch val="init"/>
        </dgm:presLayoutVars>
      </dgm:prSet>
      <dgm:spPr/>
    </dgm:pt>
    <dgm:pt modelId="{7DF74A18-87E0-4322-A8B5-B25A615F6956}" type="pres">
      <dgm:prSet presAssocID="{2B9C0092-841F-47DA-B8F1-A589F976C162}" presName="rootComposite" presStyleCnt="0"/>
      <dgm:spPr/>
    </dgm:pt>
    <dgm:pt modelId="{690ED10F-1FEC-46BB-BAFF-DC21B4E16D6A}" type="pres">
      <dgm:prSet presAssocID="{2B9C0092-841F-47DA-B8F1-A589F976C162}" presName="rootText" presStyleLbl="node1" presStyleIdx="3" presStyleCnt="5" custScaleX="114483">
        <dgm:presLayoutVars>
          <dgm:chMax/>
          <dgm:chPref val="3"/>
        </dgm:presLayoutVars>
      </dgm:prSet>
      <dgm:spPr/>
      <dgm:t>
        <a:bodyPr/>
        <a:lstStyle/>
        <a:p>
          <a:endParaRPr lang="uk-UA"/>
        </a:p>
      </dgm:t>
    </dgm:pt>
    <dgm:pt modelId="{06961F11-E4B7-47EB-AEC3-0222F23B3F11}" type="pres">
      <dgm:prSet presAssocID="{2B9C0092-841F-47DA-B8F1-A589F976C162}" presName="titleText2" presStyleLbl="fgAcc1" presStyleIdx="3" presStyleCnt="5" custScaleX="120235" custScaleY="126490" custLinFactNeighborX="-684" custLinFactNeighborY="24951">
        <dgm:presLayoutVars>
          <dgm:chMax val="0"/>
          <dgm:chPref val="0"/>
        </dgm:presLayoutVars>
      </dgm:prSet>
      <dgm:spPr/>
      <dgm:t>
        <a:bodyPr/>
        <a:lstStyle/>
        <a:p>
          <a:endParaRPr lang="uk-UA"/>
        </a:p>
      </dgm:t>
    </dgm:pt>
    <dgm:pt modelId="{2C53DA62-88C5-4B10-9242-94A6AC5752CF}" type="pres">
      <dgm:prSet presAssocID="{2B9C0092-841F-47DA-B8F1-A589F976C162}" presName="rootConnector" presStyleLbl="node2" presStyleIdx="0" presStyleCnt="0"/>
      <dgm:spPr/>
      <dgm:t>
        <a:bodyPr/>
        <a:lstStyle/>
        <a:p>
          <a:endParaRPr lang="uk-UA"/>
        </a:p>
      </dgm:t>
    </dgm:pt>
    <dgm:pt modelId="{B2FEA183-F631-439B-807B-5811A0245837}" type="pres">
      <dgm:prSet presAssocID="{2B9C0092-841F-47DA-B8F1-A589F976C162}" presName="hierChild4" presStyleCnt="0"/>
      <dgm:spPr/>
    </dgm:pt>
    <dgm:pt modelId="{75FBF250-8AF0-43A3-A8F6-286183EB4629}" type="pres">
      <dgm:prSet presAssocID="{33504B8F-EC46-4904-8302-E34486E15133}" presName="Name37" presStyleLbl="parChTrans1D3" presStyleIdx="2" presStyleCnt="3"/>
      <dgm:spPr/>
      <dgm:t>
        <a:bodyPr/>
        <a:lstStyle/>
        <a:p>
          <a:endParaRPr lang="uk-UA"/>
        </a:p>
      </dgm:t>
    </dgm:pt>
    <dgm:pt modelId="{2EE0E445-DDE4-4FE8-9A54-A35ED1B356A8}" type="pres">
      <dgm:prSet presAssocID="{91FE287A-3860-4E96-A3B7-740D218AAC47}" presName="hierRoot2" presStyleCnt="0">
        <dgm:presLayoutVars>
          <dgm:hierBranch val="init"/>
        </dgm:presLayoutVars>
      </dgm:prSet>
      <dgm:spPr/>
    </dgm:pt>
    <dgm:pt modelId="{D6C28335-C930-44BE-9E2F-C28B63040890}" type="pres">
      <dgm:prSet presAssocID="{91FE287A-3860-4E96-A3B7-740D218AAC47}" presName="rootComposite" presStyleCnt="0"/>
      <dgm:spPr/>
    </dgm:pt>
    <dgm:pt modelId="{5C5AFCC0-3492-431C-981C-3FE14D6A4EFF}" type="pres">
      <dgm:prSet presAssocID="{91FE287A-3860-4E96-A3B7-740D218AAC47}" presName="rootText" presStyleLbl="node1" presStyleIdx="4" presStyleCnt="5">
        <dgm:presLayoutVars>
          <dgm:chMax/>
          <dgm:chPref val="3"/>
        </dgm:presLayoutVars>
      </dgm:prSet>
      <dgm:spPr/>
      <dgm:t>
        <a:bodyPr/>
        <a:lstStyle/>
        <a:p>
          <a:endParaRPr lang="uk-UA"/>
        </a:p>
      </dgm:t>
    </dgm:pt>
    <dgm:pt modelId="{190D9A92-0139-46A1-A907-5032FC994CFC}" type="pres">
      <dgm:prSet presAssocID="{91FE287A-3860-4E96-A3B7-740D218AAC47}" presName="titleText2" presStyleLbl="fgAcc1" presStyleIdx="4" presStyleCnt="5">
        <dgm:presLayoutVars>
          <dgm:chMax val="0"/>
          <dgm:chPref val="0"/>
        </dgm:presLayoutVars>
      </dgm:prSet>
      <dgm:spPr/>
      <dgm:t>
        <a:bodyPr/>
        <a:lstStyle/>
        <a:p>
          <a:endParaRPr lang="uk-UA"/>
        </a:p>
      </dgm:t>
    </dgm:pt>
    <dgm:pt modelId="{35B0B576-D0C8-4D99-9A0A-1C70E7FDA546}" type="pres">
      <dgm:prSet presAssocID="{91FE287A-3860-4E96-A3B7-740D218AAC47}" presName="rootConnector" presStyleLbl="node3" presStyleIdx="0" presStyleCnt="0"/>
      <dgm:spPr/>
      <dgm:t>
        <a:bodyPr/>
        <a:lstStyle/>
        <a:p>
          <a:endParaRPr lang="uk-UA"/>
        </a:p>
      </dgm:t>
    </dgm:pt>
    <dgm:pt modelId="{AE5E4306-41FE-4FC4-A83D-F0442DC7CDF7}" type="pres">
      <dgm:prSet presAssocID="{91FE287A-3860-4E96-A3B7-740D218AAC47}" presName="hierChild4" presStyleCnt="0"/>
      <dgm:spPr/>
    </dgm:pt>
    <dgm:pt modelId="{83ACC543-C9F9-4957-877D-955A13742EC8}" type="pres">
      <dgm:prSet presAssocID="{91FE287A-3860-4E96-A3B7-740D218AAC47}" presName="hierChild5" presStyleCnt="0"/>
      <dgm:spPr/>
    </dgm:pt>
    <dgm:pt modelId="{3E66EEBF-4752-4CDE-9CD3-C96422315978}" type="pres">
      <dgm:prSet presAssocID="{2B9C0092-841F-47DA-B8F1-A589F976C162}" presName="hierChild5" presStyleCnt="0"/>
      <dgm:spPr/>
    </dgm:pt>
    <dgm:pt modelId="{6706EF84-85E6-4183-BFDB-DEF32B9E2DD7}" type="pres">
      <dgm:prSet presAssocID="{3432578A-61F1-45D5-A601-4A6FB016878A}" presName="hierChild3" presStyleCnt="0"/>
      <dgm:spPr/>
    </dgm:pt>
  </dgm:ptLst>
  <dgm:cxnLst>
    <dgm:cxn modelId="{DF6CA7F6-32C3-4546-8FEC-66C446ABB590}" srcId="{F3538C5D-C001-44D1-BF42-8A93DB35D576}" destId="{3432578A-61F1-45D5-A601-4A6FB016878A}" srcOrd="0" destOrd="0" parTransId="{10457F76-5C36-4BAE-A1D3-F800E0A754B4}" sibTransId="{230A3C5F-34F7-4E2F-AC46-A0F97AA847A6}"/>
    <dgm:cxn modelId="{EE171263-36BC-4D41-9D4E-D867E3874DB9}" type="presOf" srcId="{B8463E18-9E72-4C70-9366-A0D70E18A1B5}" destId="{E8E54FA2-E9A3-48FB-B4D1-4AE28FA74C6E}" srcOrd="1" destOrd="0" presId="urn:microsoft.com/office/officeart/2008/layout/NameandTitleOrganizationalChart"/>
    <dgm:cxn modelId="{4B82EF19-CB2B-41B6-9F90-4BE40AAEC717}" type="presOf" srcId="{4E37786A-6291-465B-AF3C-B4A2886EA660}" destId="{167F54CE-5E64-44A7-9E0F-7E6140C93A61}" srcOrd="0" destOrd="0" presId="urn:microsoft.com/office/officeart/2008/layout/NameandTitleOrganizationalChart"/>
    <dgm:cxn modelId="{FD8AA1C0-58E6-41DB-BC0C-CAAF633EE220}" srcId="{2B9C0092-841F-47DA-B8F1-A589F976C162}" destId="{91FE287A-3860-4E96-A3B7-740D218AAC47}" srcOrd="0" destOrd="0" parTransId="{33504B8F-EC46-4904-8302-E34486E15133}" sibTransId="{F9ACC5B5-99F0-4B45-9C3B-6A5C336E2D1F}"/>
    <dgm:cxn modelId="{87E53821-8A29-4F36-856A-236438615229}" type="presOf" srcId="{A8777BDC-B6A0-4BFC-ABC0-29B2970814EE}" destId="{8FC02584-4FAC-44FC-9D8C-D407DDD2E1F5}" srcOrd="0" destOrd="0" presId="urn:microsoft.com/office/officeart/2008/layout/NameandTitleOrganizationalChart"/>
    <dgm:cxn modelId="{274AF7E8-EE1B-4C55-A562-62D2E7215C85}" srcId="{33B7E044-343D-4793-9ECB-CAE923706936}" destId="{F244D58B-2FAE-4556-9663-AFADCEA33589}" srcOrd="0" destOrd="0" parTransId="{91DAFAB3-76B8-48D4-9318-45C8DE761E12}" sibTransId="{D44D0103-F672-4BC9-9C35-227B5B5A10CE}"/>
    <dgm:cxn modelId="{57EE1B77-6039-49A2-8E93-D0708B03508A}" type="presOf" srcId="{A726D69E-3E2E-41B5-8341-7F1E8CC4555D}" destId="{A410C61C-14CC-4560-9D10-65D30BF5B6F9}" srcOrd="0" destOrd="0" presId="urn:microsoft.com/office/officeart/2008/layout/NameandTitleOrganizationalChart"/>
    <dgm:cxn modelId="{F3BBBF2E-0FB6-4817-BC37-70C0AB6725EE}" srcId="{33B7E044-343D-4793-9ECB-CAE923706936}" destId="{B8463E18-9E72-4C70-9366-A0D70E18A1B5}" srcOrd="1" destOrd="0" parTransId="{A8777BDC-B6A0-4BFC-ABC0-29B2970814EE}" sibTransId="{4E37786A-6291-465B-AF3C-B4A2886EA660}"/>
    <dgm:cxn modelId="{0E9CEA55-4F96-4D4A-98BC-F2B2962A7C19}" type="presOf" srcId="{F244D58B-2FAE-4556-9663-AFADCEA33589}" destId="{CE850F90-21E3-41E4-8D80-EB70F440AFA5}" srcOrd="0" destOrd="0" presId="urn:microsoft.com/office/officeart/2008/layout/NameandTitleOrganizationalChart"/>
    <dgm:cxn modelId="{7B81FC04-70A2-47EA-AD6D-F33CC8CC5D46}" type="presOf" srcId="{F3538C5D-C001-44D1-BF42-8A93DB35D576}" destId="{1B51FAFD-0C75-4AEA-AB4F-895B73F12CEB}" srcOrd="0" destOrd="0" presId="urn:microsoft.com/office/officeart/2008/layout/NameandTitleOrganizationalChart"/>
    <dgm:cxn modelId="{C52BA180-2E5D-45ED-B32D-B3620404785F}" type="presOf" srcId="{91FE287A-3860-4E96-A3B7-740D218AAC47}" destId="{5C5AFCC0-3492-431C-981C-3FE14D6A4EFF}" srcOrd="0" destOrd="0" presId="urn:microsoft.com/office/officeart/2008/layout/NameandTitleOrganizationalChart"/>
    <dgm:cxn modelId="{8DB55A71-35EE-4D36-AD48-C3FDC04E9152}" type="presOf" srcId="{768CBBC8-A706-40BF-94CD-6ABC552778F3}" destId="{06961F11-E4B7-47EB-AEC3-0222F23B3F11}" srcOrd="0" destOrd="0" presId="urn:microsoft.com/office/officeart/2008/layout/NameandTitleOrganizationalChart"/>
    <dgm:cxn modelId="{02DA5080-EA5C-4CB3-AF0C-2F87121B1BA2}" type="presOf" srcId="{33B7E044-343D-4793-9ECB-CAE923706936}" destId="{00705C8D-FFEE-4B15-A334-D52E7E00268A}" srcOrd="1" destOrd="0" presId="urn:microsoft.com/office/officeart/2008/layout/NameandTitleOrganizationalChart"/>
    <dgm:cxn modelId="{A1E86B2C-6361-4D02-BA59-B2D38173D25C}" type="presOf" srcId="{33504B8F-EC46-4904-8302-E34486E15133}" destId="{75FBF250-8AF0-43A3-A8F6-286183EB4629}" srcOrd="0" destOrd="0" presId="urn:microsoft.com/office/officeart/2008/layout/NameandTitleOrganizationalChart"/>
    <dgm:cxn modelId="{8B21FA05-45D1-47B2-A4F4-EE31B4AA26E4}" srcId="{3432578A-61F1-45D5-A601-4A6FB016878A}" destId="{2B9C0092-841F-47DA-B8F1-A589F976C162}" srcOrd="1" destOrd="0" parTransId="{A0BCACD0-30E0-42A3-8E45-FBC22EB96850}" sibTransId="{768CBBC8-A706-40BF-94CD-6ABC552778F3}"/>
    <dgm:cxn modelId="{629FE7E4-B3DC-4584-8DEB-3C8EDBB977BA}" type="presOf" srcId="{3432578A-61F1-45D5-A601-4A6FB016878A}" destId="{85396079-71D3-4D58-8D3D-9E5351B08939}" srcOrd="0" destOrd="0" presId="urn:microsoft.com/office/officeart/2008/layout/NameandTitleOrganizationalChart"/>
    <dgm:cxn modelId="{95F5DD8E-1D54-4058-B2FD-5C1FC9421A68}" type="presOf" srcId="{D44D0103-F672-4BC9-9C35-227B5B5A10CE}" destId="{3FE8E35E-01F4-413E-A6C0-86ABB11CC3AC}" srcOrd="0" destOrd="0" presId="urn:microsoft.com/office/officeart/2008/layout/NameandTitleOrganizationalChart"/>
    <dgm:cxn modelId="{4924A1C0-5647-45A0-BD23-00AFC1338FD7}" type="presOf" srcId="{230A3C5F-34F7-4E2F-AC46-A0F97AA847A6}" destId="{5780ACD6-D99E-4416-8379-FC12B229C75F}" srcOrd="0" destOrd="0" presId="urn:microsoft.com/office/officeart/2008/layout/NameandTitleOrganizationalChart"/>
    <dgm:cxn modelId="{5C4445A6-A63F-4115-889B-1FDEFBA05962}" type="presOf" srcId="{2B9C0092-841F-47DA-B8F1-A589F976C162}" destId="{690ED10F-1FEC-46BB-BAFF-DC21B4E16D6A}" srcOrd="0" destOrd="0" presId="urn:microsoft.com/office/officeart/2008/layout/NameandTitleOrganizationalChart"/>
    <dgm:cxn modelId="{821C69F0-E729-47C1-B9EA-E5CC69824F90}" type="presOf" srcId="{33B7E044-343D-4793-9ECB-CAE923706936}" destId="{B6B5D7CC-AF81-49D3-8534-0D39973706AE}" srcOrd="0" destOrd="0" presId="urn:microsoft.com/office/officeart/2008/layout/NameandTitleOrganizationalChart"/>
    <dgm:cxn modelId="{9AD38748-C5DF-48F7-A273-3870A76589A6}" type="presOf" srcId="{F244D58B-2FAE-4556-9663-AFADCEA33589}" destId="{45AA4D8B-AE6A-4678-8276-BE8DCC2EBFF5}" srcOrd="1" destOrd="0" presId="urn:microsoft.com/office/officeart/2008/layout/NameandTitleOrganizationalChart"/>
    <dgm:cxn modelId="{9811B04F-20FD-4BED-9325-9BB08C7CE219}" type="presOf" srcId="{91FE287A-3860-4E96-A3B7-740D218AAC47}" destId="{35B0B576-D0C8-4D99-9A0A-1C70E7FDA546}" srcOrd="1" destOrd="0" presId="urn:microsoft.com/office/officeart/2008/layout/NameandTitleOrganizationalChart"/>
    <dgm:cxn modelId="{C3618FE7-118A-4068-B597-61E68E921084}" srcId="{3432578A-61F1-45D5-A601-4A6FB016878A}" destId="{33B7E044-343D-4793-9ECB-CAE923706936}" srcOrd="0" destOrd="0" parTransId="{A726D69E-3E2E-41B5-8341-7F1E8CC4555D}" sibTransId="{7C43661A-DBB8-4AA6-9751-AA21EE4AD23D}"/>
    <dgm:cxn modelId="{3E57C610-9606-4CF8-BD05-5DA982774C32}" type="presOf" srcId="{F9ACC5B5-99F0-4B45-9C3B-6A5C336E2D1F}" destId="{190D9A92-0139-46A1-A907-5032FC994CFC}" srcOrd="0" destOrd="0" presId="urn:microsoft.com/office/officeart/2008/layout/NameandTitleOrganizationalChart"/>
    <dgm:cxn modelId="{9930F444-5DDE-4C2C-BE96-FB32F28905CE}" type="presOf" srcId="{A0BCACD0-30E0-42A3-8E45-FBC22EB96850}" destId="{490ABC86-CEBB-4DCD-8FEA-45732B1E4671}" srcOrd="0" destOrd="0" presId="urn:microsoft.com/office/officeart/2008/layout/NameandTitleOrganizationalChart"/>
    <dgm:cxn modelId="{B9463192-A2BE-45CC-9738-5D0A516A5708}" type="presOf" srcId="{3432578A-61F1-45D5-A601-4A6FB016878A}" destId="{2C151315-C3FB-4686-951E-2457F22736AF}" srcOrd="1" destOrd="0" presId="urn:microsoft.com/office/officeart/2008/layout/NameandTitleOrganizationalChart"/>
    <dgm:cxn modelId="{60D4015D-2B9F-49EA-9065-08FDCE63EB0F}" type="presOf" srcId="{2B9C0092-841F-47DA-B8F1-A589F976C162}" destId="{2C53DA62-88C5-4B10-9242-94A6AC5752CF}" srcOrd="1" destOrd="0" presId="urn:microsoft.com/office/officeart/2008/layout/NameandTitleOrganizationalChart"/>
    <dgm:cxn modelId="{6C08A8A9-9A67-42B7-99C2-FDB515B2BD20}" type="presOf" srcId="{7C43661A-DBB8-4AA6-9751-AA21EE4AD23D}" destId="{CB4D5C33-B5E4-4831-B34F-1916CEA33608}" srcOrd="0" destOrd="0" presId="urn:microsoft.com/office/officeart/2008/layout/NameandTitleOrganizationalChart"/>
    <dgm:cxn modelId="{6C283AEF-2EAD-4990-B651-691E88152016}" type="presOf" srcId="{91DAFAB3-76B8-48D4-9318-45C8DE761E12}" destId="{6008B6FC-35EC-47A5-ACE2-694D7F0BCFC4}" srcOrd="0" destOrd="0" presId="urn:microsoft.com/office/officeart/2008/layout/NameandTitleOrganizationalChart"/>
    <dgm:cxn modelId="{FC493218-93B3-4FB4-BF1B-2CE5C26CB866}" type="presOf" srcId="{B8463E18-9E72-4C70-9366-A0D70E18A1B5}" destId="{C0FD5504-B161-4349-AAE0-BE75DF6735DA}" srcOrd="0" destOrd="0" presId="urn:microsoft.com/office/officeart/2008/layout/NameandTitleOrganizationalChart"/>
    <dgm:cxn modelId="{7BCC3B0D-5D1B-4D16-B8B6-69D27D239E56}" type="presParOf" srcId="{1B51FAFD-0C75-4AEA-AB4F-895B73F12CEB}" destId="{688FBE18-1E27-4A40-8281-F84E88718BA2}" srcOrd="0" destOrd="0" presId="urn:microsoft.com/office/officeart/2008/layout/NameandTitleOrganizationalChart"/>
    <dgm:cxn modelId="{17F88836-FE8E-4CD7-B2AC-33C042D2FD15}" type="presParOf" srcId="{688FBE18-1E27-4A40-8281-F84E88718BA2}" destId="{CA2A059B-ACE8-4B5D-AAD5-69AF9A02B251}" srcOrd="0" destOrd="0" presId="urn:microsoft.com/office/officeart/2008/layout/NameandTitleOrganizationalChart"/>
    <dgm:cxn modelId="{D9B37603-B7E4-4D1D-B1D2-1621D325E542}" type="presParOf" srcId="{CA2A059B-ACE8-4B5D-AAD5-69AF9A02B251}" destId="{85396079-71D3-4D58-8D3D-9E5351B08939}" srcOrd="0" destOrd="0" presId="urn:microsoft.com/office/officeart/2008/layout/NameandTitleOrganizationalChart"/>
    <dgm:cxn modelId="{23B73169-A3D4-45F2-AF8E-3023B96C8573}" type="presParOf" srcId="{CA2A059B-ACE8-4B5D-AAD5-69AF9A02B251}" destId="{5780ACD6-D99E-4416-8379-FC12B229C75F}" srcOrd="1" destOrd="0" presId="urn:microsoft.com/office/officeart/2008/layout/NameandTitleOrganizationalChart"/>
    <dgm:cxn modelId="{668B080A-BD7E-41DA-B12D-5440EDE9A449}" type="presParOf" srcId="{CA2A059B-ACE8-4B5D-AAD5-69AF9A02B251}" destId="{2C151315-C3FB-4686-951E-2457F22736AF}" srcOrd="2" destOrd="0" presId="urn:microsoft.com/office/officeart/2008/layout/NameandTitleOrganizationalChart"/>
    <dgm:cxn modelId="{A4CDBDDA-268C-4B9F-8D17-89DDFE7E4DE7}" type="presParOf" srcId="{688FBE18-1E27-4A40-8281-F84E88718BA2}" destId="{88A767DB-6927-4901-BC82-38E01B4AA994}" srcOrd="1" destOrd="0" presId="urn:microsoft.com/office/officeart/2008/layout/NameandTitleOrganizationalChart"/>
    <dgm:cxn modelId="{3899EAA6-B74A-4B6D-938F-8C1E78B3F7B7}" type="presParOf" srcId="{88A767DB-6927-4901-BC82-38E01B4AA994}" destId="{A410C61C-14CC-4560-9D10-65D30BF5B6F9}" srcOrd="0" destOrd="0" presId="urn:microsoft.com/office/officeart/2008/layout/NameandTitleOrganizationalChart"/>
    <dgm:cxn modelId="{347F6001-5B2D-4B80-ADD2-E3B3A19C0FAD}" type="presParOf" srcId="{88A767DB-6927-4901-BC82-38E01B4AA994}" destId="{2668E9AA-49DE-41BD-8DBE-972264BDF3D0}" srcOrd="1" destOrd="0" presId="urn:microsoft.com/office/officeart/2008/layout/NameandTitleOrganizationalChart"/>
    <dgm:cxn modelId="{FC342891-2A80-4A57-A8E6-56348C2D5025}" type="presParOf" srcId="{2668E9AA-49DE-41BD-8DBE-972264BDF3D0}" destId="{22F78F34-2940-45F3-BE44-9EBA22EFD948}" srcOrd="0" destOrd="0" presId="urn:microsoft.com/office/officeart/2008/layout/NameandTitleOrganizationalChart"/>
    <dgm:cxn modelId="{D02041A9-2F31-4BED-A97C-8DD3F283EB1B}" type="presParOf" srcId="{22F78F34-2940-45F3-BE44-9EBA22EFD948}" destId="{B6B5D7CC-AF81-49D3-8534-0D39973706AE}" srcOrd="0" destOrd="0" presId="urn:microsoft.com/office/officeart/2008/layout/NameandTitleOrganizationalChart"/>
    <dgm:cxn modelId="{57D9EEA5-250C-45EE-A804-E75A54D8220E}" type="presParOf" srcId="{22F78F34-2940-45F3-BE44-9EBA22EFD948}" destId="{CB4D5C33-B5E4-4831-B34F-1916CEA33608}" srcOrd="1" destOrd="0" presId="urn:microsoft.com/office/officeart/2008/layout/NameandTitleOrganizationalChart"/>
    <dgm:cxn modelId="{9BD078E5-E2BD-49F0-A723-46AF8783A275}" type="presParOf" srcId="{22F78F34-2940-45F3-BE44-9EBA22EFD948}" destId="{00705C8D-FFEE-4B15-A334-D52E7E00268A}" srcOrd="2" destOrd="0" presId="urn:microsoft.com/office/officeart/2008/layout/NameandTitleOrganizationalChart"/>
    <dgm:cxn modelId="{349D40F0-FB05-4B7B-9D26-95C2C28854D8}" type="presParOf" srcId="{2668E9AA-49DE-41BD-8DBE-972264BDF3D0}" destId="{D36A8F9C-FF99-4472-AA32-11104951FED5}" srcOrd="1" destOrd="0" presId="urn:microsoft.com/office/officeart/2008/layout/NameandTitleOrganizationalChart"/>
    <dgm:cxn modelId="{FB97708F-5A1B-4EEA-8B89-3989C8F67B53}" type="presParOf" srcId="{D36A8F9C-FF99-4472-AA32-11104951FED5}" destId="{6008B6FC-35EC-47A5-ACE2-694D7F0BCFC4}" srcOrd="0" destOrd="0" presId="urn:microsoft.com/office/officeart/2008/layout/NameandTitleOrganizationalChart"/>
    <dgm:cxn modelId="{FCA15488-3827-4C75-B2D6-D8576688E088}" type="presParOf" srcId="{D36A8F9C-FF99-4472-AA32-11104951FED5}" destId="{5CD0BD58-C565-41FE-A3B4-34462B63F1F1}" srcOrd="1" destOrd="0" presId="urn:microsoft.com/office/officeart/2008/layout/NameandTitleOrganizationalChart"/>
    <dgm:cxn modelId="{268743D9-64C3-43F7-81A4-8C2104C2BE20}" type="presParOf" srcId="{5CD0BD58-C565-41FE-A3B4-34462B63F1F1}" destId="{DAC409C3-B903-4E66-B9D4-A3B0F2CC35BE}" srcOrd="0" destOrd="0" presId="urn:microsoft.com/office/officeart/2008/layout/NameandTitleOrganizationalChart"/>
    <dgm:cxn modelId="{669C4822-FDBA-418E-9FE5-D825AA28625B}" type="presParOf" srcId="{DAC409C3-B903-4E66-B9D4-A3B0F2CC35BE}" destId="{CE850F90-21E3-41E4-8D80-EB70F440AFA5}" srcOrd="0" destOrd="0" presId="urn:microsoft.com/office/officeart/2008/layout/NameandTitleOrganizationalChart"/>
    <dgm:cxn modelId="{13539AF7-EAE3-46ED-99BC-97DE187B5932}" type="presParOf" srcId="{DAC409C3-B903-4E66-B9D4-A3B0F2CC35BE}" destId="{3FE8E35E-01F4-413E-A6C0-86ABB11CC3AC}" srcOrd="1" destOrd="0" presId="urn:microsoft.com/office/officeart/2008/layout/NameandTitleOrganizationalChart"/>
    <dgm:cxn modelId="{F1AF1BD6-9E83-4BB0-9C36-3F35A375617D}" type="presParOf" srcId="{DAC409C3-B903-4E66-B9D4-A3B0F2CC35BE}" destId="{45AA4D8B-AE6A-4678-8276-BE8DCC2EBFF5}" srcOrd="2" destOrd="0" presId="urn:microsoft.com/office/officeart/2008/layout/NameandTitleOrganizationalChart"/>
    <dgm:cxn modelId="{ABA4A277-D8D0-4955-98BA-45C61C709D59}" type="presParOf" srcId="{5CD0BD58-C565-41FE-A3B4-34462B63F1F1}" destId="{BB2A1E98-B76D-488E-9C10-73256C332DF0}" srcOrd="1" destOrd="0" presId="urn:microsoft.com/office/officeart/2008/layout/NameandTitleOrganizationalChart"/>
    <dgm:cxn modelId="{A1A540E1-9311-4129-80DD-C55A933C5B9C}" type="presParOf" srcId="{5CD0BD58-C565-41FE-A3B4-34462B63F1F1}" destId="{5BAE9EB1-FBCC-4832-ABB3-A351C7B929F9}" srcOrd="2" destOrd="0" presId="urn:microsoft.com/office/officeart/2008/layout/NameandTitleOrganizationalChart"/>
    <dgm:cxn modelId="{EE78DCE8-B954-4AFD-9E93-CE5F4B39527D}" type="presParOf" srcId="{D36A8F9C-FF99-4472-AA32-11104951FED5}" destId="{8FC02584-4FAC-44FC-9D8C-D407DDD2E1F5}" srcOrd="2" destOrd="0" presId="urn:microsoft.com/office/officeart/2008/layout/NameandTitleOrganizationalChart"/>
    <dgm:cxn modelId="{A217EADE-1304-46E7-91CF-5C5E1BF1624A}" type="presParOf" srcId="{D36A8F9C-FF99-4472-AA32-11104951FED5}" destId="{B857B47E-C8CA-415B-B588-56F84F78C030}" srcOrd="3" destOrd="0" presId="urn:microsoft.com/office/officeart/2008/layout/NameandTitleOrganizationalChart"/>
    <dgm:cxn modelId="{5A083A1A-F920-4CCE-BF70-1C4036638F80}" type="presParOf" srcId="{B857B47E-C8CA-415B-B588-56F84F78C030}" destId="{606A2895-07BB-4BB5-BB00-B28631DCED60}" srcOrd="0" destOrd="0" presId="urn:microsoft.com/office/officeart/2008/layout/NameandTitleOrganizationalChart"/>
    <dgm:cxn modelId="{B075DE9C-DE04-4C55-8690-990150D199B7}" type="presParOf" srcId="{606A2895-07BB-4BB5-BB00-B28631DCED60}" destId="{C0FD5504-B161-4349-AAE0-BE75DF6735DA}" srcOrd="0" destOrd="0" presId="urn:microsoft.com/office/officeart/2008/layout/NameandTitleOrganizationalChart"/>
    <dgm:cxn modelId="{9B7604F4-35FA-4F91-AC33-9099131CA4A3}" type="presParOf" srcId="{606A2895-07BB-4BB5-BB00-B28631DCED60}" destId="{167F54CE-5E64-44A7-9E0F-7E6140C93A61}" srcOrd="1" destOrd="0" presId="urn:microsoft.com/office/officeart/2008/layout/NameandTitleOrganizationalChart"/>
    <dgm:cxn modelId="{983AEA66-F103-4F76-9B56-EE32F453CF64}" type="presParOf" srcId="{606A2895-07BB-4BB5-BB00-B28631DCED60}" destId="{E8E54FA2-E9A3-48FB-B4D1-4AE28FA74C6E}" srcOrd="2" destOrd="0" presId="urn:microsoft.com/office/officeart/2008/layout/NameandTitleOrganizationalChart"/>
    <dgm:cxn modelId="{935B2A2F-A88B-444C-95B1-2AA175D45594}" type="presParOf" srcId="{B857B47E-C8CA-415B-B588-56F84F78C030}" destId="{A95A3FBC-2A2A-4281-8DD5-A9705C747759}" srcOrd="1" destOrd="0" presId="urn:microsoft.com/office/officeart/2008/layout/NameandTitleOrganizationalChart"/>
    <dgm:cxn modelId="{67386DCA-9F85-4812-9588-C193C574308A}" type="presParOf" srcId="{B857B47E-C8CA-415B-B588-56F84F78C030}" destId="{F0280A52-5054-4860-9046-77BD6148F11B}" srcOrd="2" destOrd="0" presId="urn:microsoft.com/office/officeart/2008/layout/NameandTitleOrganizationalChart"/>
    <dgm:cxn modelId="{62ED34E0-FD64-427F-A70B-622C1DAEC528}" type="presParOf" srcId="{2668E9AA-49DE-41BD-8DBE-972264BDF3D0}" destId="{9ABD933E-A501-411F-9F08-D914A58325F2}" srcOrd="2" destOrd="0" presId="urn:microsoft.com/office/officeart/2008/layout/NameandTitleOrganizationalChart"/>
    <dgm:cxn modelId="{38C4B065-F0AE-438C-BFE5-4547EC9374AC}" type="presParOf" srcId="{88A767DB-6927-4901-BC82-38E01B4AA994}" destId="{490ABC86-CEBB-4DCD-8FEA-45732B1E4671}" srcOrd="2" destOrd="0" presId="urn:microsoft.com/office/officeart/2008/layout/NameandTitleOrganizationalChart"/>
    <dgm:cxn modelId="{A9DE5559-CF1A-4BE3-915B-3F26F0C9B76A}" type="presParOf" srcId="{88A767DB-6927-4901-BC82-38E01B4AA994}" destId="{651455D7-D545-44D1-8729-5642D98879D1}" srcOrd="3" destOrd="0" presId="urn:microsoft.com/office/officeart/2008/layout/NameandTitleOrganizationalChart"/>
    <dgm:cxn modelId="{69C4B82F-0EA8-42EF-A28F-9C333747DFAE}" type="presParOf" srcId="{651455D7-D545-44D1-8729-5642D98879D1}" destId="{7DF74A18-87E0-4322-A8B5-B25A615F6956}" srcOrd="0" destOrd="0" presId="urn:microsoft.com/office/officeart/2008/layout/NameandTitleOrganizationalChart"/>
    <dgm:cxn modelId="{8BDF0863-3914-49BC-9BD4-3D3B138382EA}" type="presParOf" srcId="{7DF74A18-87E0-4322-A8B5-B25A615F6956}" destId="{690ED10F-1FEC-46BB-BAFF-DC21B4E16D6A}" srcOrd="0" destOrd="0" presId="urn:microsoft.com/office/officeart/2008/layout/NameandTitleOrganizationalChart"/>
    <dgm:cxn modelId="{68907428-8015-4D99-A400-8543DE08EF0D}" type="presParOf" srcId="{7DF74A18-87E0-4322-A8B5-B25A615F6956}" destId="{06961F11-E4B7-47EB-AEC3-0222F23B3F11}" srcOrd="1" destOrd="0" presId="urn:microsoft.com/office/officeart/2008/layout/NameandTitleOrganizationalChart"/>
    <dgm:cxn modelId="{05DB1664-AB79-42B8-8BDE-DCD77E190DFE}" type="presParOf" srcId="{7DF74A18-87E0-4322-A8B5-B25A615F6956}" destId="{2C53DA62-88C5-4B10-9242-94A6AC5752CF}" srcOrd="2" destOrd="0" presId="urn:microsoft.com/office/officeart/2008/layout/NameandTitleOrganizationalChart"/>
    <dgm:cxn modelId="{707C739A-DDF6-414D-816C-5C97A55098A8}" type="presParOf" srcId="{651455D7-D545-44D1-8729-5642D98879D1}" destId="{B2FEA183-F631-439B-807B-5811A0245837}" srcOrd="1" destOrd="0" presId="urn:microsoft.com/office/officeart/2008/layout/NameandTitleOrganizationalChart"/>
    <dgm:cxn modelId="{89D39552-4765-491D-8D59-EAF4A9952CB0}" type="presParOf" srcId="{B2FEA183-F631-439B-807B-5811A0245837}" destId="{75FBF250-8AF0-43A3-A8F6-286183EB4629}" srcOrd="0" destOrd="0" presId="urn:microsoft.com/office/officeart/2008/layout/NameandTitleOrganizationalChart"/>
    <dgm:cxn modelId="{14551BA9-3C25-4CC7-AFE9-EA9031DC28ED}" type="presParOf" srcId="{B2FEA183-F631-439B-807B-5811A0245837}" destId="{2EE0E445-DDE4-4FE8-9A54-A35ED1B356A8}" srcOrd="1" destOrd="0" presId="urn:microsoft.com/office/officeart/2008/layout/NameandTitleOrganizationalChart"/>
    <dgm:cxn modelId="{11423ADE-F24E-447D-A6D3-72D839DFC22D}" type="presParOf" srcId="{2EE0E445-DDE4-4FE8-9A54-A35ED1B356A8}" destId="{D6C28335-C930-44BE-9E2F-C28B63040890}" srcOrd="0" destOrd="0" presId="urn:microsoft.com/office/officeart/2008/layout/NameandTitleOrganizationalChart"/>
    <dgm:cxn modelId="{337A79BE-1515-40EA-98D2-DE0BE3D1C929}" type="presParOf" srcId="{D6C28335-C930-44BE-9E2F-C28B63040890}" destId="{5C5AFCC0-3492-431C-981C-3FE14D6A4EFF}" srcOrd="0" destOrd="0" presId="urn:microsoft.com/office/officeart/2008/layout/NameandTitleOrganizationalChart"/>
    <dgm:cxn modelId="{25DD32AF-2A61-4C26-BF5C-BD5A448E7F69}" type="presParOf" srcId="{D6C28335-C930-44BE-9E2F-C28B63040890}" destId="{190D9A92-0139-46A1-A907-5032FC994CFC}" srcOrd="1" destOrd="0" presId="urn:microsoft.com/office/officeart/2008/layout/NameandTitleOrganizationalChart"/>
    <dgm:cxn modelId="{76CCE12E-1F50-41E3-8C1C-8AA543DBCBD9}" type="presParOf" srcId="{D6C28335-C930-44BE-9E2F-C28B63040890}" destId="{35B0B576-D0C8-4D99-9A0A-1C70E7FDA546}" srcOrd="2" destOrd="0" presId="urn:microsoft.com/office/officeart/2008/layout/NameandTitleOrganizationalChart"/>
    <dgm:cxn modelId="{2540E4D2-DCFE-4EAF-A139-C60654F37543}" type="presParOf" srcId="{2EE0E445-DDE4-4FE8-9A54-A35ED1B356A8}" destId="{AE5E4306-41FE-4FC4-A83D-F0442DC7CDF7}" srcOrd="1" destOrd="0" presId="urn:microsoft.com/office/officeart/2008/layout/NameandTitleOrganizationalChart"/>
    <dgm:cxn modelId="{2AA39591-E11E-4FE6-A1A9-84458E399E83}" type="presParOf" srcId="{2EE0E445-DDE4-4FE8-9A54-A35ED1B356A8}" destId="{83ACC543-C9F9-4957-877D-955A13742EC8}" srcOrd="2" destOrd="0" presId="urn:microsoft.com/office/officeart/2008/layout/NameandTitleOrganizationalChart"/>
    <dgm:cxn modelId="{2628EC2F-18F6-484C-8242-349A824C74C6}" type="presParOf" srcId="{651455D7-D545-44D1-8729-5642D98879D1}" destId="{3E66EEBF-4752-4CDE-9CD3-C96422315978}" srcOrd="2" destOrd="0" presId="urn:microsoft.com/office/officeart/2008/layout/NameandTitleOrganizationalChart"/>
    <dgm:cxn modelId="{E64F0CBD-BC7A-46DA-BD2C-4FA045A749E0}" type="presParOf" srcId="{688FBE18-1E27-4A40-8281-F84E88718BA2}" destId="{6706EF84-85E6-4183-BFDB-DEF32B9E2DD7}" srcOrd="2" destOrd="0" presId="urn:microsoft.com/office/officeart/2008/layout/NameandTitleOrganizationalChar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01ACA6-BF3D-43B4-BA9E-7F17C5010FC6}">
      <dsp:nvSpPr>
        <dsp:cNvPr id="0" name=""/>
        <dsp:cNvSpPr/>
      </dsp:nvSpPr>
      <dsp:spPr>
        <a:xfrm>
          <a:off x="0" y="58349"/>
          <a:ext cx="5629275" cy="1216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Оскільки основоположним стратегічним документом для ОТГ є Стратегія розвитку, комунікаційна стратегія є допоміжною для її реалізації та спирається на визначені в ній цілі та завдання.</a:t>
          </a:r>
        </a:p>
      </dsp:txBody>
      <dsp:txXfrm>
        <a:off x="59399" y="117748"/>
        <a:ext cx="5510477" cy="10980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F15CB3-3220-4937-90AC-ED03E6B3A743}">
      <dsp:nvSpPr>
        <dsp:cNvPr id="0" name=""/>
        <dsp:cNvSpPr/>
      </dsp:nvSpPr>
      <dsp:spPr>
        <a:xfrm>
          <a:off x="0" y="322"/>
          <a:ext cx="5334000" cy="5708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0" kern="1200"/>
            <a:t>Комунікації розглядаються не окремо від загальної Стратегії сталого розвитку ОТГ, а як невід’ємна частина та запорука її реалізації</a:t>
          </a:r>
          <a:endParaRPr lang="ru-RU" sz="2800" kern="1200"/>
        </a:p>
      </dsp:txBody>
      <dsp:txXfrm>
        <a:off x="27867" y="28189"/>
        <a:ext cx="5278266" cy="5151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FBF250-8AF0-43A3-A8F6-286183EB4629}">
      <dsp:nvSpPr>
        <dsp:cNvPr id="0" name=""/>
        <dsp:cNvSpPr/>
      </dsp:nvSpPr>
      <dsp:spPr>
        <a:xfrm>
          <a:off x="3563076" y="1770319"/>
          <a:ext cx="91440" cy="361641"/>
        </a:xfrm>
        <a:custGeom>
          <a:avLst/>
          <a:gdLst/>
          <a:ahLst/>
          <a:cxnLst/>
          <a:rect l="0" t="0" r="0" b="0"/>
          <a:pathLst>
            <a:path>
              <a:moveTo>
                <a:pt x="45720" y="0"/>
              </a:moveTo>
              <a:lnTo>
                <a:pt x="45720" y="225961"/>
              </a:lnTo>
              <a:lnTo>
                <a:pt x="56188" y="225961"/>
              </a:lnTo>
              <a:lnTo>
                <a:pt x="56188" y="3616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0ABC86-CEBB-4DCD-8FEA-45732B1E4671}">
      <dsp:nvSpPr>
        <dsp:cNvPr id="0" name=""/>
        <dsp:cNvSpPr/>
      </dsp:nvSpPr>
      <dsp:spPr>
        <a:xfrm>
          <a:off x="2444609" y="839810"/>
          <a:ext cx="1164187" cy="349024"/>
        </a:xfrm>
        <a:custGeom>
          <a:avLst/>
          <a:gdLst/>
          <a:ahLst/>
          <a:cxnLst/>
          <a:rect l="0" t="0" r="0" b="0"/>
          <a:pathLst>
            <a:path>
              <a:moveTo>
                <a:pt x="0" y="0"/>
              </a:moveTo>
              <a:lnTo>
                <a:pt x="0" y="213344"/>
              </a:lnTo>
              <a:lnTo>
                <a:pt x="1164187" y="213344"/>
              </a:lnTo>
              <a:lnTo>
                <a:pt x="1164187" y="3490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C02584-4FAC-44FC-9D8C-D407DDD2E1F5}">
      <dsp:nvSpPr>
        <dsp:cNvPr id="0" name=""/>
        <dsp:cNvSpPr/>
      </dsp:nvSpPr>
      <dsp:spPr>
        <a:xfrm>
          <a:off x="1312216" y="1770319"/>
          <a:ext cx="800293" cy="363734"/>
        </a:xfrm>
        <a:custGeom>
          <a:avLst/>
          <a:gdLst/>
          <a:ahLst/>
          <a:cxnLst/>
          <a:rect l="0" t="0" r="0" b="0"/>
          <a:pathLst>
            <a:path>
              <a:moveTo>
                <a:pt x="0" y="0"/>
              </a:moveTo>
              <a:lnTo>
                <a:pt x="0" y="228055"/>
              </a:lnTo>
              <a:lnTo>
                <a:pt x="800293" y="228055"/>
              </a:lnTo>
              <a:lnTo>
                <a:pt x="800293" y="3637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08B6FC-35EC-47A5-ACE2-694D7F0BCFC4}">
      <dsp:nvSpPr>
        <dsp:cNvPr id="0" name=""/>
        <dsp:cNvSpPr/>
      </dsp:nvSpPr>
      <dsp:spPr>
        <a:xfrm>
          <a:off x="605753" y="1770319"/>
          <a:ext cx="706462" cy="363734"/>
        </a:xfrm>
        <a:custGeom>
          <a:avLst/>
          <a:gdLst/>
          <a:ahLst/>
          <a:cxnLst/>
          <a:rect l="0" t="0" r="0" b="0"/>
          <a:pathLst>
            <a:path>
              <a:moveTo>
                <a:pt x="706462" y="0"/>
              </a:moveTo>
              <a:lnTo>
                <a:pt x="706462" y="228055"/>
              </a:lnTo>
              <a:lnTo>
                <a:pt x="0" y="228055"/>
              </a:lnTo>
              <a:lnTo>
                <a:pt x="0" y="3637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10C61C-14CC-4560-9D10-65D30BF5B6F9}">
      <dsp:nvSpPr>
        <dsp:cNvPr id="0" name=""/>
        <dsp:cNvSpPr/>
      </dsp:nvSpPr>
      <dsp:spPr>
        <a:xfrm>
          <a:off x="1312216" y="839810"/>
          <a:ext cx="1132393" cy="349024"/>
        </a:xfrm>
        <a:custGeom>
          <a:avLst/>
          <a:gdLst/>
          <a:ahLst/>
          <a:cxnLst/>
          <a:rect l="0" t="0" r="0" b="0"/>
          <a:pathLst>
            <a:path>
              <a:moveTo>
                <a:pt x="1132393" y="0"/>
              </a:moveTo>
              <a:lnTo>
                <a:pt x="1132393" y="213344"/>
              </a:lnTo>
              <a:lnTo>
                <a:pt x="0" y="213344"/>
              </a:lnTo>
              <a:lnTo>
                <a:pt x="0" y="3490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396079-71D3-4D58-8D3D-9E5351B08939}">
      <dsp:nvSpPr>
        <dsp:cNvPr id="0" name=""/>
        <dsp:cNvSpPr/>
      </dsp:nvSpPr>
      <dsp:spPr>
        <a:xfrm>
          <a:off x="1883065" y="258325"/>
          <a:ext cx="1123087" cy="5814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2054" numCol="1" spcCol="1270" anchor="ctr" anchorCtr="0">
          <a:noAutofit/>
        </a:bodyPr>
        <a:lstStyle/>
        <a:p>
          <a:pPr lvl="0" algn="ctr" defTabSz="400050">
            <a:lnSpc>
              <a:spcPct val="90000"/>
            </a:lnSpc>
            <a:spcBef>
              <a:spcPct val="0"/>
            </a:spcBef>
            <a:spcAft>
              <a:spcPct val="35000"/>
            </a:spcAft>
          </a:pPr>
          <a:r>
            <a:rPr lang="uk-UA" sz="900" kern="1200"/>
            <a:t>Спеціаліст з комунікації та зв</a:t>
          </a:r>
          <a:r>
            <a:rPr lang="en-US" sz="900" kern="1200"/>
            <a:t>'</a:t>
          </a:r>
          <a:r>
            <a:rPr lang="uk-UA" sz="900" kern="1200"/>
            <a:t>язків з громадськістю </a:t>
          </a:r>
        </a:p>
      </dsp:txBody>
      <dsp:txXfrm>
        <a:off x="1883065" y="258325"/>
        <a:ext cx="1123087" cy="581484"/>
      </dsp:txXfrm>
    </dsp:sp>
    <dsp:sp modelId="{5780ACD6-D99E-4416-8379-FC12B229C75F}">
      <dsp:nvSpPr>
        <dsp:cNvPr id="0" name=""/>
        <dsp:cNvSpPr/>
      </dsp:nvSpPr>
      <dsp:spPr>
        <a:xfrm>
          <a:off x="1973623" y="742182"/>
          <a:ext cx="1278897" cy="21993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uk-UA" sz="900" kern="1200"/>
            <a:t>Стратегія, кризи, ЗМІ</a:t>
          </a:r>
        </a:p>
      </dsp:txBody>
      <dsp:txXfrm>
        <a:off x="1973623" y="742182"/>
        <a:ext cx="1278897" cy="219938"/>
      </dsp:txXfrm>
    </dsp:sp>
    <dsp:sp modelId="{B6B5D7CC-AF81-49D3-8534-0D39973706AE}">
      <dsp:nvSpPr>
        <dsp:cNvPr id="0" name=""/>
        <dsp:cNvSpPr/>
      </dsp:nvSpPr>
      <dsp:spPr>
        <a:xfrm>
          <a:off x="750672" y="1188835"/>
          <a:ext cx="1123087" cy="5814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2054" numCol="1" spcCol="1270" anchor="ctr" anchorCtr="0">
          <a:noAutofit/>
        </a:bodyPr>
        <a:lstStyle/>
        <a:p>
          <a:pPr lvl="0" algn="ctr" defTabSz="400050">
            <a:lnSpc>
              <a:spcPct val="90000"/>
            </a:lnSpc>
            <a:spcBef>
              <a:spcPct val="0"/>
            </a:spcBef>
            <a:spcAft>
              <a:spcPct val="35000"/>
            </a:spcAft>
          </a:pPr>
          <a:r>
            <a:rPr lang="uk-UA" sz="900" kern="1200"/>
            <a:t>Взаємодія з громадою</a:t>
          </a:r>
        </a:p>
      </dsp:txBody>
      <dsp:txXfrm>
        <a:off x="750672" y="1188835"/>
        <a:ext cx="1123087" cy="581484"/>
      </dsp:txXfrm>
    </dsp:sp>
    <dsp:sp modelId="{CB4D5C33-B5E4-4831-B34F-1916CEA33608}">
      <dsp:nvSpPr>
        <dsp:cNvPr id="0" name=""/>
        <dsp:cNvSpPr/>
      </dsp:nvSpPr>
      <dsp:spPr>
        <a:xfrm>
          <a:off x="881459" y="1613335"/>
          <a:ext cx="1198439" cy="24936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uk-UA" sz="1000" kern="1200"/>
            <a:t>Планування, аналіз, ЗМІ, контент</a:t>
          </a:r>
        </a:p>
      </dsp:txBody>
      <dsp:txXfrm>
        <a:off x="881459" y="1613335"/>
        <a:ext cx="1198439" cy="249360"/>
      </dsp:txXfrm>
    </dsp:sp>
    <dsp:sp modelId="{CE850F90-21E3-41E4-8D80-EB70F440AFA5}">
      <dsp:nvSpPr>
        <dsp:cNvPr id="0" name=""/>
        <dsp:cNvSpPr/>
      </dsp:nvSpPr>
      <dsp:spPr>
        <a:xfrm>
          <a:off x="44210" y="2134054"/>
          <a:ext cx="1123087" cy="581484"/>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2054" numCol="1" spcCol="1270" anchor="ctr" anchorCtr="0">
          <a:noAutofit/>
        </a:bodyPr>
        <a:lstStyle/>
        <a:p>
          <a:pPr lvl="0" algn="ctr" defTabSz="400050">
            <a:lnSpc>
              <a:spcPct val="90000"/>
            </a:lnSpc>
            <a:spcBef>
              <a:spcPct val="0"/>
            </a:spcBef>
            <a:spcAft>
              <a:spcPct val="35000"/>
            </a:spcAft>
          </a:pPr>
          <a:r>
            <a:rPr lang="uk-UA" sz="900" kern="1200"/>
            <a:t>Стажер/волонтер</a:t>
          </a:r>
        </a:p>
      </dsp:txBody>
      <dsp:txXfrm>
        <a:off x="44210" y="2134054"/>
        <a:ext cx="1123087" cy="581484"/>
      </dsp:txXfrm>
    </dsp:sp>
    <dsp:sp modelId="{3FE8E35E-01F4-413E-A6C0-86ABB11CC3AC}">
      <dsp:nvSpPr>
        <dsp:cNvPr id="0" name=""/>
        <dsp:cNvSpPr/>
      </dsp:nvSpPr>
      <dsp:spPr>
        <a:xfrm>
          <a:off x="268827" y="2586320"/>
          <a:ext cx="1010778" cy="19382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endParaRPr lang="uk-UA" sz="1200" kern="1200"/>
        </a:p>
      </dsp:txBody>
      <dsp:txXfrm>
        <a:off x="268827" y="2586320"/>
        <a:ext cx="1010778" cy="193828"/>
      </dsp:txXfrm>
    </dsp:sp>
    <dsp:sp modelId="{C0FD5504-B161-4349-AAE0-BE75DF6735DA}">
      <dsp:nvSpPr>
        <dsp:cNvPr id="0" name=""/>
        <dsp:cNvSpPr/>
      </dsp:nvSpPr>
      <dsp:spPr>
        <a:xfrm>
          <a:off x="1550965" y="2134054"/>
          <a:ext cx="1123087" cy="581484"/>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2054" numCol="1" spcCol="1270" anchor="ctr" anchorCtr="0">
          <a:noAutofit/>
        </a:bodyPr>
        <a:lstStyle/>
        <a:p>
          <a:pPr lvl="0" algn="ctr" defTabSz="400050">
            <a:lnSpc>
              <a:spcPct val="90000"/>
            </a:lnSpc>
            <a:spcBef>
              <a:spcPct val="0"/>
            </a:spcBef>
            <a:spcAft>
              <a:spcPct val="35000"/>
            </a:spcAft>
          </a:pPr>
          <a:r>
            <a:rPr lang="uk-UA" sz="900" kern="1200"/>
            <a:t>Стажер/волонтер</a:t>
          </a:r>
        </a:p>
      </dsp:txBody>
      <dsp:txXfrm>
        <a:off x="1550965" y="2134054"/>
        <a:ext cx="1123087" cy="581484"/>
      </dsp:txXfrm>
    </dsp:sp>
    <dsp:sp modelId="{167F54CE-5E64-44A7-9E0F-7E6140C93A61}">
      <dsp:nvSpPr>
        <dsp:cNvPr id="0" name=""/>
        <dsp:cNvSpPr/>
      </dsp:nvSpPr>
      <dsp:spPr>
        <a:xfrm>
          <a:off x="1775583" y="2586320"/>
          <a:ext cx="1010778" cy="19382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endParaRPr lang="uk-UA" sz="1200" kern="1200"/>
        </a:p>
      </dsp:txBody>
      <dsp:txXfrm>
        <a:off x="1775583" y="2586320"/>
        <a:ext cx="1010778" cy="193828"/>
      </dsp:txXfrm>
    </dsp:sp>
    <dsp:sp modelId="{690ED10F-1FEC-46BB-BAFF-DC21B4E16D6A}">
      <dsp:nvSpPr>
        <dsp:cNvPr id="0" name=""/>
        <dsp:cNvSpPr/>
      </dsp:nvSpPr>
      <dsp:spPr>
        <a:xfrm>
          <a:off x="2965924" y="1188835"/>
          <a:ext cx="1285744" cy="5814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2054" numCol="1" spcCol="1270" anchor="ctr" anchorCtr="0">
          <a:noAutofit/>
        </a:bodyPr>
        <a:lstStyle/>
        <a:p>
          <a:pPr lvl="0" algn="ctr" defTabSz="400050">
            <a:lnSpc>
              <a:spcPct val="90000"/>
            </a:lnSpc>
            <a:spcBef>
              <a:spcPct val="0"/>
            </a:spcBef>
            <a:spcAft>
              <a:spcPct val="35000"/>
            </a:spcAft>
          </a:pPr>
          <a:r>
            <a:rPr lang="uk-UA" sz="900" kern="1200"/>
            <a:t>Взаємодія із зовнішньою аудиторією</a:t>
          </a:r>
        </a:p>
      </dsp:txBody>
      <dsp:txXfrm>
        <a:off x="2965924" y="1188835"/>
        <a:ext cx="1285744" cy="581484"/>
      </dsp:txXfrm>
    </dsp:sp>
    <dsp:sp modelId="{06961F11-E4B7-47EB-AEC3-0222F23B3F11}">
      <dsp:nvSpPr>
        <dsp:cNvPr id="0" name=""/>
        <dsp:cNvSpPr/>
      </dsp:nvSpPr>
      <dsp:spPr>
        <a:xfrm>
          <a:off x="3162691" y="1663790"/>
          <a:ext cx="1215309" cy="24517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endParaRPr lang="uk-UA" sz="1000" kern="1200"/>
        </a:p>
        <a:p>
          <a:pPr lvl="0" algn="ctr" defTabSz="444500">
            <a:lnSpc>
              <a:spcPct val="90000"/>
            </a:lnSpc>
            <a:spcBef>
              <a:spcPct val="0"/>
            </a:spcBef>
            <a:spcAft>
              <a:spcPct val="35000"/>
            </a:spcAft>
          </a:pPr>
          <a:r>
            <a:rPr lang="uk-UA" sz="1000" kern="1200"/>
            <a:t>Планування, аналіз, ЗМІ, контент</a:t>
          </a:r>
        </a:p>
      </dsp:txBody>
      <dsp:txXfrm>
        <a:off x="3162691" y="1663790"/>
        <a:ext cx="1215309" cy="245173"/>
      </dsp:txXfrm>
    </dsp:sp>
    <dsp:sp modelId="{5C5AFCC0-3492-431C-981C-3FE14D6A4EFF}">
      <dsp:nvSpPr>
        <dsp:cNvPr id="0" name=""/>
        <dsp:cNvSpPr/>
      </dsp:nvSpPr>
      <dsp:spPr>
        <a:xfrm>
          <a:off x="3057721" y="2131961"/>
          <a:ext cx="1123087" cy="581484"/>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2054" numCol="1" spcCol="1270" anchor="ctr" anchorCtr="0">
          <a:noAutofit/>
        </a:bodyPr>
        <a:lstStyle/>
        <a:p>
          <a:pPr lvl="0" algn="ctr" defTabSz="400050">
            <a:lnSpc>
              <a:spcPct val="90000"/>
            </a:lnSpc>
            <a:spcBef>
              <a:spcPct val="0"/>
            </a:spcBef>
            <a:spcAft>
              <a:spcPct val="35000"/>
            </a:spcAft>
          </a:pPr>
          <a:r>
            <a:rPr lang="uk-UA" sz="900" kern="1200"/>
            <a:t>Стажер/волонтер</a:t>
          </a:r>
        </a:p>
      </dsp:txBody>
      <dsp:txXfrm>
        <a:off x="3057721" y="2131961"/>
        <a:ext cx="1123087" cy="581484"/>
      </dsp:txXfrm>
    </dsp:sp>
    <dsp:sp modelId="{190D9A92-0139-46A1-A907-5032FC994CFC}">
      <dsp:nvSpPr>
        <dsp:cNvPr id="0" name=""/>
        <dsp:cNvSpPr/>
      </dsp:nvSpPr>
      <dsp:spPr>
        <a:xfrm>
          <a:off x="3282339" y="2584227"/>
          <a:ext cx="1010778" cy="19382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endParaRPr lang="uk-UA" sz="1200" kern="1200"/>
        </a:p>
      </dsp:txBody>
      <dsp:txXfrm>
        <a:off x="3282339" y="2584227"/>
        <a:ext cx="1010778" cy="193828"/>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DD42D-312F-4EF5-883B-CB3E38BAB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31</Pages>
  <Words>8861</Words>
  <Characters>50512</Characters>
  <Application>Microsoft Office Word</Application>
  <DocSecurity>0</DocSecurity>
  <Lines>420</Lines>
  <Paragraphs>118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59255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Safronova</dc:creator>
  <cp:lastModifiedBy>Сонько Раиса</cp:lastModifiedBy>
  <cp:revision>12</cp:revision>
  <cp:lastPrinted>2019-11-27T06:32:00Z</cp:lastPrinted>
  <dcterms:created xsi:type="dcterms:W3CDTF">2020-05-19T11:49:00Z</dcterms:created>
  <dcterms:modified xsi:type="dcterms:W3CDTF">2020-05-25T05:46:00Z</dcterms:modified>
</cp:coreProperties>
</file>