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F5" w:rsidRDefault="00D951F5" w:rsidP="00D951F5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ПРОЕКТНА ЗАЯВКА</w:t>
      </w:r>
    </w:p>
    <w:p w:rsidR="00D951F5" w:rsidRDefault="00D951F5" w:rsidP="00D951F5">
      <w:pPr>
        <w:pStyle w:val="a4"/>
        <w:spacing w:line="240" w:lineRule="auto"/>
        <w:jc w:val="center"/>
        <w:rPr>
          <w:b/>
          <w:bCs/>
          <w:sz w:val="28"/>
          <w:szCs w:val="28"/>
        </w:rPr>
      </w:pPr>
    </w:p>
    <w:p w:rsidR="00D951F5" w:rsidRPr="00D951F5" w:rsidRDefault="00D951F5" w:rsidP="00D951F5">
      <w:pPr>
        <w:pStyle w:val="a4"/>
        <w:tabs>
          <w:tab w:val="left" w:pos="1414"/>
        </w:tabs>
        <w:autoSpaceDE w:val="0"/>
        <w:spacing w:after="0" w:line="240" w:lineRule="auto"/>
        <w:ind w:left="707"/>
        <w:jc w:val="both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на проект «</w:t>
      </w:r>
      <w:r w:rsidR="00023FDC">
        <w:rPr>
          <w:rFonts w:ascii="Times New Roman" w:hAnsi="Times New Roman"/>
          <w:color w:val="000000"/>
          <w:sz w:val="28"/>
          <w:szCs w:val="28"/>
        </w:rPr>
        <w:t>Капітальний ремонт</w:t>
      </w:r>
      <w:r w:rsidR="00467561" w:rsidRPr="00467561">
        <w:rPr>
          <w:rFonts w:ascii="Times New Roman" w:hAnsi="Times New Roman"/>
          <w:color w:val="000000"/>
          <w:sz w:val="28"/>
          <w:szCs w:val="28"/>
        </w:rPr>
        <w:t xml:space="preserve"> системи опалення в приміщеннях </w:t>
      </w:r>
      <w:proofErr w:type="spellStart"/>
      <w:r w:rsidR="00467561" w:rsidRPr="00467561">
        <w:rPr>
          <w:rFonts w:ascii="Times New Roman" w:hAnsi="Times New Roman"/>
          <w:color w:val="000000"/>
          <w:sz w:val="28"/>
          <w:szCs w:val="28"/>
        </w:rPr>
        <w:t>Широкобалківського</w:t>
      </w:r>
      <w:proofErr w:type="spellEnd"/>
      <w:r w:rsidR="00467561" w:rsidRPr="00467561">
        <w:rPr>
          <w:rFonts w:ascii="Times New Roman" w:hAnsi="Times New Roman"/>
          <w:color w:val="000000"/>
          <w:sz w:val="28"/>
          <w:szCs w:val="28"/>
        </w:rPr>
        <w:t xml:space="preserve"> будинку культури Станіславської сільської ради Херсонської області за адресою: вул. Херсонське шосе, 22, с. Широка Балка, </w:t>
      </w:r>
      <w:proofErr w:type="spellStart"/>
      <w:r w:rsidR="00467561" w:rsidRPr="00467561">
        <w:rPr>
          <w:rFonts w:ascii="Times New Roman" w:hAnsi="Times New Roman"/>
          <w:color w:val="000000"/>
          <w:sz w:val="28"/>
          <w:szCs w:val="28"/>
        </w:rPr>
        <w:t>Білозерський</w:t>
      </w:r>
      <w:proofErr w:type="spellEnd"/>
      <w:r w:rsidR="00467561" w:rsidRPr="00467561">
        <w:rPr>
          <w:rFonts w:ascii="Times New Roman" w:hAnsi="Times New Roman"/>
          <w:color w:val="000000"/>
          <w:sz w:val="28"/>
          <w:szCs w:val="28"/>
        </w:rPr>
        <w:t xml:space="preserve"> район, Херсонська область</w:t>
      </w:r>
      <w:r w:rsidRPr="00D951F5">
        <w:rPr>
          <w:b/>
          <w:bCs/>
          <w:sz w:val="28"/>
          <w:szCs w:val="28"/>
        </w:rPr>
        <w:t>»</w:t>
      </w:r>
    </w:p>
    <w:p w:rsidR="00D951F5" w:rsidRDefault="00D951F5" w:rsidP="00D951F5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</w:p>
    <w:p w:rsidR="00D951F5" w:rsidRDefault="00D951F5" w:rsidP="00D951F5">
      <w:pPr>
        <w:pStyle w:val="a4"/>
        <w:spacing w:after="0" w:line="240" w:lineRule="auto"/>
        <w:rPr>
          <w:b/>
          <w:bCs/>
          <w:sz w:val="28"/>
          <w:szCs w:val="28"/>
        </w:rPr>
      </w:pPr>
    </w:p>
    <w:p w:rsidR="00D951F5" w:rsidRDefault="00D951F5" w:rsidP="00D951F5">
      <w:pPr>
        <w:pStyle w:val="rvps7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bookmarkStart w:id="0" w:name="n13"/>
      <w:bookmarkEnd w:id="0"/>
      <w:r>
        <w:rPr>
          <w:rStyle w:val="rvts15"/>
          <w:b/>
          <w:bCs/>
          <w:sz w:val="28"/>
          <w:szCs w:val="28"/>
          <w:lang w:val="uk-UA"/>
        </w:rPr>
        <w:t>ЗМІСТ ПРОЕКТНОЇ ЗАЯВКИ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7842"/>
        <w:gridCol w:w="1050"/>
      </w:tblGrid>
      <w:tr w:rsidR="00D951F5" w:rsidTr="00C265D1">
        <w:trPr>
          <w:trHeight w:val="7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проектної заявки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характеристика проектної заявки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4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Анотація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4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Детальний опис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C265D1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B458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проблеми, на вирішення якої спрямований проект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5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та завдання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5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заходи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6</w:t>
            </w:r>
          </w:p>
        </w:tc>
      </w:tr>
      <w:tr w:rsidR="00D951F5" w:rsidTr="00C265D1">
        <w:trPr>
          <w:trHeight w:val="3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план-графік реалізації заходів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6</w:t>
            </w:r>
          </w:p>
          <w:p w:rsidR="00D951F5" w:rsidRDefault="00D951F5">
            <w:pPr>
              <w:pStyle w:val="rvps12"/>
              <w:spacing w:after="0"/>
              <w:rPr>
                <w:lang w:val="uk-UA"/>
              </w:rPr>
            </w:pPr>
          </w:p>
        </w:tc>
      </w:tr>
      <w:tr w:rsidR="00D951F5" w:rsidTr="00C265D1">
        <w:trPr>
          <w:trHeight w:val="46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pStyle w:val="rvps1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7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7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бюджет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7</w:t>
            </w:r>
          </w:p>
        </w:tc>
      </w:tr>
      <w:tr w:rsidR="00D951F5" w:rsidTr="00C265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 бюджету за статтями видатків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8</w:t>
            </w:r>
          </w:p>
        </w:tc>
      </w:tr>
      <w:tr w:rsidR="00D951F5" w:rsidTr="00C265D1">
        <w:trPr>
          <w:trHeight w:val="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вартості проекту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8</w:t>
            </w:r>
          </w:p>
        </w:tc>
      </w:tr>
      <w:tr w:rsidR="00D951F5" w:rsidTr="00C265D1">
        <w:trPr>
          <w:trHeight w:val="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C265D1">
            <w:pPr>
              <w:pStyle w:val="rvps12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C265D1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spacing w:after="200" w:line="276" w:lineRule="auto"/>
        <w:rPr>
          <w:b/>
          <w:bCs/>
          <w:color w:val="auto"/>
          <w:sz w:val="26"/>
          <w:szCs w:val="26"/>
        </w:rPr>
      </w:pPr>
    </w:p>
    <w:p w:rsidR="00D951F5" w:rsidRDefault="00D951F5" w:rsidP="00D951F5">
      <w:pPr>
        <w:tabs>
          <w:tab w:val="left" w:pos="7020"/>
        </w:tabs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2. </w:t>
      </w:r>
      <w:r>
        <w:rPr>
          <w:b/>
          <w:bCs/>
          <w:sz w:val="26"/>
          <w:szCs w:val="26"/>
          <w:lang w:eastAsia="ar-SA"/>
        </w:rPr>
        <w:t>ЗАГАЛЬНА ХАРАКТЕРИСТИКА</w:t>
      </w:r>
      <w:r>
        <w:rPr>
          <w:b/>
          <w:bCs/>
          <w:color w:val="auto"/>
          <w:sz w:val="26"/>
          <w:szCs w:val="26"/>
        </w:rPr>
        <w:t xml:space="preserve"> ПРОЕКТНОЇ ЗАЯВКИ.</w:t>
      </w:r>
    </w:p>
    <w:p w:rsidR="00D951F5" w:rsidRDefault="00D951F5" w:rsidP="00D951F5">
      <w:pPr>
        <w:tabs>
          <w:tab w:val="left" w:pos="7020"/>
        </w:tabs>
        <w:jc w:val="center"/>
        <w:rPr>
          <w:b/>
          <w:bCs/>
          <w:sz w:val="26"/>
          <w:szCs w:val="26"/>
          <w:lang w:val="ru-RU"/>
        </w:rPr>
      </w:pPr>
    </w:p>
    <w:p w:rsidR="00D951F5" w:rsidRDefault="00D951F5" w:rsidP="00D951F5">
      <w:pPr>
        <w:tabs>
          <w:tab w:val="left" w:pos="7020"/>
        </w:tabs>
        <w:jc w:val="center"/>
        <w:rPr>
          <w:color w:val="auto"/>
          <w:sz w:val="12"/>
          <w:szCs w:val="12"/>
          <w:lang w:val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346"/>
        <w:gridCol w:w="1347"/>
        <w:gridCol w:w="1347"/>
        <w:gridCol w:w="1347"/>
      </w:tblGrid>
      <w:tr w:rsidR="00D951F5" w:rsidTr="00D951F5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Назва проекту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color w:val="auto"/>
                <w:sz w:val="26"/>
                <w:szCs w:val="26"/>
              </w:rPr>
              <w:t xml:space="preserve"> що</w:t>
            </w:r>
            <w:r>
              <w:rPr>
                <w:sz w:val="26"/>
                <w:szCs w:val="26"/>
              </w:rPr>
              <w:t xml:space="preserve">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– проект)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 w:rsidP="00716B2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r w:rsidR="00023FDC">
              <w:rPr>
                <w:sz w:val="26"/>
                <w:szCs w:val="26"/>
              </w:rPr>
              <w:t>Капітальний ремонт</w:t>
            </w:r>
            <w:r w:rsidR="00467561" w:rsidRPr="00525941">
              <w:rPr>
                <w:sz w:val="26"/>
                <w:szCs w:val="26"/>
              </w:rPr>
              <w:t xml:space="preserve"> системи опалення в приміщеннях </w:t>
            </w:r>
            <w:proofErr w:type="spellStart"/>
            <w:r w:rsidR="00467561" w:rsidRPr="00525941">
              <w:rPr>
                <w:sz w:val="26"/>
                <w:szCs w:val="26"/>
              </w:rPr>
              <w:t>Широкобалківського</w:t>
            </w:r>
            <w:proofErr w:type="spellEnd"/>
            <w:r w:rsidR="00467561" w:rsidRPr="00525941">
              <w:rPr>
                <w:sz w:val="26"/>
                <w:szCs w:val="26"/>
              </w:rPr>
              <w:t xml:space="preserve"> будинку культури Станіславської сільської ради Херсонської області за адресою: вул. Херсонське шосе, 22, с. Широка Балка, </w:t>
            </w:r>
            <w:proofErr w:type="spellStart"/>
            <w:r w:rsidR="00467561" w:rsidRPr="00525941">
              <w:rPr>
                <w:sz w:val="26"/>
                <w:szCs w:val="26"/>
              </w:rPr>
              <w:t>Білозерський</w:t>
            </w:r>
            <w:proofErr w:type="spellEnd"/>
            <w:r w:rsidR="00467561" w:rsidRPr="00525941">
              <w:rPr>
                <w:sz w:val="26"/>
                <w:szCs w:val="26"/>
              </w:rPr>
              <w:t xml:space="preserve"> район, Херсонська область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D951F5" w:rsidTr="00D951F5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Заявник (найменування виконавчого комітету міської, селищної, сільської ради об’єднаної територіальної громади)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254D12" w:rsidRDefault="00254D12">
            <w:pPr>
              <w:jc w:val="both"/>
              <w:rPr>
                <w:color w:val="auto"/>
                <w:sz w:val="26"/>
                <w:szCs w:val="26"/>
              </w:rPr>
            </w:pPr>
            <w:r w:rsidRPr="00254D12">
              <w:rPr>
                <w:color w:val="auto"/>
                <w:sz w:val="26"/>
                <w:szCs w:val="26"/>
              </w:rPr>
              <w:t>Виконавчий комітет Станіславської сільської р</w:t>
            </w:r>
            <w:r>
              <w:rPr>
                <w:color w:val="auto"/>
                <w:sz w:val="26"/>
                <w:szCs w:val="26"/>
              </w:rPr>
              <w:t>ади Білозерського району Херсонської області</w:t>
            </w:r>
          </w:p>
        </w:tc>
      </w:tr>
      <w:tr w:rsidR="00D951F5" w:rsidTr="00D951F5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і назва завдання з плану соціально-економічного розвитку об’єднаної територіальної громади (із зазначенням дати прийняття та номера рішення ради про схвалення такого плану), якому відповідає проект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9214A9" w:rsidRDefault="00D951F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Програма соціально-економічного</w:t>
            </w:r>
            <w:r w:rsidR="00254D12">
              <w:rPr>
                <w:color w:val="000000"/>
                <w:sz w:val="26"/>
                <w:szCs w:val="26"/>
                <w:lang w:val="uk-UA"/>
              </w:rPr>
              <w:t xml:space="preserve"> та культурного розвитку  Станіславської об’єднаної територіальної громади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на 2019 рік (затверджено рішенням сесії Станіславської сільської ради  №335/662 від 21 грудня 2018р. </w:t>
            </w:r>
            <w:r>
              <w:rPr>
                <w:bCs/>
                <w:sz w:val="26"/>
                <w:szCs w:val="26"/>
                <w:lang w:val="uk-UA"/>
              </w:rPr>
              <w:t xml:space="preserve">з внесеними змінами рішенням сесії </w:t>
            </w:r>
            <w:r w:rsidR="009214A9" w:rsidRPr="009214A9">
              <w:rPr>
                <w:bCs/>
                <w:sz w:val="26"/>
                <w:szCs w:val="26"/>
                <w:lang w:val="uk-UA"/>
              </w:rPr>
              <w:t>№508/835</w:t>
            </w:r>
            <w:r w:rsidRPr="009214A9">
              <w:rPr>
                <w:bCs/>
                <w:sz w:val="26"/>
                <w:szCs w:val="26"/>
                <w:lang w:val="uk-UA"/>
              </w:rPr>
              <w:t xml:space="preserve"> від 1</w:t>
            </w:r>
            <w:r w:rsidR="009214A9" w:rsidRPr="009214A9">
              <w:rPr>
                <w:bCs/>
                <w:sz w:val="26"/>
                <w:szCs w:val="26"/>
                <w:lang w:val="uk-UA"/>
              </w:rPr>
              <w:t>1</w:t>
            </w:r>
            <w:r w:rsidRPr="009214A9">
              <w:rPr>
                <w:bCs/>
                <w:sz w:val="26"/>
                <w:szCs w:val="26"/>
                <w:lang w:val="uk-UA"/>
              </w:rPr>
              <w:t>.0</w:t>
            </w:r>
            <w:r w:rsidR="009214A9" w:rsidRPr="009214A9">
              <w:rPr>
                <w:bCs/>
                <w:sz w:val="26"/>
                <w:szCs w:val="26"/>
                <w:lang w:val="uk-UA"/>
              </w:rPr>
              <w:t>6</w:t>
            </w:r>
            <w:r w:rsidRPr="009214A9">
              <w:rPr>
                <w:bCs/>
                <w:sz w:val="26"/>
                <w:szCs w:val="26"/>
                <w:lang w:val="uk-UA"/>
              </w:rPr>
              <w:t>.201</w:t>
            </w:r>
            <w:r w:rsidR="009214A9" w:rsidRPr="009214A9">
              <w:rPr>
                <w:bCs/>
                <w:sz w:val="26"/>
                <w:szCs w:val="26"/>
                <w:lang w:val="uk-UA"/>
              </w:rPr>
              <w:t>9</w:t>
            </w:r>
            <w:r w:rsidRPr="009214A9">
              <w:rPr>
                <w:bCs/>
                <w:sz w:val="26"/>
                <w:szCs w:val="26"/>
                <w:lang w:val="uk-UA"/>
              </w:rPr>
              <w:t>р</w:t>
            </w:r>
            <w:r w:rsidR="00716B28" w:rsidRPr="009214A9">
              <w:rPr>
                <w:bCs/>
                <w:sz w:val="26"/>
                <w:szCs w:val="26"/>
                <w:lang w:val="uk-UA"/>
              </w:rPr>
              <w:t>.</w:t>
            </w:r>
            <w:r w:rsidRPr="009214A9">
              <w:rPr>
                <w:sz w:val="26"/>
                <w:szCs w:val="26"/>
                <w:lang w:val="uk-UA"/>
              </w:rPr>
              <w:t>)</w:t>
            </w:r>
          </w:p>
          <w:p w:rsidR="00D951F5" w:rsidRDefault="00D951F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Пункт 2.6. Розвиток культури та туризму.</w:t>
            </w:r>
            <w:r w:rsidR="009214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Охорона культурної спадщини. </w:t>
            </w:r>
          </w:p>
          <w:p w:rsidR="00D951F5" w:rsidRDefault="00D951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 ціль на 2019 рік:</w:t>
            </w:r>
          </w:p>
          <w:p w:rsidR="00D951F5" w:rsidRDefault="00D951F5" w:rsidP="00976E0A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систем</w:t>
            </w:r>
            <w:r w:rsidR="009214A9">
              <w:rPr>
                <w:sz w:val="26"/>
                <w:szCs w:val="26"/>
              </w:rPr>
              <w:t xml:space="preserve">ою опалення </w:t>
            </w:r>
            <w:proofErr w:type="spellStart"/>
            <w:r w:rsidR="009214A9">
              <w:rPr>
                <w:sz w:val="26"/>
                <w:szCs w:val="26"/>
              </w:rPr>
              <w:t>Широкобалківського</w:t>
            </w:r>
            <w:proofErr w:type="spellEnd"/>
            <w:r w:rsidR="009214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БК</w:t>
            </w:r>
          </w:p>
        </w:tc>
      </w:tr>
      <w:tr w:rsidR="00D951F5" w:rsidTr="00D951F5">
        <w:trPr>
          <w:trHeight w:val="3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Напрями спрямування субвенції згідно з пунктом 4 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березня 2016 року № 200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76" w:rsidRPr="003460C7" w:rsidRDefault="00830E76" w:rsidP="00830E76">
            <w:pPr>
              <w:pStyle w:val="a3"/>
              <w:spacing w:before="0" w:beforeAutospacing="0" w:after="0" w:afterAutospacing="0"/>
              <w:ind w:left="7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460C7">
              <w:rPr>
                <w:sz w:val="28"/>
                <w:szCs w:val="28"/>
                <w:lang w:val="uk-UA"/>
              </w:rPr>
              <w:t>Будівництво, реконструкція, капітальний ремонт інших об’єктів, які є важливими для посилення спроможності та забезпечення територіальної згуртованості громади, належного рівня безпеки та цивільного захисту громади</w:t>
            </w:r>
          </w:p>
          <w:p w:rsidR="00D951F5" w:rsidRPr="00830E76" w:rsidRDefault="00D951F5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951F5" w:rsidTr="00D951F5">
        <w:trPr>
          <w:trHeight w:val="3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Мета та завдання проекту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76" w:rsidRPr="00830E76" w:rsidRDefault="00830E76" w:rsidP="00830E76">
            <w:pPr>
              <w:jc w:val="both"/>
            </w:pPr>
            <w:r w:rsidRPr="00830E76">
              <w:t>Метою проекту є відновлення стану приміщення сільського будинку культури.</w:t>
            </w:r>
          </w:p>
          <w:p w:rsidR="00D951F5" w:rsidRDefault="00830E76" w:rsidP="00830E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30E76">
              <w:rPr>
                <w:lang w:val="uk-UA"/>
              </w:rPr>
              <w:t>Завдання проекту: збереження закладу культури в сільській місцевості та</w:t>
            </w:r>
            <w:r w:rsidRPr="00830E76">
              <w:t> </w:t>
            </w:r>
            <w:r w:rsidRPr="00830E76">
              <w:rPr>
                <w:lang w:val="uk-UA"/>
              </w:rPr>
              <w:t xml:space="preserve"> повноцінне його утримання; створення умов для здійснення повноцінної творчої діяльності та культурно-освітнього обслуговування сільського населення; залучення молодих людей до здорового способу життя, збереження культурних та моральних цінностей, творчої самодіяльності; поліпшення роботи гуртків художньої самодіяльності та розширення їх мережі; зростання активності молоді у питанні вирішення соціально важливих проблем та розвиток їх громадського мислення.</w:t>
            </w:r>
          </w:p>
        </w:tc>
      </w:tr>
      <w:tr w:rsidR="00D951F5" w:rsidTr="00D951F5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autoSpaceDE w:val="0"/>
              <w:autoSpaceDN w:val="0"/>
              <w:adjustRightIn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населення, на яке поширюватиметься проект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5" w:rsidRDefault="00D951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Жителі Станіславської сільської об’єднаної територіальної громади – 7740 чол. </w:t>
            </w:r>
          </w:p>
          <w:p w:rsidR="00D951F5" w:rsidRDefault="00D951F5">
            <w:pPr>
              <w:jc w:val="both"/>
              <w:rPr>
                <w:sz w:val="26"/>
                <w:szCs w:val="26"/>
              </w:rPr>
            </w:pPr>
          </w:p>
        </w:tc>
      </w:tr>
      <w:tr w:rsidR="00D951F5" w:rsidTr="00D951F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Період реалізації проекту (з (місяць / рік) до (місяць/рік))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Липень 2019 – серпень 2019</w:t>
            </w:r>
          </w:p>
        </w:tc>
      </w:tr>
      <w:tr w:rsidR="00D951F5" w:rsidTr="00D951F5">
        <w:trPr>
          <w:trHeight w:val="10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</w:pPr>
            <w:r>
              <w:t xml:space="preserve"> Обсяг фінансування проекту за рахунок коштів субвенції з державного бюджету місцевим бюджетам на формування інфраструктури об’єднаних територіальних громад (далі – субвенція), тис. грн.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1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2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3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Усього</w:t>
            </w:r>
          </w:p>
        </w:tc>
      </w:tr>
      <w:tr w:rsidR="00D951F5" w:rsidTr="00D951F5">
        <w:trPr>
          <w:trHeight w:val="100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042A89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268,354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D951F5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042A89" w:rsidRDefault="00042A89">
            <w:pPr>
              <w:ind w:right="-108"/>
              <w:jc w:val="both"/>
              <w:rPr>
                <w:color w:val="auto"/>
              </w:rPr>
            </w:pPr>
            <w:r w:rsidRPr="00042A89">
              <w:rPr>
                <w:color w:val="auto"/>
              </w:rPr>
              <w:t>268,354</w:t>
            </w:r>
          </w:p>
        </w:tc>
      </w:tr>
      <w:tr w:rsidR="00D951F5" w:rsidTr="00D951F5">
        <w:trPr>
          <w:trHeight w:val="3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rPr>
                <w:color w:val="auto"/>
              </w:rPr>
            </w:pPr>
            <w:r>
              <w:rPr>
                <w:color w:val="auto"/>
              </w:rPr>
              <w:t xml:space="preserve">Обсяг  </w:t>
            </w:r>
            <w:proofErr w:type="spellStart"/>
            <w:r>
              <w:rPr>
                <w:color w:val="auto"/>
              </w:rPr>
              <w:t>співфінансування</w:t>
            </w:r>
            <w:proofErr w:type="spellEnd"/>
            <w:r>
              <w:rPr>
                <w:color w:val="auto"/>
              </w:rPr>
              <w:t xml:space="preserve"> проекту з місцевого бюджету, тис. </w:t>
            </w:r>
            <w:proofErr w:type="spellStart"/>
            <w:r>
              <w:rPr>
                <w:color w:val="auto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1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2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3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Усього</w:t>
            </w:r>
          </w:p>
        </w:tc>
      </w:tr>
      <w:tr w:rsidR="00D951F5" w:rsidTr="00D951F5">
        <w:trPr>
          <w:trHeight w:val="33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rPr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</w:tr>
      <w:tr w:rsidR="00D951F5" w:rsidTr="00D951F5">
        <w:trPr>
          <w:trHeight w:val="3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rPr>
                <w:color w:val="auto"/>
              </w:rPr>
            </w:pPr>
            <w:r>
              <w:rPr>
                <w:color w:val="auto"/>
              </w:rPr>
              <w:t xml:space="preserve">Обсяг спів фінансування проекту за рахунок інших джерел, </w:t>
            </w:r>
            <w:proofErr w:type="spellStart"/>
            <w:r>
              <w:rPr>
                <w:color w:val="auto"/>
              </w:rPr>
              <w:t>тис.грн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1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2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3 рік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Усього</w:t>
            </w:r>
          </w:p>
        </w:tc>
      </w:tr>
      <w:tr w:rsidR="00D951F5" w:rsidTr="00D951F5">
        <w:trPr>
          <w:trHeight w:val="33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rPr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ind w:right="-108"/>
              <w:jc w:val="both"/>
            </w:pPr>
            <w:r>
              <w:t>-</w:t>
            </w:r>
          </w:p>
        </w:tc>
      </w:tr>
      <w:tr w:rsidR="00D951F5" w:rsidTr="00D95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Назви населених пунктів, у яких реалізується проект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с.Широка</w:t>
            </w:r>
            <w:proofErr w:type="spellEnd"/>
            <w:r>
              <w:rPr>
                <w:color w:val="auto"/>
              </w:rPr>
              <w:t xml:space="preserve"> Балка</w:t>
            </w:r>
          </w:p>
        </w:tc>
      </w:tr>
      <w:tr w:rsidR="00D951F5" w:rsidTr="00D95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Прізвище, ім’я по батькові керівника заявника (телефон, </w:t>
            </w:r>
          </w:p>
          <w:p w:rsidR="00D951F5" w:rsidRDefault="00D951F5">
            <w:pPr>
              <w:jc w:val="both"/>
              <w:rPr>
                <w:color w:val="auto"/>
              </w:rPr>
            </w:pPr>
            <w:r>
              <w:t>е-mail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spacing w:after="120"/>
              <w:jc w:val="both"/>
              <w:textAlignment w:val="baseline"/>
            </w:pPr>
            <w:r>
              <w:t xml:space="preserve"> </w:t>
            </w:r>
            <w:proofErr w:type="spellStart"/>
            <w:r>
              <w:t>Желуденко</w:t>
            </w:r>
            <w:proofErr w:type="spellEnd"/>
            <w:r>
              <w:t xml:space="preserve"> Володимир Володимирович,</w:t>
            </w:r>
          </w:p>
          <w:p w:rsidR="00D951F5" w:rsidRDefault="00D951F5">
            <w:pPr>
              <w:spacing w:after="120"/>
              <w:jc w:val="both"/>
              <w:textAlignment w:val="baseline"/>
            </w:pPr>
            <w:r>
              <w:t>(05547)53-2-67, (05547)53-4-51</w:t>
            </w:r>
          </w:p>
          <w:p w:rsidR="00D951F5" w:rsidRDefault="00D951F5">
            <w:pPr>
              <w:spacing w:after="120"/>
              <w:jc w:val="both"/>
              <w:textAlignment w:val="baseline"/>
            </w:pPr>
            <w:r>
              <w:t>stanislav_sr@meta.ua</w:t>
            </w:r>
          </w:p>
        </w:tc>
      </w:tr>
      <w:tr w:rsidR="00D951F5" w:rsidTr="00D95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Pr="00254D12" w:rsidRDefault="00D951F5" w:rsidP="00254D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Посада, прізвище, ім’я, по батькові відповідальної особи за реалізацію проекту </w:t>
            </w:r>
            <w:r>
              <w:rPr>
                <w:color w:val="000000"/>
                <w:lang w:val="uk-UA"/>
              </w:rPr>
              <w:t xml:space="preserve">(телефон, </w:t>
            </w:r>
            <w:proofErr w:type="spellStart"/>
            <w:r>
              <w:t>е-mail</w:t>
            </w:r>
            <w:proofErr w:type="spellEnd"/>
            <w: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spacing w:after="120"/>
              <w:textAlignment w:val="baseline"/>
            </w:pPr>
            <w:r>
              <w:t xml:space="preserve"> Сільський голова,  </w:t>
            </w:r>
            <w:proofErr w:type="spellStart"/>
            <w:r>
              <w:t>Желуденко</w:t>
            </w:r>
            <w:proofErr w:type="spellEnd"/>
            <w:r>
              <w:t xml:space="preserve"> Володимир Володимирович</w:t>
            </w:r>
          </w:p>
          <w:p w:rsidR="00D951F5" w:rsidRDefault="00D951F5">
            <w:pPr>
              <w:spacing w:after="120"/>
              <w:textAlignment w:val="baseline"/>
            </w:pPr>
            <w:r>
              <w:t>(05547)53-2-67, (05547)53-4-51</w:t>
            </w:r>
          </w:p>
          <w:p w:rsidR="00D951F5" w:rsidRDefault="00D951F5">
            <w:pPr>
              <w:spacing w:after="120"/>
              <w:jc w:val="both"/>
              <w:textAlignment w:val="baseline"/>
            </w:pPr>
            <w:r>
              <w:t>stanislav_sr@meta.ua</w:t>
            </w:r>
          </w:p>
        </w:tc>
      </w:tr>
      <w:tr w:rsidR="00D951F5" w:rsidTr="00D951F5">
        <w:trPr>
          <w:trHeight w:val="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2" w:rsidRDefault="00D951F5">
            <w:pPr>
              <w:jc w:val="both"/>
            </w:pPr>
            <w:r>
              <w:t xml:space="preserve">Інформація про інших учасників проекту </w:t>
            </w:r>
          </w:p>
          <w:p w:rsidR="00D951F5" w:rsidRDefault="00254D12">
            <w:pPr>
              <w:jc w:val="both"/>
              <w:rPr>
                <w:color w:val="auto"/>
              </w:rPr>
            </w:pPr>
            <w:r>
              <w:t>(</w:t>
            </w:r>
            <w:r w:rsidR="00D951F5">
              <w:t>прізвище, ім’я, по батькові відповідальної особи, телефон,  е-mail</w:t>
            </w:r>
            <w: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spacing w:after="120"/>
              <w:textAlignment w:val="baseline"/>
            </w:pPr>
            <w:r>
              <w:t>-</w:t>
            </w:r>
          </w:p>
        </w:tc>
      </w:tr>
    </w:tbl>
    <w:p w:rsidR="00D951F5" w:rsidRDefault="00D951F5" w:rsidP="00D951F5">
      <w:pPr>
        <w:numPr>
          <w:ilvl w:val="12"/>
          <w:numId w:val="0"/>
        </w:numPr>
        <w:jc w:val="both"/>
        <w:rPr>
          <w:color w:val="auto"/>
          <w:sz w:val="28"/>
          <w:szCs w:val="28"/>
        </w:rPr>
      </w:pPr>
    </w:p>
    <w:p w:rsidR="00D951F5" w:rsidRDefault="00D951F5" w:rsidP="00D951F5">
      <w:pPr>
        <w:shd w:val="clear" w:color="auto" w:fill="FFFFFF"/>
        <w:rPr>
          <w:color w:val="auto"/>
          <w:kern w:val="2"/>
          <w:sz w:val="28"/>
          <w:szCs w:val="28"/>
          <w:lang w:eastAsia="ar-SA"/>
        </w:rPr>
      </w:pPr>
    </w:p>
    <w:p w:rsidR="00D951F5" w:rsidRDefault="00D951F5" w:rsidP="00D951F5">
      <w:pPr>
        <w:shd w:val="clear" w:color="auto" w:fill="FFFFFF"/>
        <w:ind w:left="-567"/>
        <w:rPr>
          <w:color w:val="auto"/>
          <w:kern w:val="2"/>
          <w:sz w:val="28"/>
          <w:szCs w:val="28"/>
          <w:lang w:eastAsia="ar-SA"/>
        </w:rPr>
      </w:pPr>
    </w:p>
    <w:p w:rsidR="00D951F5" w:rsidRDefault="00D951F5" w:rsidP="00D951F5">
      <w:pPr>
        <w:shd w:val="clear" w:color="auto" w:fill="FFFFFF"/>
        <w:ind w:left="-567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Керівник заявника</w:t>
      </w: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  <w:t xml:space="preserve">______________ </w:t>
      </w: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  <w:t xml:space="preserve"> </w:t>
      </w:r>
      <w:proofErr w:type="spellStart"/>
      <w:r>
        <w:rPr>
          <w:color w:val="auto"/>
          <w:kern w:val="2"/>
          <w:sz w:val="28"/>
          <w:szCs w:val="28"/>
          <w:u w:val="single"/>
          <w:lang w:eastAsia="ar-SA"/>
        </w:rPr>
        <w:t>Желуденко</w:t>
      </w:r>
      <w:proofErr w:type="spellEnd"/>
      <w:r>
        <w:rPr>
          <w:color w:val="auto"/>
          <w:kern w:val="2"/>
          <w:sz w:val="28"/>
          <w:szCs w:val="28"/>
          <w:u w:val="single"/>
          <w:lang w:eastAsia="ar-SA"/>
        </w:rPr>
        <w:t xml:space="preserve"> В.В.</w:t>
      </w:r>
    </w:p>
    <w:p w:rsidR="00D951F5" w:rsidRDefault="00D951F5" w:rsidP="00D951F5">
      <w:pPr>
        <w:shd w:val="clear" w:color="auto" w:fill="FFFFFF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  <w:t xml:space="preserve">           (дата, підпис)</w:t>
      </w:r>
      <w:r>
        <w:rPr>
          <w:color w:val="auto"/>
          <w:kern w:val="2"/>
          <w:sz w:val="28"/>
          <w:szCs w:val="28"/>
          <w:lang w:eastAsia="ar-SA"/>
        </w:rPr>
        <w:tab/>
      </w:r>
      <w:r>
        <w:rPr>
          <w:color w:val="auto"/>
          <w:kern w:val="2"/>
          <w:sz w:val="28"/>
          <w:szCs w:val="28"/>
          <w:lang w:eastAsia="ar-SA"/>
        </w:rPr>
        <w:tab/>
        <w:t xml:space="preserve">          (ініціали, прізвище)</w:t>
      </w:r>
    </w:p>
    <w:p w:rsidR="00D951F5" w:rsidRDefault="00D951F5" w:rsidP="00D951F5">
      <w:pPr>
        <w:shd w:val="clear" w:color="auto" w:fill="FFFFFF"/>
        <w:ind w:left="-567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М.П.</w:t>
      </w:r>
    </w:p>
    <w:p w:rsidR="00D951F5" w:rsidRDefault="00D951F5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30E76" w:rsidRDefault="00830E76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30E76" w:rsidRDefault="00830E76" w:rsidP="00C265D1">
      <w:pPr>
        <w:spacing w:after="200" w:line="276" w:lineRule="auto"/>
        <w:rPr>
          <w:b/>
          <w:bCs/>
          <w:sz w:val="28"/>
          <w:szCs w:val="28"/>
        </w:rPr>
      </w:pPr>
    </w:p>
    <w:p w:rsidR="00D951F5" w:rsidRDefault="00D951F5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16B28" w:rsidRDefault="00716B28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951F5" w:rsidRDefault="00D951F5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ПРОЕКТ</w:t>
      </w:r>
    </w:p>
    <w:p w:rsidR="00D951F5" w:rsidRDefault="00D951F5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Анотація проекту.</w:t>
      </w:r>
    </w:p>
    <w:p w:rsidR="00D951F5" w:rsidRDefault="00D951F5" w:rsidP="00D951F5">
      <w:pPr>
        <w:jc w:val="center"/>
        <w:rPr>
          <w:b/>
          <w:bCs/>
          <w:sz w:val="10"/>
          <w:szCs w:val="10"/>
        </w:rPr>
      </w:pPr>
    </w:p>
    <w:p w:rsidR="00830E76" w:rsidRPr="007262E2" w:rsidRDefault="00D951F5" w:rsidP="00830E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E76" w:rsidRPr="007262E2">
        <w:rPr>
          <w:b/>
          <w:sz w:val="28"/>
          <w:szCs w:val="28"/>
        </w:rPr>
        <w:t>Назва проекту: «</w:t>
      </w:r>
      <w:r w:rsidR="00023FDC">
        <w:rPr>
          <w:sz w:val="28"/>
          <w:szCs w:val="28"/>
        </w:rPr>
        <w:t>Капітальний ремонт</w:t>
      </w:r>
      <w:r w:rsidR="00525941" w:rsidRPr="00467561">
        <w:rPr>
          <w:sz w:val="28"/>
          <w:szCs w:val="28"/>
        </w:rPr>
        <w:t xml:space="preserve"> системи опалення в приміщеннях </w:t>
      </w:r>
      <w:proofErr w:type="spellStart"/>
      <w:r w:rsidR="00525941" w:rsidRPr="00467561">
        <w:rPr>
          <w:sz w:val="28"/>
          <w:szCs w:val="28"/>
        </w:rPr>
        <w:t>Широкобалківського</w:t>
      </w:r>
      <w:proofErr w:type="spellEnd"/>
      <w:r w:rsidR="00525941" w:rsidRPr="00467561">
        <w:rPr>
          <w:sz w:val="28"/>
          <w:szCs w:val="28"/>
        </w:rPr>
        <w:t xml:space="preserve"> будинку культури Станіславської сільської ради Херсонської області за адресою: вул. Херсонське шосе, 22, с. Широка Балка, </w:t>
      </w:r>
      <w:proofErr w:type="spellStart"/>
      <w:r w:rsidR="00525941" w:rsidRPr="00467561">
        <w:rPr>
          <w:sz w:val="28"/>
          <w:szCs w:val="28"/>
        </w:rPr>
        <w:t>Білозерський</w:t>
      </w:r>
      <w:proofErr w:type="spellEnd"/>
      <w:r w:rsidR="00525941" w:rsidRPr="00467561">
        <w:rPr>
          <w:sz w:val="28"/>
          <w:szCs w:val="28"/>
        </w:rPr>
        <w:t xml:space="preserve"> район, Херсонська область</w:t>
      </w:r>
      <w:r w:rsidR="00830E76" w:rsidRPr="007262E2">
        <w:rPr>
          <w:b/>
          <w:color w:val="auto"/>
          <w:sz w:val="28"/>
          <w:szCs w:val="28"/>
        </w:rPr>
        <w:t>»</w:t>
      </w:r>
    </w:p>
    <w:p w:rsidR="00830E76" w:rsidRPr="007262E2" w:rsidRDefault="00830E76" w:rsidP="00830E76">
      <w:pPr>
        <w:jc w:val="both"/>
        <w:rPr>
          <w:sz w:val="28"/>
          <w:szCs w:val="28"/>
        </w:rPr>
      </w:pPr>
      <w:r w:rsidRPr="007262E2">
        <w:rPr>
          <w:b/>
          <w:sz w:val="28"/>
          <w:szCs w:val="28"/>
        </w:rPr>
        <w:t xml:space="preserve">   Актуальність проекту </w:t>
      </w:r>
      <w:r w:rsidRPr="007262E2">
        <w:rPr>
          <w:sz w:val="28"/>
          <w:szCs w:val="28"/>
        </w:rPr>
        <w:t xml:space="preserve">полягає у створенні необхідних  умов для соціального забезпечення населення та поліпшення </w:t>
      </w:r>
      <w:r w:rsidRPr="007262E2">
        <w:rPr>
          <w:color w:val="auto"/>
          <w:sz w:val="28"/>
          <w:szCs w:val="28"/>
        </w:rPr>
        <w:t xml:space="preserve">культурно - </w:t>
      </w:r>
      <w:proofErr w:type="spellStart"/>
      <w:r w:rsidRPr="007262E2">
        <w:rPr>
          <w:color w:val="auto"/>
          <w:sz w:val="28"/>
          <w:szCs w:val="28"/>
        </w:rPr>
        <w:t>дозвіллєвої</w:t>
      </w:r>
      <w:proofErr w:type="spellEnd"/>
      <w:r w:rsidRPr="007262E2">
        <w:rPr>
          <w:color w:val="auto"/>
          <w:sz w:val="28"/>
          <w:szCs w:val="28"/>
        </w:rPr>
        <w:t xml:space="preserve"> діяльності будинку культури для мешканців села </w:t>
      </w:r>
      <w:r>
        <w:rPr>
          <w:color w:val="auto"/>
          <w:sz w:val="28"/>
          <w:szCs w:val="28"/>
        </w:rPr>
        <w:t>Широка Балка</w:t>
      </w:r>
      <w:r>
        <w:rPr>
          <w:sz w:val="28"/>
          <w:szCs w:val="28"/>
        </w:rPr>
        <w:t xml:space="preserve"> Станіславської сільської ради Білозерського</w:t>
      </w:r>
      <w:r w:rsidRPr="007262E2">
        <w:rPr>
          <w:sz w:val="28"/>
          <w:szCs w:val="28"/>
        </w:rPr>
        <w:t xml:space="preserve"> району Херсонської області.</w:t>
      </w:r>
      <w:r w:rsidRPr="007262E2">
        <w:rPr>
          <w:color w:val="auto"/>
          <w:sz w:val="28"/>
          <w:szCs w:val="28"/>
        </w:rPr>
        <w:t xml:space="preserve"> </w:t>
      </w:r>
    </w:p>
    <w:p w:rsidR="00830E76" w:rsidRPr="007262E2" w:rsidRDefault="00830E76" w:rsidP="00830E76">
      <w:pPr>
        <w:ind w:firstLine="708"/>
        <w:jc w:val="both"/>
        <w:rPr>
          <w:color w:val="auto"/>
          <w:sz w:val="28"/>
          <w:szCs w:val="28"/>
        </w:rPr>
      </w:pPr>
      <w:r w:rsidRPr="007262E2">
        <w:rPr>
          <w:color w:val="auto"/>
          <w:sz w:val="28"/>
          <w:szCs w:val="28"/>
        </w:rPr>
        <w:t xml:space="preserve">Одноповерхова будівля сільського будинку культури була побудована у </w:t>
      </w:r>
      <w:r w:rsidRPr="009214A9">
        <w:rPr>
          <w:color w:val="auto"/>
          <w:sz w:val="28"/>
          <w:szCs w:val="28"/>
        </w:rPr>
        <w:t>19</w:t>
      </w:r>
      <w:r w:rsidR="006F1122" w:rsidRPr="009214A9">
        <w:rPr>
          <w:color w:val="auto"/>
          <w:sz w:val="28"/>
          <w:szCs w:val="28"/>
        </w:rPr>
        <w:t>6</w:t>
      </w:r>
      <w:r w:rsidRPr="009214A9">
        <w:rPr>
          <w:color w:val="auto"/>
          <w:sz w:val="28"/>
          <w:szCs w:val="28"/>
        </w:rPr>
        <w:t>9</w:t>
      </w:r>
      <w:r w:rsidRPr="007262E2">
        <w:rPr>
          <w:color w:val="auto"/>
          <w:sz w:val="28"/>
          <w:szCs w:val="28"/>
        </w:rPr>
        <w:t xml:space="preserve"> році. Будинок культури є освітнім центром в селі, основне місце, де молодь та жителі села проводять свій вільний час, збираються на громадські слухання для обговорення питань, необхідних для нормального життєзабезпечення територіальної громади . В приміщенні буди</w:t>
      </w:r>
      <w:r>
        <w:rPr>
          <w:color w:val="auto"/>
          <w:sz w:val="28"/>
          <w:szCs w:val="28"/>
        </w:rPr>
        <w:t>нку культури</w:t>
      </w:r>
      <w:r w:rsidRPr="007262E2">
        <w:rPr>
          <w:color w:val="auto"/>
          <w:sz w:val="28"/>
          <w:szCs w:val="28"/>
        </w:rPr>
        <w:t xml:space="preserve"> різноманітні гуртки, відбуваються репетиції культурно-масових заходів. </w:t>
      </w:r>
    </w:p>
    <w:p w:rsidR="00830E76" w:rsidRPr="007262E2" w:rsidRDefault="00830E76" w:rsidP="00830E76">
      <w:pPr>
        <w:ind w:firstLine="708"/>
        <w:jc w:val="both"/>
        <w:rPr>
          <w:color w:val="auto"/>
          <w:sz w:val="28"/>
          <w:szCs w:val="28"/>
        </w:rPr>
      </w:pPr>
      <w:r w:rsidRPr="007262E2">
        <w:rPr>
          <w:color w:val="auto"/>
          <w:sz w:val="28"/>
          <w:szCs w:val="28"/>
          <w:lang w:eastAsia="uk-UA"/>
        </w:rPr>
        <w:t>Для підвищення рівня культур</w:t>
      </w:r>
      <w:r>
        <w:rPr>
          <w:color w:val="auto"/>
          <w:sz w:val="28"/>
          <w:szCs w:val="28"/>
          <w:lang w:eastAsia="uk-UA"/>
        </w:rPr>
        <w:t>и та духовності мешканців села</w:t>
      </w:r>
      <w:r w:rsidRPr="007262E2">
        <w:rPr>
          <w:color w:val="auto"/>
          <w:sz w:val="28"/>
          <w:szCs w:val="28"/>
          <w:lang w:eastAsia="uk-UA"/>
        </w:rPr>
        <w:t xml:space="preserve"> </w:t>
      </w:r>
      <w:r>
        <w:rPr>
          <w:color w:val="auto"/>
          <w:sz w:val="28"/>
          <w:szCs w:val="28"/>
          <w:lang w:eastAsia="uk-UA"/>
        </w:rPr>
        <w:t>Широка Балка</w:t>
      </w:r>
      <w:r w:rsidRPr="007262E2">
        <w:rPr>
          <w:color w:val="auto"/>
          <w:sz w:val="28"/>
          <w:szCs w:val="28"/>
          <w:lang w:eastAsia="uk-UA"/>
        </w:rPr>
        <w:t xml:space="preserve">, відродження місцевих обрядів  та звичаїв, розкриття  талантів дітей та молоді в процесі </w:t>
      </w:r>
      <w:proofErr w:type="spellStart"/>
      <w:r w:rsidRPr="007262E2">
        <w:rPr>
          <w:color w:val="auto"/>
          <w:sz w:val="28"/>
          <w:szCs w:val="28"/>
          <w:lang w:eastAsia="uk-UA"/>
        </w:rPr>
        <w:t>культурно-дозвіллєвої</w:t>
      </w:r>
      <w:proofErr w:type="spellEnd"/>
      <w:r w:rsidRPr="007262E2">
        <w:rPr>
          <w:color w:val="auto"/>
          <w:sz w:val="28"/>
          <w:szCs w:val="28"/>
          <w:lang w:eastAsia="uk-UA"/>
        </w:rPr>
        <w:t xml:space="preserve"> діяльності необхідно створити в сільському будинку культури оптимальні, комфортні умови шляхом проведення капітального ремонту</w:t>
      </w:r>
      <w:r w:rsidR="00D213F0">
        <w:rPr>
          <w:color w:val="auto"/>
          <w:sz w:val="28"/>
          <w:szCs w:val="28"/>
          <w:lang w:eastAsia="uk-UA"/>
        </w:rPr>
        <w:t xml:space="preserve"> системи опалення.</w:t>
      </w:r>
      <w:r w:rsidRPr="007262E2">
        <w:rPr>
          <w:color w:val="auto"/>
          <w:sz w:val="28"/>
          <w:szCs w:val="28"/>
          <w:lang w:eastAsia="uk-UA"/>
        </w:rPr>
        <w:t>.</w:t>
      </w:r>
    </w:p>
    <w:p w:rsidR="00830E76" w:rsidRPr="007262E2" w:rsidRDefault="00830E76" w:rsidP="00830E76">
      <w:pPr>
        <w:ind w:firstLine="708"/>
        <w:jc w:val="both"/>
        <w:rPr>
          <w:bCs/>
          <w:color w:val="auto"/>
          <w:spacing w:val="-3"/>
          <w:sz w:val="28"/>
          <w:szCs w:val="28"/>
        </w:rPr>
      </w:pPr>
      <w:r w:rsidRPr="007262E2">
        <w:rPr>
          <w:color w:val="auto"/>
          <w:sz w:val="28"/>
          <w:szCs w:val="28"/>
          <w:lang w:eastAsia="uk-UA"/>
        </w:rPr>
        <w:t> </w:t>
      </w:r>
      <w:r w:rsidRPr="007262E2">
        <w:rPr>
          <w:color w:val="auto"/>
          <w:sz w:val="28"/>
          <w:szCs w:val="28"/>
          <w:shd w:val="clear" w:color="auto" w:fill="FFFFFF"/>
        </w:rPr>
        <w:t xml:space="preserve">В рамках </w:t>
      </w:r>
      <w:r w:rsidRPr="007262E2">
        <w:rPr>
          <w:sz w:val="28"/>
          <w:szCs w:val="28"/>
        </w:rPr>
        <w:t>реалізації проекту «</w:t>
      </w:r>
      <w:r w:rsidR="00023FDC">
        <w:rPr>
          <w:sz w:val="28"/>
          <w:szCs w:val="28"/>
        </w:rPr>
        <w:t xml:space="preserve">Капітальний ремонт </w:t>
      </w:r>
      <w:r w:rsidR="00525941" w:rsidRPr="00467561">
        <w:rPr>
          <w:sz w:val="28"/>
          <w:szCs w:val="28"/>
        </w:rPr>
        <w:t xml:space="preserve"> системи опалення в приміщеннях </w:t>
      </w:r>
      <w:proofErr w:type="spellStart"/>
      <w:r w:rsidR="00525941" w:rsidRPr="00467561">
        <w:rPr>
          <w:sz w:val="28"/>
          <w:szCs w:val="28"/>
        </w:rPr>
        <w:t>Широкобалківського</w:t>
      </w:r>
      <w:proofErr w:type="spellEnd"/>
      <w:r w:rsidR="00525941" w:rsidRPr="00467561">
        <w:rPr>
          <w:sz w:val="28"/>
          <w:szCs w:val="28"/>
        </w:rPr>
        <w:t xml:space="preserve"> будинку культури Станіславської сільської ради Херсонської області за адресою: вул. Херсонське шосе, 22, с. Широка Балка, </w:t>
      </w:r>
      <w:proofErr w:type="spellStart"/>
      <w:r w:rsidR="00525941" w:rsidRPr="00467561">
        <w:rPr>
          <w:sz w:val="28"/>
          <w:szCs w:val="28"/>
        </w:rPr>
        <w:t>Білозерський</w:t>
      </w:r>
      <w:proofErr w:type="spellEnd"/>
      <w:r w:rsidR="00525941" w:rsidRPr="00467561">
        <w:rPr>
          <w:sz w:val="28"/>
          <w:szCs w:val="28"/>
        </w:rPr>
        <w:t xml:space="preserve"> район, Херсонська область</w:t>
      </w:r>
      <w:r w:rsidRPr="007262E2">
        <w:rPr>
          <w:sz w:val="28"/>
          <w:szCs w:val="28"/>
        </w:rPr>
        <w:t>»</w:t>
      </w:r>
      <w:r w:rsidR="00525941">
        <w:rPr>
          <w:sz w:val="28"/>
          <w:szCs w:val="28"/>
        </w:rPr>
        <w:t xml:space="preserve">, </w:t>
      </w:r>
      <w:r w:rsidRPr="007262E2">
        <w:rPr>
          <w:sz w:val="28"/>
          <w:szCs w:val="28"/>
        </w:rPr>
        <w:t xml:space="preserve"> передбачається</w:t>
      </w:r>
      <w:r w:rsidR="00D213F0">
        <w:rPr>
          <w:sz w:val="28"/>
          <w:szCs w:val="28"/>
        </w:rPr>
        <w:t xml:space="preserve"> капітальний</w:t>
      </w:r>
      <w:r w:rsidRPr="007262E2">
        <w:rPr>
          <w:sz w:val="28"/>
          <w:szCs w:val="28"/>
        </w:rPr>
        <w:t xml:space="preserve"> ремонт </w:t>
      </w:r>
      <w:r w:rsidR="00D213F0">
        <w:rPr>
          <w:sz w:val="28"/>
          <w:szCs w:val="28"/>
        </w:rPr>
        <w:t xml:space="preserve"> системи опалення</w:t>
      </w:r>
      <w:r w:rsidRPr="007262E2">
        <w:rPr>
          <w:bCs/>
          <w:color w:val="auto"/>
          <w:spacing w:val="-3"/>
          <w:sz w:val="28"/>
          <w:szCs w:val="28"/>
        </w:rPr>
        <w:t xml:space="preserve">. </w:t>
      </w:r>
    </w:p>
    <w:p w:rsidR="00830E76" w:rsidRPr="007262E2" w:rsidRDefault="00830E76" w:rsidP="00830E76">
      <w:pPr>
        <w:widowControl w:val="0"/>
        <w:suppressLineNumbers/>
        <w:suppressAutoHyphens/>
        <w:ind w:firstLine="708"/>
        <w:jc w:val="both"/>
        <w:rPr>
          <w:b/>
          <w:color w:val="auto"/>
          <w:sz w:val="28"/>
          <w:szCs w:val="28"/>
        </w:rPr>
      </w:pPr>
      <w:r w:rsidRPr="007262E2">
        <w:rPr>
          <w:b/>
          <w:color w:val="auto"/>
          <w:sz w:val="28"/>
          <w:szCs w:val="28"/>
        </w:rPr>
        <w:t>Перелік заходів проекту:</w:t>
      </w:r>
    </w:p>
    <w:p w:rsidR="00830E76" w:rsidRPr="007262E2" w:rsidRDefault="00830E76" w:rsidP="00830E76">
      <w:pPr>
        <w:widowControl w:val="0"/>
        <w:numPr>
          <w:ilvl w:val="0"/>
          <w:numId w:val="12"/>
        </w:numPr>
        <w:suppressLineNumbers/>
        <w:suppressAutoHyphens/>
        <w:jc w:val="both"/>
        <w:rPr>
          <w:b/>
          <w:color w:val="auto"/>
          <w:sz w:val="28"/>
          <w:szCs w:val="28"/>
        </w:rPr>
      </w:pPr>
      <w:r w:rsidRPr="007262E2">
        <w:rPr>
          <w:color w:val="auto"/>
          <w:sz w:val="28"/>
          <w:szCs w:val="28"/>
        </w:rPr>
        <w:t>визначення виконавців робіт, укладення договорів;</w:t>
      </w:r>
    </w:p>
    <w:p w:rsidR="00D213F0" w:rsidRPr="00D213F0" w:rsidRDefault="00830E76" w:rsidP="00D213F0">
      <w:pPr>
        <w:widowControl w:val="0"/>
        <w:numPr>
          <w:ilvl w:val="0"/>
          <w:numId w:val="12"/>
        </w:numPr>
        <w:suppressLineNumbers/>
        <w:suppressAutoHyphens/>
        <w:jc w:val="both"/>
        <w:rPr>
          <w:b/>
          <w:sz w:val="28"/>
          <w:szCs w:val="28"/>
        </w:rPr>
      </w:pPr>
      <w:r w:rsidRPr="007262E2">
        <w:rPr>
          <w:sz w:val="28"/>
          <w:szCs w:val="28"/>
        </w:rPr>
        <w:t>проведення капітального ремонту</w:t>
      </w:r>
      <w:r w:rsidR="00D213F0">
        <w:rPr>
          <w:sz w:val="28"/>
          <w:szCs w:val="28"/>
        </w:rPr>
        <w:t xml:space="preserve"> системи опалення.</w:t>
      </w:r>
      <w:r w:rsidRPr="007262E2">
        <w:rPr>
          <w:sz w:val="28"/>
          <w:szCs w:val="28"/>
        </w:rPr>
        <w:t xml:space="preserve"> </w:t>
      </w:r>
    </w:p>
    <w:p w:rsidR="00830E76" w:rsidRPr="007262E2" w:rsidRDefault="00830E76" w:rsidP="00D213F0">
      <w:pPr>
        <w:widowControl w:val="0"/>
        <w:suppressLineNumbers/>
        <w:suppressAutoHyphens/>
        <w:ind w:firstLine="360"/>
        <w:jc w:val="both"/>
        <w:rPr>
          <w:b/>
          <w:sz w:val="28"/>
          <w:szCs w:val="28"/>
        </w:rPr>
      </w:pPr>
      <w:r w:rsidRPr="007262E2">
        <w:rPr>
          <w:b/>
          <w:sz w:val="28"/>
          <w:szCs w:val="28"/>
        </w:rPr>
        <w:t xml:space="preserve">Очікувані результати проекту: </w:t>
      </w:r>
      <w:r w:rsidRPr="007262E2">
        <w:rPr>
          <w:sz w:val="28"/>
          <w:szCs w:val="28"/>
        </w:rPr>
        <w:t>У разі</w:t>
      </w:r>
      <w:r w:rsidR="00525941">
        <w:rPr>
          <w:sz w:val="28"/>
          <w:szCs w:val="28"/>
        </w:rPr>
        <w:t xml:space="preserve"> </w:t>
      </w:r>
      <w:r w:rsidR="00023FDC">
        <w:rPr>
          <w:sz w:val="28"/>
          <w:szCs w:val="28"/>
        </w:rPr>
        <w:t>капітального ремонту</w:t>
      </w:r>
      <w:r w:rsidR="00D213F0">
        <w:rPr>
          <w:sz w:val="28"/>
          <w:szCs w:val="28"/>
        </w:rPr>
        <w:t xml:space="preserve"> системи</w:t>
      </w:r>
      <w:r w:rsidR="00525941">
        <w:rPr>
          <w:sz w:val="28"/>
          <w:szCs w:val="28"/>
        </w:rPr>
        <w:t xml:space="preserve"> опалення</w:t>
      </w:r>
      <w:r w:rsidR="00D213F0">
        <w:rPr>
          <w:sz w:val="28"/>
          <w:szCs w:val="28"/>
        </w:rPr>
        <w:t xml:space="preserve"> </w:t>
      </w:r>
      <w:r w:rsidR="006F1122">
        <w:rPr>
          <w:sz w:val="28"/>
          <w:szCs w:val="28"/>
        </w:rPr>
        <w:t xml:space="preserve"> </w:t>
      </w:r>
      <w:proofErr w:type="spellStart"/>
      <w:r w:rsidR="006F1122">
        <w:rPr>
          <w:sz w:val="28"/>
          <w:szCs w:val="28"/>
        </w:rPr>
        <w:t>Широкобалківського</w:t>
      </w:r>
      <w:proofErr w:type="spellEnd"/>
      <w:r w:rsidR="006F1122">
        <w:rPr>
          <w:sz w:val="28"/>
          <w:szCs w:val="28"/>
        </w:rPr>
        <w:t xml:space="preserve"> </w:t>
      </w:r>
      <w:r w:rsidR="00275B22">
        <w:rPr>
          <w:sz w:val="28"/>
          <w:szCs w:val="28"/>
        </w:rPr>
        <w:t xml:space="preserve">БК </w:t>
      </w:r>
      <w:r w:rsidRPr="007262E2">
        <w:rPr>
          <w:sz w:val="28"/>
          <w:szCs w:val="28"/>
          <w:lang w:eastAsia="it-IT"/>
        </w:rPr>
        <w:t xml:space="preserve"> відбудеться </w:t>
      </w:r>
      <w:r w:rsidRPr="007262E2">
        <w:rPr>
          <w:sz w:val="28"/>
          <w:szCs w:val="28"/>
        </w:rPr>
        <w:t>покращення взагалі всього стану приміщення, температурного та санітарного режиму, що позитивно вплине на організацію навчально-виховного процесу. В свою чергу місцева влада матиме можливість мінімізувати витрати місцевого бюджету на опалення приміщення будинку культури, а мешканці отримають впевненість в тому, що кожен з них може перебувати в комфортному та безпечному середовищі.</w:t>
      </w:r>
    </w:p>
    <w:p w:rsidR="00830E76" w:rsidRPr="007262E2" w:rsidRDefault="00830E76" w:rsidP="00830E76">
      <w:pPr>
        <w:widowControl w:val="0"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7262E2">
        <w:rPr>
          <w:b/>
          <w:color w:val="auto"/>
          <w:sz w:val="28"/>
          <w:szCs w:val="28"/>
        </w:rPr>
        <w:t xml:space="preserve">Цільовими групами проекту </w:t>
      </w:r>
      <w:r w:rsidRPr="007262E2">
        <w:rPr>
          <w:sz w:val="28"/>
          <w:szCs w:val="28"/>
        </w:rPr>
        <w:t xml:space="preserve">є </w:t>
      </w:r>
      <w:r w:rsidR="00E4324C">
        <w:rPr>
          <w:sz w:val="28"/>
          <w:szCs w:val="28"/>
        </w:rPr>
        <w:t>2485</w:t>
      </w:r>
      <w:r w:rsidRPr="007262E2">
        <w:rPr>
          <w:color w:val="auto"/>
          <w:sz w:val="28"/>
          <w:szCs w:val="28"/>
        </w:rPr>
        <w:t xml:space="preserve"> мешканців с. </w:t>
      </w:r>
      <w:r w:rsidR="00E4324C">
        <w:rPr>
          <w:color w:val="auto"/>
          <w:sz w:val="28"/>
          <w:szCs w:val="28"/>
        </w:rPr>
        <w:t>Широка Балка</w:t>
      </w:r>
      <w:r w:rsidRPr="007262E2">
        <w:rPr>
          <w:color w:val="auto"/>
          <w:sz w:val="28"/>
          <w:szCs w:val="28"/>
        </w:rPr>
        <w:t>, включаючи дітей, підлітків, дорослих та осіб пенсійного віку.</w:t>
      </w:r>
    </w:p>
    <w:p w:rsidR="00830E76" w:rsidRPr="007262E2" w:rsidRDefault="00830E76" w:rsidP="00830E76">
      <w:pPr>
        <w:ind w:firstLine="709"/>
        <w:jc w:val="both"/>
        <w:rPr>
          <w:sz w:val="28"/>
          <w:szCs w:val="28"/>
        </w:rPr>
      </w:pPr>
      <w:r w:rsidRPr="007262E2">
        <w:rPr>
          <w:b/>
          <w:sz w:val="28"/>
          <w:szCs w:val="28"/>
        </w:rPr>
        <w:t xml:space="preserve">Обсяг коштів </w:t>
      </w:r>
      <w:r w:rsidRPr="007262E2">
        <w:rPr>
          <w:sz w:val="28"/>
          <w:szCs w:val="28"/>
        </w:rPr>
        <w:t>необхідних для реалізації проекту згідно проектно-кошторисної документації, становить</w:t>
      </w:r>
      <w:r w:rsidR="001B5744">
        <w:rPr>
          <w:sz w:val="28"/>
          <w:szCs w:val="28"/>
        </w:rPr>
        <w:t xml:space="preserve"> </w:t>
      </w:r>
      <w:r w:rsidR="00042A89" w:rsidRPr="00042A89">
        <w:rPr>
          <w:color w:val="auto"/>
          <w:sz w:val="28"/>
          <w:szCs w:val="28"/>
        </w:rPr>
        <w:t>268,354</w:t>
      </w:r>
      <w:r w:rsidRPr="007262E2">
        <w:rPr>
          <w:sz w:val="28"/>
          <w:szCs w:val="28"/>
        </w:rPr>
        <w:t xml:space="preserve"> тис. грн.. </w:t>
      </w:r>
    </w:p>
    <w:p w:rsidR="00E4324C" w:rsidRDefault="00E4324C" w:rsidP="00830E76">
      <w:pPr>
        <w:jc w:val="both"/>
        <w:rPr>
          <w:sz w:val="28"/>
          <w:szCs w:val="28"/>
        </w:rPr>
      </w:pPr>
    </w:p>
    <w:p w:rsidR="00E4324C" w:rsidRDefault="00E4324C" w:rsidP="00830E76">
      <w:pPr>
        <w:jc w:val="both"/>
        <w:rPr>
          <w:sz w:val="28"/>
          <w:szCs w:val="28"/>
        </w:rPr>
      </w:pPr>
    </w:p>
    <w:p w:rsidR="00E4324C" w:rsidRDefault="00E4324C" w:rsidP="00830E76">
      <w:pPr>
        <w:jc w:val="both"/>
        <w:rPr>
          <w:sz w:val="28"/>
          <w:szCs w:val="28"/>
        </w:rPr>
      </w:pPr>
    </w:p>
    <w:p w:rsidR="00D951F5" w:rsidRDefault="00D951F5" w:rsidP="00830E76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3.2. Детальний</w:t>
      </w:r>
      <w:r>
        <w:rPr>
          <w:b/>
          <w:bCs/>
          <w:sz w:val="28"/>
          <w:szCs w:val="28"/>
        </w:rPr>
        <w:t xml:space="preserve"> опис проекту.</w:t>
      </w:r>
    </w:p>
    <w:p w:rsidR="00D951F5" w:rsidRDefault="00D951F5" w:rsidP="00D951F5">
      <w:pPr>
        <w:tabs>
          <w:tab w:val="left" w:pos="993"/>
        </w:tabs>
        <w:ind w:left="709"/>
        <w:jc w:val="center"/>
        <w:rPr>
          <w:b/>
          <w:bCs/>
          <w:sz w:val="10"/>
          <w:szCs w:val="10"/>
        </w:rPr>
      </w:pPr>
    </w:p>
    <w:p w:rsidR="00D951F5" w:rsidRDefault="00D951F5" w:rsidP="00D951F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проблеми, на вирішення якої спрямований проект.</w:t>
      </w:r>
    </w:p>
    <w:p w:rsidR="00D951F5" w:rsidRDefault="00D951F5" w:rsidP="00D951F5">
      <w:pPr>
        <w:tabs>
          <w:tab w:val="left" w:pos="993"/>
        </w:tabs>
        <w:ind w:firstLine="709"/>
        <w:jc w:val="both"/>
        <w:rPr>
          <w:b/>
          <w:bCs/>
          <w:sz w:val="10"/>
          <w:szCs w:val="10"/>
        </w:rPr>
      </w:pPr>
    </w:p>
    <w:p w:rsidR="00D951F5" w:rsidRPr="00E4324C" w:rsidRDefault="00D951F5" w:rsidP="00D951F5">
      <w:pPr>
        <w:widowControl w:val="0"/>
        <w:suppressLineNumbers/>
        <w:ind w:left="113"/>
        <w:jc w:val="both"/>
        <w:rPr>
          <w:rStyle w:val="a7"/>
          <w:rFonts w:eastAsia="Calibri"/>
          <w:b w:val="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E4324C">
        <w:rPr>
          <w:rStyle w:val="a7"/>
          <w:rFonts w:eastAsia="Calibri"/>
          <w:b w:val="0"/>
          <w:sz w:val="28"/>
          <w:szCs w:val="28"/>
          <w:lang w:eastAsia="ar-SA"/>
        </w:rPr>
        <w:t xml:space="preserve">Станіславська сільська об’єднана територіальна громада розташована на південно-західному напрямку від обласного центру (м. Херсон) у </w:t>
      </w:r>
      <w:proofErr w:type="spellStart"/>
      <w:r w:rsidRPr="00E4324C">
        <w:rPr>
          <w:rStyle w:val="a7"/>
          <w:rFonts w:eastAsia="Calibri"/>
          <w:b w:val="0"/>
          <w:sz w:val="28"/>
          <w:szCs w:val="28"/>
          <w:lang w:eastAsia="ar-SA"/>
        </w:rPr>
        <w:t>Білозерському</w:t>
      </w:r>
      <w:proofErr w:type="spellEnd"/>
      <w:r w:rsidRPr="00E4324C">
        <w:rPr>
          <w:rStyle w:val="a7"/>
          <w:rFonts w:eastAsia="Calibri"/>
          <w:b w:val="0"/>
          <w:sz w:val="28"/>
          <w:szCs w:val="28"/>
          <w:lang w:eastAsia="ar-SA"/>
        </w:rPr>
        <w:t xml:space="preserve"> районі. До складу громади увійшло три населених пункти: с. Станіслав, с. Широка Балка та с. Софіївка. Площа об’єднаної громади – 13, 473 км</w:t>
      </w:r>
      <w:r w:rsidRPr="00E4324C">
        <w:rPr>
          <w:rStyle w:val="a7"/>
          <w:rFonts w:eastAsia="Calibri"/>
          <w:b w:val="0"/>
          <w:sz w:val="28"/>
          <w:szCs w:val="28"/>
          <w:vertAlign w:val="superscript"/>
          <w:lang w:eastAsia="ar-SA"/>
        </w:rPr>
        <w:t>2</w:t>
      </w:r>
      <w:r w:rsidRPr="00E4324C">
        <w:rPr>
          <w:rStyle w:val="a7"/>
          <w:rFonts w:eastAsia="Calibri"/>
          <w:b w:val="0"/>
          <w:sz w:val="28"/>
          <w:szCs w:val="28"/>
          <w:lang w:eastAsia="ar-SA"/>
        </w:rPr>
        <w:t xml:space="preserve">. Загальна кількість мешканців громади 7740 чоловік. </w:t>
      </w:r>
    </w:p>
    <w:p w:rsidR="00E4324C" w:rsidRPr="007262E2" w:rsidRDefault="00E4324C" w:rsidP="00E4324C">
      <w:pPr>
        <w:ind w:firstLine="708"/>
        <w:jc w:val="both"/>
        <w:rPr>
          <w:color w:val="auto"/>
          <w:sz w:val="28"/>
          <w:szCs w:val="28"/>
        </w:rPr>
      </w:pPr>
      <w:r w:rsidRPr="007262E2">
        <w:rPr>
          <w:color w:val="auto"/>
          <w:sz w:val="28"/>
          <w:szCs w:val="28"/>
        </w:rPr>
        <w:t>Будинок культури є освітнім центром в селі</w:t>
      </w:r>
      <w:r>
        <w:rPr>
          <w:color w:val="auto"/>
          <w:sz w:val="28"/>
          <w:szCs w:val="28"/>
        </w:rPr>
        <w:t xml:space="preserve"> Широка Балка</w:t>
      </w:r>
      <w:r w:rsidRPr="007262E2">
        <w:rPr>
          <w:color w:val="auto"/>
          <w:sz w:val="28"/>
          <w:szCs w:val="28"/>
        </w:rPr>
        <w:t>, основне місце, де молодь та жителі села проводять свій вільний час, збираються на громадські слухання для обговорення питань, необхідних для нормального життєзабезпечення територіальної громади. В примі</w:t>
      </w:r>
      <w:r>
        <w:rPr>
          <w:color w:val="auto"/>
          <w:sz w:val="28"/>
          <w:szCs w:val="28"/>
        </w:rPr>
        <w:t>щенні будинку культури ,</w:t>
      </w:r>
      <w:r w:rsidRPr="007262E2">
        <w:rPr>
          <w:color w:val="auto"/>
          <w:sz w:val="28"/>
          <w:szCs w:val="28"/>
        </w:rPr>
        <w:t xml:space="preserve">різноманітні гуртки, відбуваються репетиції культурно-масових заходів. </w:t>
      </w:r>
    </w:p>
    <w:p w:rsidR="00A922E9" w:rsidRDefault="00E4324C" w:rsidP="00E4324C">
      <w:pPr>
        <w:ind w:firstLine="708"/>
        <w:jc w:val="both"/>
        <w:rPr>
          <w:color w:val="auto"/>
          <w:sz w:val="28"/>
          <w:szCs w:val="28"/>
        </w:rPr>
      </w:pPr>
      <w:r w:rsidRPr="007262E2">
        <w:rPr>
          <w:color w:val="auto"/>
          <w:sz w:val="28"/>
          <w:szCs w:val="28"/>
        </w:rPr>
        <w:t>Найбільшою проблемою на сьогоднішній день є</w:t>
      </w:r>
      <w:r>
        <w:rPr>
          <w:color w:val="auto"/>
          <w:sz w:val="28"/>
          <w:szCs w:val="28"/>
        </w:rPr>
        <w:t xml:space="preserve"> зношеність системи опалення будівлі, яка знаходиться в незадовільному стані та потребує капітального ремонту.</w:t>
      </w:r>
      <w:r w:rsidRPr="007262E2">
        <w:rPr>
          <w:color w:val="auto"/>
          <w:sz w:val="28"/>
          <w:szCs w:val="28"/>
        </w:rPr>
        <w:t xml:space="preserve"> </w:t>
      </w:r>
    </w:p>
    <w:p w:rsidR="00D951F5" w:rsidRDefault="00E4324C" w:rsidP="00A922E9">
      <w:pPr>
        <w:ind w:firstLine="708"/>
        <w:jc w:val="both"/>
        <w:rPr>
          <w:color w:val="auto"/>
          <w:sz w:val="28"/>
          <w:szCs w:val="28"/>
        </w:rPr>
      </w:pPr>
      <w:r w:rsidRPr="007262E2">
        <w:rPr>
          <w:color w:val="auto"/>
          <w:sz w:val="28"/>
          <w:szCs w:val="28"/>
          <w:lang w:eastAsia="uk-UA"/>
        </w:rPr>
        <w:t xml:space="preserve">Проект спрямований на те, щоб </w:t>
      </w:r>
      <w:r w:rsidR="00A922E9">
        <w:rPr>
          <w:color w:val="auto"/>
          <w:sz w:val="28"/>
          <w:szCs w:val="28"/>
          <w:lang w:eastAsia="uk-UA"/>
        </w:rPr>
        <w:t xml:space="preserve">завдяки покращенню температурного і санітарного режиму в приміщеннях </w:t>
      </w:r>
      <w:proofErr w:type="spellStart"/>
      <w:r w:rsidR="00A922E9">
        <w:rPr>
          <w:color w:val="auto"/>
          <w:sz w:val="28"/>
          <w:szCs w:val="28"/>
          <w:lang w:eastAsia="uk-UA"/>
        </w:rPr>
        <w:t>Широкобалківського</w:t>
      </w:r>
      <w:proofErr w:type="spellEnd"/>
      <w:r w:rsidR="00A922E9">
        <w:rPr>
          <w:color w:val="auto"/>
          <w:sz w:val="28"/>
          <w:szCs w:val="28"/>
          <w:lang w:eastAsia="uk-UA"/>
        </w:rPr>
        <w:t xml:space="preserve"> СБК, </w:t>
      </w:r>
      <w:r w:rsidRPr="007262E2">
        <w:rPr>
          <w:color w:val="auto"/>
          <w:sz w:val="28"/>
          <w:szCs w:val="28"/>
          <w:lang w:eastAsia="uk-UA"/>
        </w:rPr>
        <w:t>через аматорські гуртки, позашкільні колективи учнів, будинок культури забезпечив організовану зайнятість дітей та молоді за інтересами, що зменшить  у молодіжному та дитячому середовищі  такі негативні соціальні прояви, як алкоголізм, злочинність, наркоманія. Проведення енергозберігаючих заходів допоможе оптимізувати споживання ресурсів, дасть можливість економити кошти місцевого бюджету, ефективно використовувати приміщення будинку культури.</w:t>
      </w:r>
    </w:p>
    <w:p w:rsidR="00D951F5" w:rsidRPr="00254D12" w:rsidRDefault="00D951F5" w:rsidP="00A922E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Проект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заходам,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Програмою </w:t>
      </w:r>
      <w:proofErr w:type="gramStart"/>
      <w:r>
        <w:rPr>
          <w:color w:val="000000"/>
          <w:sz w:val="28"/>
          <w:szCs w:val="28"/>
          <w:lang w:val="uk-UA"/>
        </w:rPr>
        <w:t>соц</w:t>
      </w:r>
      <w:proofErr w:type="gramEnd"/>
      <w:r>
        <w:rPr>
          <w:color w:val="000000"/>
          <w:sz w:val="28"/>
          <w:szCs w:val="28"/>
          <w:lang w:val="uk-UA"/>
        </w:rPr>
        <w:t xml:space="preserve">іально-економічного </w:t>
      </w:r>
      <w:r w:rsidR="00254D12">
        <w:rPr>
          <w:color w:val="000000"/>
          <w:sz w:val="28"/>
          <w:szCs w:val="28"/>
          <w:lang w:val="uk-UA"/>
        </w:rPr>
        <w:t>та культурного розвитку Станіславської об’єднаної територіальної громади</w:t>
      </w:r>
      <w:r>
        <w:rPr>
          <w:color w:val="000000"/>
          <w:sz w:val="28"/>
          <w:szCs w:val="28"/>
          <w:lang w:val="uk-UA"/>
        </w:rPr>
        <w:t xml:space="preserve"> на 2019 рік (затверджено рішенням сесії Станіславської сільської ради</w:t>
      </w:r>
      <w:r w:rsidR="00254D12">
        <w:rPr>
          <w:color w:val="000000"/>
          <w:sz w:val="28"/>
          <w:szCs w:val="28"/>
          <w:lang w:val="uk-UA"/>
        </w:rPr>
        <w:t xml:space="preserve">  №335/662 від 21 грудня 2018р.</w:t>
      </w:r>
      <w:r>
        <w:rPr>
          <w:color w:val="000000"/>
          <w:sz w:val="28"/>
          <w:szCs w:val="28"/>
          <w:lang w:val="uk-UA"/>
        </w:rPr>
        <w:t>,</w:t>
      </w:r>
      <w:r w:rsidR="00A922E9" w:rsidRPr="00A922E9">
        <w:rPr>
          <w:bCs/>
          <w:sz w:val="26"/>
          <w:szCs w:val="26"/>
          <w:lang w:val="uk-UA"/>
        </w:rPr>
        <w:t xml:space="preserve"> </w:t>
      </w:r>
      <w:r w:rsidR="00A922E9" w:rsidRPr="00254D12">
        <w:rPr>
          <w:bCs/>
          <w:sz w:val="28"/>
          <w:szCs w:val="28"/>
          <w:lang w:val="uk-UA"/>
        </w:rPr>
        <w:t xml:space="preserve">з внесеними змінами рішенням сесії </w:t>
      </w:r>
      <w:r w:rsidR="006F1122" w:rsidRPr="00254D12">
        <w:rPr>
          <w:bCs/>
          <w:sz w:val="28"/>
          <w:szCs w:val="28"/>
          <w:lang w:val="uk-UA"/>
        </w:rPr>
        <w:t>№</w:t>
      </w:r>
      <w:r w:rsidR="009214A9" w:rsidRPr="00254D12">
        <w:rPr>
          <w:bCs/>
          <w:sz w:val="28"/>
          <w:szCs w:val="28"/>
          <w:lang w:val="uk-UA"/>
        </w:rPr>
        <w:t>508</w:t>
      </w:r>
      <w:r w:rsidR="006F1122" w:rsidRPr="00254D12">
        <w:rPr>
          <w:bCs/>
          <w:sz w:val="28"/>
          <w:szCs w:val="28"/>
          <w:lang w:val="uk-UA"/>
        </w:rPr>
        <w:t>/</w:t>
      </w:r>
      <w:r w:rsidR="009214A9" w:rsidRPr="00254D12">
        <w:rPr>
          <w:bCs/>
          <w:sz w:val="28"/>
          <w:szCs w:val="28"/>
          <w:lang w:val="uk-UA"/>
        </w:rPr>
        <w:t>835</w:t>
      </w:r>
      <w:r w:rsidR="006F1122" w:rsidRPr="00254D12">
        <w:rPr>
          <w:bCs/>
          <w:sz w:val="28"/>
          <w:szCs w:val="28"/>
          <w:lang w:val="uk-UA"/>
        </w:rPr>
        <w:t xml:space="preserve"> від 1</w:t>
      </w:r>
      <w:r w:rsidR="009214A9" w:rsidRPr="00254D12">
        <w:rPr>
          <w:bCs/>
          <w:sz w:val="28"/>
          <w:szCs w:val="28"/>
          <w:lang w:val="uk-UA"/>
        </w:rPr>
        <w:t>1</w:t>
      </w:r>
      <w:r w:rsidR="006F1122" w:rsidRPr="00254D12">
        <w:rPr>
          <w:bCs/>
          <w:sz w:val="28"/>
          <w:szCs w:val="28"/>
          <w:lang w:val="uk-UA"/>
        </w:rPr>
        <w:t>.0</w:t>
      </w:r>
      <w:r w:rsidR="009214A9" w:rsidRPr="00254D12">
        <w:rPr>
          <w:bCs/>
          <w:sz w:val="28"/>
          <w:szCs w:val="28"/>
          <w:lang w:val="uk-UA"/>
        </w:rPr>
        <w:t>6</w:t>
      </w:r>
      <w:r w:rsidR="006F1122" w:rsidRPr="00254D12">
        <w:rPr>
          <w:bCs/>
          <w:sz w:val="28"/>
          <w:szCs w:val="28"/>
          <w:lang w:val="uk-UA"/>
        </w:rPr>
        <w:t>.201</w:t>
      </w:r>
      <w:r w:rsidR="009214A9" w:rsidRPr="00254D12">
        <w:rPr>
          <w:bCs/>
          <w:sz w:val="28"/>
          <w:szCs w:val="28"/>
          <w:lang w:val="uk-UA"/>
        </w:rPr>
        <w:t>9</w:t>
      </w:r>
      <w:r w:rsidR="006F1122" w:rsidRPr="00254D12">
        <w:rPr>
          <w:bCs/>
          <w:sz w:val="28"/>
          <w:szCs w:val="28"/>
          <w:lang w:val="uk-UA"/>
        </w:rPr>
        <w:t>р</w:t>
      </w:r>
      <w:r w:rsidR="009214A9" w:rsidRPr="00254D12">
        <w:rPr>
          <w:bCs/>
          <w:sz w:val="28"/>
          <w:szCs w:val="28"/>
          <w:lang w:val="uk-UA"/>
        </w:rPr>
        <w:t>.</w:t>
      </w:r>
      <w:r w:rsidR="00A922E9" w:rsidRPr="00254D12">
        <w:rPr>
          <w:sz w:val="28"/>
          <w:szCs w:val="28"/>
          <w:lang w:val="uk-UA"/>
        </w:rPr>
        <w:t>),</w:t>
      </w:r>
      <w:r w:rsidR="006F1122">
        <w:rPr>
          <w:color w:val="FF0000"/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 2.</w:t>
      </w:r>
      <w:r w:rsidR="00A922E9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. </w:t>
      </w:r>
      <w:r w:rsidR="00A922E9" w:rsidRPr="00254D12">
        <w:rPr>
          <w:color w:val="000000"/>
          <w:sz w:val="28"/>
          <w:szCs w:val="28"/>
          <w:lang w:val="uk-UA"/>
        </w:rPr>
        <w:t>Розвиток культури та туризму.</w:t>
      </w:r>
      <w:r w:rsidR="006F1122" w:rsidRPr="00254D12">
        <w:rPr>
          <w:color w:val="000000"/>
          <w:sz w:val="28"/>
          <w:szCs w:val="28"/>
          <w:lang w:val="uk-UA"/>
        </w:rPr>
        <w:t xml:space="preserve"> </w:t>
      </w:r>
      <w:r w:rsidR="00A922E9" w:rsidRPr="00254D12">
        <w:rPr>
          <w:color w:val="000000"/>
          <w:sz w:val="28"/>
          <w:szCs w:val="28"/>
          <w:lang w:val="uk-UA"/>
        </w:rPr>
        <w:t>Охорона культурної спадщини.</w:t>
      </w:r>
      <w:r w:rsidRPr="00254D1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54D12">
        <w:rPr>
          <w:sz w:val="28"/>
          <w:szCs w:val="28"/>
        </w:rPr>
        <w:t>основна</w:t>
      </w:r>
      <w:proofErr w:type="spellEnd"/>
      <w:r w:rsidRPr="00254D12">
        <w:rPr>
          <w:sz w:val="28"/>
          <w:szCs w:val="28"/>
        </w:rPr>
        <w:t xml:space="preserve"> мета на 201</w:t>
      </w:r>
      <w:r w:rsidRPr="00254D12">
        <w:rPr>
          <w:sz w:val="28"/>
          <w:szCs w:val="28"/>
          <w:lang w:val="uk-UA"/>
        </w:rPr>
        <w:t>9</w:t>
      </w:r>
      <w:r w:rsidRPr="00254D12">
        <w:rPr>
          <w:sz w:val="28"/>
          <w:szCs w:val="28"/>
        </w:rPr>
        <w:t xml:space="preserve"> </w:t>
      </w:r>
      <w:proofErr w:type="spellStart"/>
      <w:r w:rsidRPr="00254D12">
        <w:rPr>
          <w:sz w:val="28"/>
          <w:szCs w:val="28"/>
        </w:rPr>
        <w:t>рік</w:t>
      </w:r>
      <w:proofErr w:type="spellEnd"/>
      <w:r w:rsidRPr="00254D12">
        <w:rPr>
          <w:sz w:val="28"/>
          <w:szCs w:val="28"/>
        </w:rPr>
        <w:t xml:space="preserve">: </w:t>
      </w:r>
      <w:r w:rsidR="00A922E9" w:rsidRPr="00254D12">
        <w:rPr>
          <w:sz w:val="28"/>
          <w:szCs w:val="28"/>
          <w:lang w:val="uk-UA"/>
        </w:rPr>
        <w:t>з</w:t>
      </w:r>
      <w:proofErr w:type="spellStart"/>
      <w:r w:rsidR="00A922E9" w:rsidRPr="00254D12">
        <w:rPr>
          <w:sz w:val="28"/>
          <w:szCs w:val="28"/>
        </w:rPr>
        <w:t>абезпечення</w:t>
      </w:r>
      <w:proofErr w:type="spellEnd"/>
      <w:r w:rsidR="00A922E9" w:rsidRPr="00254D12">
        <w:rPr>
          <w:sz w:val="28"/>
          <w:szCs w:val="28"/>
        </w:rPr>
        <w:t xml:space="preserve"> систем</w:t>
      </w:r>
      <w:r w:rsidR="006F1122" w:rsidRPr="00254D12">
        <w:rPr>
          <w:sz w:val="28"/>
          <w:szCs w:val="28"/>
        </w:rPr>
        <w:t xml:space="preserve">ою </w:t>
      </w:r>
      <w:proofErr w:type="spellStart"/>
      <w:r w:rsidR="006F1122" w:rsidRPr="00254D12">
        <w:rPr>
          <w:sz w:val="28"/>
          <w:szCs w:val="28"/>
        </w:rPr>
        <w:t>опалення</w:t>
      </w:r>
      <w:proofErr w:type="spellEnd"/>
      <w:r w:rsidR="006F1122" w:rsidRPr="00254D12">
        <w:rPr>
          <w:sz w:val="28"/>
          <w:szCs w:val="28"/>
        </w:rPr>
        <w:t xml:space="preserve"> </w:t>
      </w:r>
      <w:proofErr w:type="spellStart"/>
      <w:r w:rsidR="006F1122" w:rsidRPr="00254D12">
        <w:rPr>
          <w:sz w:val="28"/>
          <w:szCs w:val="28"/>
        </w:rPr>
        <w:t>Широкобалківського</w:t>
      </w:r>
      <w:proofErr w:type="spellEnd"/>
      <w:r w:rsidR="006F1122" w:rsidRPr="00254D12">
        <w:rPr>
          <w:sz w:val="28"/>
          <w:szCs w:val="28"/>
        </w:rPr>
        <w:t xml:space="preserve"> </w:t>
      </w:r>
      <w:r w:rsidR="00A922E9" w:rsidRPr="00254D12">
        <w:rPr>
          <w:sz w:val="28"/>
          <w:szCs w:val="28"/>
        </w:rPr>
        <w:t>БК</w:t>
      </w:r>
      <w:r w:rsidR="00254D12">
        <w:rPr>
          <w:sz w:val="28"/>
          <w:szCs w:val="28"/>
          <w:lang w:val="uk-UA"/>
        </w:rPr>
        <w:t>.</w:t>
      </w:r>
    </w:p>
    <w:p w:rsidR="00D951F5" w:rsidRDefault="00D951F5" w:rsidP="00D951F5">
      <w:pPr>
        <w:ind w:firstLine="720"/>
        <w:jc w:val="both"/>
        <w:rPr>
          <w:sz w:val="28"/>
          <w:szCs w:val="28"/>
        </w:rPr>
      </w:pPr>
    </w:p>
    <w:p w:rsidR="00D951F5" w:rsidRPr="006F1122" w:rsidRDefault="00D951F5" w:rsidP="006F1122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та завдання проекту.</w:t>
      </w:r>
    </w:p>
    <w:p w:rsidR="00A922E9" w:rsidRPr="009D5539" w:rsidRDefault="00A922E9" w:rsidP="00A922E9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sz w:val="28"/>
          <w:szCs w:val="28"/>
          <w:lang w:val="uk-UA" w:eastAsia="it-IT"/>
        </w:rPr>
      </w:pPr>
      <w:r>
        <w:rPr>
          <w:sz w:val="28"/>
          <w:szCs w:val="28"/>
          <w:lang w:val="uk-UA"/>
        </w:rPr>
        <w:t>Є</w:t>
      </w:r>
      <w:r w:rsidRPr="009D5539">
        <w:rPr>
          <w:sz w:val="28"/>
          <w:szCs w:val="28"/>
          <w:lang w:val="uk-UA"/>
        </w:rPr>
        <w:t xml:space="preserve"> відновлення зовнішнього та внутрішн</w:t>
      </w:r>
      <w:r w:rsidR="006F1122">
        <w:rPr>
          <w:sz w:val="28"/>
          <w:szCs w:val="28"/>
          <w:lang w:val="uk-UA"/>
        </w:rPr>
        <w:t xml:space="preserve">ього стану приміщення </w:t>
      </w:r>
      <w:r w:rsidRPr="009D5539">
        <w:rPr>
          <w:sz w:val="28"/>
          <w:szCs w:val="28"/>
          <w:lang w:val="uk-UA"/>
        </w:rPr>
        <w:t xml:space="preserve"> будинку культури.</w:t>
      </w:r>
      <w:r w:rsidRPr="009D5539">
        <w:rPr>
          <w:color w:val="000000"/>
          <w:sz w:val="28"/>
          <w:szCs w:val="28"/>
          <w:shd w:val="clear" w:color="auto" w:fill="FFFFFF"/>
          <w:lang w:val="uk-UA"/>
        </w:rPr>
        <w:t xml:space="preserve"> А також спортивно – оздоровча та творча активність громадян, розширення мережі секційної та гурткової роботи, які будуть допомагати раціонально використовувати вільний час у плані подальшого вдосконалення спортивного та художньо-естетичного виховання молоді.</w:t>
      </w:r>
    </w:p>
    <w:p w:rsidR="00A922E9" w:rsidRDefault="00D951F5" w:rsidP="00A922E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eastAsia="Calibri"/>
          <w:b w:val="0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22E9">
        <w:rPr>
          <w:rStyle w:val="a7"/>
          <w:rFonts w:eastAsia="Calibri"/>
          <w:b w:val="0"/>
          <w:sz w:val="28"/>
          <w:szCs w:val="28"/>
        </w:rPr>
        <w:t xml:space="preserve">Одним із </w:t>
      </w:r>
      <w:proofErr w:type="gramStart"/>
      <w:r w:rsidRPr="00A922E9">
        <w:rPr>
          <w:rStyle w:val="a7"/>
          <w:rFonts w:eastAsia="Calibri"/>
          <w:b w:val="0"/>
          <w:sz w:val="28"/>
          <w:szCs w:val="28"/>
        </w:rPr>
        <w:t>пр</w:t>
      </w:r>
      <w:proofErr w:type="gramEnd"/>
      <w:r w:rsidRPr="00A922E9">
        <w:rPr>
          <w:rStyle w:val="a7"/>
          <w:rFonts w:eastAsia="Calibri"/>
          <w:b w:val="0"/>
          <w:sz w:val="28"/>
          <w:szCs w:val="28"/>
        </w:rPr>
        <w:t xml:space="preserve">іоритетних завдань Станіславської об’єднаної територіальної громади є забезпечення населення гідними умовами життя. Для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створення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gramStart"/>
      <w:r w:rsidRPr="00A922E9">
        <w:rPr>
          <w:rStyle w:val="a7"/>
          <w:rFonts w:eastAsia="Calibri"/>
          <w:b w:val="0"/>
          <w:sz w:val="28"/>
          <w:szCs w:val="28"/>
        </w:rPr>
        <w:t>комфортного</w:t>
      </w:r>
      <w:proofErr w:type="gramEnd"/>
      <w:r w:rsidRP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середовища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для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проживання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на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території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населених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пунктів</w:t>
      </w:r>
      <w:proofErr w:type="spellEnd"/>
      <w:r w:rsidRPr="00A922E9">
        <w:rPr>
          <w:rStyle w:val="a7"/>
          <w:rFonts w:eastAsia="Calibri"/>
          <w:b w:val="0"/>
          <w:sz w:val="28"/>
          <w:szCs w:val="28"/>
        </w:rPr>
        <w:t xml:space="preserve"> та </w:t>
      </w:r>
      <w:proofErr w:type="spellStart"/>
      <w:r w:rsidRPr="00A922E9">
        <w:rPr>
          <w:rStyle w:val="a7"/>
          <w:rFonts w:eastAsia="Calibri"/>
          <w:b w:val="0"/>
          <w:sz w:val="28"/>
          <w:szCs w:val="28"/>
        </w:rPr>
        <w:t>стало</w:t>
      </w:r>
      <w:r w:rsidR="00A922E9">
        <w:rPr>
          <w:rStyle w:val="a7"/>
          <w:rFonts w:eastAsia="Calibri"/>
          <w:b w:val="0"/>
          <w:sz w:val="28"/>
          <w:szCs w:val="28"/>
        </w:rPr>
        <w:t>го</w:t>
      </w:r>
      <w:proofErr w:type="spellEnd"/>
      <w:r w:rsid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="00A922E9">
        <w:rPr>
          <w:rStyle w:val="a7"/>
          <w:rFonts w:eastAsia="Calibri"/>
          <w:b w:val="0"/>
          <w:sz w:val="28"/>
          <w:szCs w:val="28"/>
        </w:rPr>
        <w:t>розвитку</w:t>
      </w:r>
      <w:proofErr w:type="spellEnd"/>
      <w:r w:rsid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="00A922E9">
        <w:rPr>
          <w:rStyle w:val="a7"/>
          <w:rFonts w:eastAsia="Calibri"/>
          <w:b w:val="0"/>
          <w:sz w:val="28"/>
          <w:szCs w:val="28"/>
        </w:rPr>
        <w:t>об’єднаної</w:t>
      </w:r>
      <w:proofErr w:type="spellEnd"/>
      <w:r w:rsidR="00A922E9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="00A922E9">
        <w:rPr>
          <w:rStyle w:val="a7"/>
          <w:rFonts w:eastAsia="Calibri"/>
          <w:b w:val="0"/>
          <w:sz w:val="28"/>
          <w:szCs w:val="28"/>
        </w:rPr>
        <w:t>громади</w:t>
      </w:r>
      <w:proofErr w:type="spellEnd"/>
      <w:r w:rsidR="00A922E9">
        <w:rPr>
          <w:rStyle w:val="a7"/>
          <w:rFonts w:eastAsia="Calibri"/>
          <w:b w:val="0"/>
          <w:sz w:val="28"/>
          <w:szCs w:val="28"/>
          <w:lang w:val="uk-UA"/>
        </w:rPr>
        <w:t>.</w:t>
      </w:r>
    </w:p>
    <w:p w:rsidR="00A922E9" w:rsidRDefault="00A922E9" w:rsidP="00A922E9">
      <w:pPr>
        <w:pStyle w:val="a6"/>
        <w:tabs>
          <w:tab w:val="left" w:pos="993"/>
        </w:tabs>
        <w:ind w:left="0"/>
        <w:jc w:val="both"/>
        <w:rPr>
          <w:b/>
          <w:sz w:val="28"/>
          <w:szCs w:val="28"/>
        </w:rPr>
      </w:pPr>
    </w:p>
    <w:p w:rsidR="00A922E9" w:rsidRPr="00A922E9" w:rsidRDefault="00A3689C" w:rsidP="00A922E9">
      <w:pPr>
        <w:pStyle w:val="a6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922E9" w:rsidRPr="00A922E9">
        <w:rPr>
          <w:b/>
          <w:sz w:val="28"/>
          <w:szCs w:val="28"/>
        </w:rPr>
        <w:t>Завдання проекту:</w:t>
      </w:r>
    </w:p>
    <w:p w:rsidR="00A922E9" w:rsidRPr="00A922E9" w:rsidRDefault="00A922E9" w:rsidP="00A922E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eastAsia="Calibri"/>
          <w:b w:val="0"/>
          <w:sz w:val="28"/>
          <w:szCs w:val="28"/>
          <w:lang w:val="uk-UA"/>
        </w:rPr>
      </w:pPr>
    </w:p>
    <w:p w:rsidR="00A922E9" w:rsidRPr="007262E2" w:rsidRDefault="00D951F5" w:rsidP="00A922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Style w:val="a7"/>
          <w:rFonts w:eastAsia="Calibri"/>
        </w:rPr>
        <w:t xml:space="preserve"> </w:t>
      </w:r>
      <w:r w:rsidR="00A922E9">
        <w:rPr>
          <w:rStyle w:val="a7"/>
          <w:rFonts w:eastAsia="Calibri"/>
          <w:lang w:val="uk-UA"/>
        </w:rPr>
        <w:t xml:space="preserve">- </w:t>
      </w:r>
      <w:r w:rsidR="00A922E9" w:rsidRPr="007262E2">
        <w:rPr>
          <w:sz w:val="28"/>
          <w:szCs w:val="28"/>
          <w:lang w:val="uk-UA"/>
        </w:rPr>
        <w:t>збереження закладу культури в сільській місцевості та  повноцінне його утримання;</w:t>
      </w:r>
    </w:p>
    <w:p w:rsidR="00A922E9" w:rsidRPr="007262E2" w:rsidRDefault="00A922E9" w:rsidP="00A922E9">
      <w:pPr>
        <w:shd w:val="clear" w:color="auto" w:fill="FFFFFF"/>
        <w:ind w:firstLine="708"/>
        <w:jc w:val="both"/>
        <w:rPr>
          <w:sz w:val="28"/>
          <w:szCs w:val="28"/>
        </w:rPr>
      </w:pPr>
      <w:r w:rsidRPr="007262E2">
        <w:rPr>
          <w:sz w:val="28"/>
          <w:szCs w:val="28"/>
        </w:rPr>
        <w:t>- створення умов для здійснення повноцінної творчої діяльності та культурно-освітнього обслуговування сільського населення;</w:t>
      </w:r>
    </w:p>
    <w:p w:rsidR="00A922E9" w:rsidRPr="007262E2" w:rsidRDefault="00A922E9" w:rsidP="00A922E9">
      <w:pPr>
        <w:shd w:val="clear" w:color="auto" w:fill="FFFFFF"/>
        <w:ind w:firstLine="708"/>
        <w:jc w:val="both"/>
        <w:rPr>
          <w:sz w:val="28"/>
          <w:szCs w:val="28"/>
        </w:rPr>
      </w:pPr>
      <w:r w:rsidRPr="007262E2">
        <w:rPr>
          <w:sz w:val="28"/>
          <w:szCs w:val="28"/>
        </w:rPr>
        <w:t>- залучення молодих людей до здорового способу життя, збереження культурних та моральних цінностей творчої самодіяльності,</w:t>
      </w:r>
    </w:p>
    <w:p w:rsidR="00A922E9" w:rsidRPr="007262E2" w:rsidRDefault="00A922E9" w:rsidP="00A922E9">
      <w:pPr>
        <w:shd w:val="clear" w:color="auto" w:fill="FFFFFF"/>
        <w:ind w:firstLine="708"/>
        <w:jc w:val="both"/>
        <w:rPr>
          <w:sz w:val="28"/>
          <w:szCs w:val="28"/>
        </w:rPr>
      </w:pPr>
      <w:r w:rsidRPr="007262E2">
        <w:rPr>
          <w:sz w:val="28"/>
          <w:szCs w:val="28"/>
        </w:rPr>
        <w:t>- поліпшення роботи гуртків художньої самодіяльності та розширення їх мережі</w:t>
      </w:r>
    </w:p>
    <w:p w:rsidR="00A922E9" w:rsidRPr="007262E2" w:rsidRDefault="00A922E9" w:rsidP="00A922E9">
      <w:pPr>
        <w:shd w:val="clear" w:color="auto" w:fill="FFFFFF"/>
        <w:ind w:firstLine="708"/>
        <w:jc w:val="both"/>
        <w:rPr>
          <w:sz w:val="28"/>
          <w:szCs w:val="28"/>
        </w:rPr>
      </w:pPr>
      <w:r w:rsidRPr="007262E2">
        <w:rPr>
          <w:sz w:val="28"/>
          <w:szCs w:val="28"/>
        </w:rPr>
        <w:t>- зростання активності молоді у питанні вирішення соціально важливих проблем та розвиток їх громадського мислення.</w:t>
      </w:r>
    </w:p>
    <w:p w:rsidR="00D951F5" w:rsidRDefault="00D951F5" w:rsidP="00A3689C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951F5" w:rsidRDefault="00D951F5" w:rsidP="00D951F5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Основні заходи проекту.</w:t>
      </w:r>
    </w:p>
    <w:p w:rsidR="00D951F5" w:rsidRDefault="00D951F5" w:rsidP="00D951F5">
      <w:pPr>
        <w:tabs>
          <w:tab w:val="left" w:pos="993"/>
        </w:tabs>
        <w:ind w:firstLine="709"/>
        <w:jc w:val="both"/>
        <w:rPr>
          <w:b/>
          <w:bCs/>
          <w:sz w:val="10"/>
          <w:szCs w:val="10"/>
        </w:rPr>
      </w:pPr>
    </w:p>
    <w:p w:rsidR="00D951F5" w:rsidRDefault="00D951F5" w:rsidP="00D951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є інфраструктурним та передбачає проведення ряду заходів:</w:t>
      </w:r>
    </w:p>
    <w:p w:rsidR="00D951F5" w:rsidRPr="00A3689C" w:rsidRDefault="00A3689C" w:rsidP="00A3689C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виготовлення проектно-кошторисної документації</w:t>
      </w:r>
    </w:p>
    <w:p w:rsidR="00D951F5" w:rsidRDefault="00D951F5" w:rsidP="00D951F5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Укладання угод;</w:t>
      </w:r>
    </w:p>
    <w:p w:rsidR="00D951F5" w:rsidRDefault="00023FDC" w:rsidP="00A3689C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Капітальний ремонт</w:t>
      </w:r>
      <w:r w:rsidR="00A3689C">
        <w:rPr>
          <w:sz w:val="28"/>
          <w:szCs w:val="28"/>
        </w:rPr>
        <w:t xml:space="preserve"> систе</w:t>
      </w:r>
      <w:r w:rsidR="006F1122">
        <w:rPr>
          <w:sz w:val="28"/>
          <w:szCs w:val="28"/>
        </w:rPr>
        <w:t xml:space="preserve">ми опалення </w:t>
      </w:r>
      <w:proofErr w:type="spellStart"/>
      <w:r w:rsidR="006F1122">
        <w:rPr>
          <w:sz w:val="28"/>
          <w:szCs w:val="28"/>
        </w:rPr>
        <w:t>Широкобалківського</w:t>
      </w:r>
      <w:proofErr w:type="spellEnd"/>
      <w:r w:rsidR="006F1122">
        <w:rPr>
          <w:sz w:val="28"/>
          <w:szCs w:val="28"/>
        </w:rPr>
        <w:t xml:space="preserve"> </w:t>
      </w:r>
      <w:r w:rsidR="00A3689C">
        <w:rPr>
          <w:sz w:val="28"/>
          <w:szCs w:val="28"/>
        </w:rPr>
        <w:t>БК</w:t>
      </w:r>
      <w:r w:rsidR="00D951F5">
        <w:rPr>
          <w:sz w:val="28"/>
          <w:szCs w:val="28"/>
        </w:rPr>
        <w:t>;</w:t>
      </w:r>
    </w:p>
    <w:p w:rsidR="00A3689C" w:rsidRPr="00A3689C" w:rsidRDefault="00A3689C" w:rsidP="00A3689C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Підведення</w:t>
      </w:r>
      <w:r w:rsidRPr="007E555E">
        <w:rPr>
          <w:sz w:val="28"/>
          <w:szCs w:val="28"/>
        </w:rPr>
        <w:t xml:space="preserve"> підсумків реалізації проекту</w:t>
      </w:r>
      <w:r>
        <w:rPr>
          <w:sz w:val="28"/>
          <w:szCs w:val="28"/>
        </w:rPr>
        <w:t>.</w:t>
      </w:r>
    </w:p>
    <w:p w:rsidR="00D951F5" w:rsidRDefault="00D951F5" w:rsidP="00D95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Місцевий правовий супровід передбачається здійснити через прийняття відповідних рішень сіль</w:t>
      </w:r>
      <w:r w:rsidR="00A3689C">
        <w:rPr>
          <w:sz w:val="28"/>
          <w:szCs w:val="28"/>
        </w:rPr>
        <w:t>ською радою</w:t>
      </w:r>
      <w:r>
        <w:rPr>
          <w:sz w:val="28"/>
          <w:szCs w:val="28"/>
        </w:rPr>
        <w:t>, укладення відповідних договорів по впровадженню проекту. Регулювання заходів проекту здійснюватиметься на засіданнях робочої групи та ухваленням відповідних рішень.</w:t>
      </w:r>
    </w:p>
    <w:p w:rsidR="00A3689C" w:rsidRDefault="00D951F5" w:rsidP="00D951F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заходів покладено на виконавчий комітет Станіславської сільської ради. </w:t>
      </w:r>
    </w:p>
    <w:p w:rsidR="00D951F5" w:rsidRDefault="00D951F5" w:rsidP="00D951F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посилення впливу громадськості інформація про перебіг проекту розміщуватиметься на офіційній сторінці громади у соціальній мережі: </w:t>
      </w:r>
      <w:hyperlink r:id="rId7" w:history="1">
        <w:r>
          <w:rPr>
            <w:rStyle w:val="a8"/>
            <w:sz w:val="28"/>
            <w:szCs w:val="28"/>
          </w:rPr>
          <w:t>https://www.facebook.com/prilymania/?ref=bookmarks</w:t>
        </w:r>
      </w:hyperlink>
    </w:p>
    <w:p w:rsidR="00D951F5" w:rsidRDefault="00D951F5" w:rsidP="00D951F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Відгуки мешканців громади використовуватимуться для можливої корекції заходів проекту та можливості його продовження в майбутньому.</w:t>
      </w:r>
    </w:p>
    <w:p w:rsidR="00A3689C" w:rsidRDefault="00A3689C" w:rsidP="00D951F5">
      <w:pPr>
        <w:tabs>
          <w:tab w:val="left" w:pos="993"/>
        </w:tabs>
        <w:ind w:firstLine="709"/>
        <w:rPr>
          <w:sz w:val="28"/>
          <w:szCs w:val="28"/>
        </w:rPr>
      </w:pPr>
    </w:p>
    <w:p w:rsidR="00D951F5" w:rsidRDefault="00D951F5" w:rsidP="00D951F5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План-графік реалізації заходів проекту.</w:t>
      </w:r>
    </w:p>
    <w:p w:rsidR="00D951F5" w:rsidRDefault="00D951F5" w:rsidP="00D951F5">
      <w:pPr>
        <w:tabs>
          <w:tab w:val="left" w:pos="993"/>
        </w:tabs>
        <w:ind w:firstLine="709"/>
        <w:jc w:val="both"/>
        <w:rPr>
          <w:b/>
          <w:bCs/>
          <w:sz w:val="10"/>
          <w:szCs w:val="10"/>
        </w:rPr>
      </w:pPr>
    </w:p>
    <w:p w:rsidR="00D951F5" w:rsidRDefault="00D951F5" w:rsidP="00D951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проекту складатиме два місяця: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12" w:space="0" w:color="auto"/>
        </w:tblBorders>
        <w:tblLayout w:type="fixed"/>
        <w:tblLook w:val="00A0"/>
      </w:tblPr>
      <w:tblGrid>
        <w:gridCol w:w="3242"/>
        <w:gridCol w:w="6583"/>
      </w:tblGrid>
      <w:tr w:rsidR="00D951F5" w:rsidTr="00D951F5"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2019</w:t>
            </w:r>
          </w:p>
        </w:tc>
      </w:tr>
      <w:tr w:rsidR="00D951F5" w:rsidTr="00D951F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ru-RU" w:eastAsia="en-US"/>
              </w:rPr>
              <w:t>Тривалість</w:t>
            </w:r>
            <w:proofErr w:type="spellEnd"/>
          </w:p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ru-RU" w:eastAsia="en-US"/>
              </w:rPr>
              <w:t xml:space="preserve">заходу (по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ru-RU" w:eastAsia="en-US"/>
              </w:rPr>
              <w:t>етапах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outlineLvl w:val="3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Коротка назва заходу</w:t>
            </w:r>
          </w:p>
        </w:tc>
      </w:tr>
      <w:tr w:rsidR="00D951F5" w:rsidTr="00D951F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  <w:lang w:val="ru-RU" w:eastAsia="en-US"/>
              </w:rPr>
            </w:pPr>
            <w:r>
              <w:rPr>
                <w:color w:val="auto"/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>
              <w:rPr>
                <w:color w:val="auto"/>
                <w:sz w:val="28"/>
                <w:szCs w:val="28"/>
                <w:lang w:val="ru-RU" w:eastAsia="en-US"/>
              </w:rPr>
              <w:t>місяць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A3689C" w:rsidP="00A368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  <w:lang w:eastAsia="en-US"/>
              </w:rPr>
              <w:t>Підготовка проектної заявки з необхі</w:t>
            </w:r>
            <w:r w:rsidR="00525941">
              <w:rPr>
                <w:bCs/>
                <w:sz w:val="26"/>
                <w:szCs w:val="26"/>
                <w:lang w:eastAsia="en-US"/>
              </w:rPr>
              <w:t xml:space="preserve">дним </w:t>
            </w:r>
            <w:proofErr w:type="spellStart"/>
            <w:r w:rsidR="00525941">
              <w:rPr>
                <w:bCs/>
                <w:sz w:val="26"/>
                <w:szCs w:val="26"/>
                <w:lang w:eastAsia="en-US"/>
              </w:rPr>
              <w:t>обгрунтуванням</w:t>
            </w:r>
            <w:proofErr w:type="spellEnd"/>
            <w:r w:rsidR="00525941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023FDC">
              <w:rPr>
                <w:bCs/>
                <w:sz w:val="26"/>
                <w:szCs w:val="26"/>
                <w:lang w:eastAsia="en-US"/>
              </w:rPr>
              <w:t>капітального ремонту</w:t>
            </w:r>
            <w:r>
              <w:rPr>
                <w:bCs/>
                <w:sz w:val="26"/>
                <w:szCs w:val="26"/>
                <w:lang w:eastAsia="en-US"/>
              </w:rPr>
              <w:t xml:space="preserve"> системи опалення</w:t>
            </w:r>
            <w:r w:rsidRPr="009F0FFC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0FFC">
              <w:rPr>
                <w:bCs/>
                <w:sz w:val="26"/>
                <w:szCs w:val="26"/>
                <w:lang w:eastAsia="en-US"/>
              </w:rPr>
              <w:t>Широкобалківського</w:t>
            </w:r>
            <w:proofErr w:type="spellEnd"/>
            <w:r w:rsidRPr="009F0FFC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БК</w:t>
            </w:r>
          </w:p>
        </w:tc>
      </w:tr>
      <w:tr w:rsidR="00D951F5" w:rsidTr="00D951F5">
        <w:trPr>
          <w:trHeight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 місяць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525941" w:rsidP="00A368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Проведення </w:t>
            </w:r>
            <w:r w:rsidR="00023FDC">
              <w:rPr>
                <w:bCs/>
                <w:sz w:val="26"/>
                <w:szCs w:val="26"/>
                <w:lang w:eastAsia="en-US"/>
              </w:rPr>
              <w:t>капітального ремонту</w:t>
            </w:r>
            <w:r w:rsidR="00A3689C">
              <w:rPr>
                <w:bCs/>
                <w:sz w:val="26"/>
                <w:szCs w:val="26"/>
                <w:lang w:eastAsia="en-US"/>
              </w:rPr>
              <w:t xml:space="preserve"> систе</w:t>
            </w:r>
            <w:r w:rsidR="006F1122">
              <w:rPr>
                <w:bCs/>
                <w:sz w:val="26"/>
                <w:szCs w:val="26"/>
                <w:lang w:eastAsia="en-US"/>
              </w:rPr>
              <w:t xml:space="preserve">ми опалення </w:t>
            </w:r>
            <w:proofErr w:type="spellStart"/>
            <w:r w:rsidR="006F1122">
              <w:rPr>
                <w:bCs/>
                <w:sz w:val="26"/>
                <w:szCs w:val="26"/>
                <w:lang w:eastAsia="en-US"/>
              </w:rPr>
              <w:t>Широкобалківського</w:t>
            </w:r>
            <w:proofErr w:type="spellEnd"/>
            <w:r w:rsidR="006F112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A3689C">
              <w:rPr>
                <w:bCs/>
                <w:sz w:val="26"/>
                <w:szCs w:val="26"/>
                <w:lang w:eastAsia="en-US"/>
              </w:rPr>
              <w:t>БК</w:t>
            </w:r>
            <w:r w:rsidR="00A3689C" w:rsidRPr="009F0FFC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3689C" w:rsidTr="00D951F5">
        <w:trPr>
          <w:trHeight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C" w:rsidRDefault="00A3689C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 місяць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C" w:rsidRDefault="00A3689C" w:rsidP="00A3689C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Підведення підсумків реалізації проекту та інформування населення</w:t>
            </w:r>
          </w:p>
        </w:tc>
      </w:tr>
    </w:tbl>
    <w:p w:rsidR="00A3689C" w:rsidRDefault="00A3689C" w:rsidP="00D951F5"/>
    <w:p w:rsidR="00A3689C" w:rsidRDefault="00A3689C" w:rsidP="00D951F5"/>
    <w:p w:rsidR="00D951F5" w:rsidRDefault="00D951F5" w:rsidP="00D951F5">
      <w:pPr>
        <w:tabs>
          <w:tab w:val="left" w:pos="993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Очікувані кількісні та якісні результати від реалізації проекту.</w:t>
      </w:r>
    </w:p>
    <w:p w:rsidR="00D951F5" w:rsidRDefault="00D951F5" w:rsidP="00D951F5">
      <w:pPr>
        <w:tabs>
          <w:tab w:val="left" w:pos="993"/>
        </w:tabs>
        <w:ind w:firstLine="709"/>
        <w:jc w:val="both"/>
        <w:rPr>
          <w:b/>
          <w:bCs/>
          <w:color w:val="auto"/>
          <w:sz w:val="10"/>
          <w:szCs w:val="10"/>
        </w:rPr>
      </w:pPr>
    </w:p>
    <w:p w:rsidR="001D34C2" w:rsidRPr="00D07C31" w:rsidRDefault="001D34C2" w:rsidP="001D34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2116FD">
        <w:rPr>
          <w:sz w:val="28"/>
          <w:szCs w:val="28"/>
          <w:lang w:val="uk-UA"/>
        </w:rPr>
        <w:t xml:space="preserve">У разі </w:t>
      </w:r>
      <w:r>
        <w:rPr>
          <w:sz w:val="28"/>
          <w:szCs w:val="28"/>
          <w:lang w:val="uk-UA"/>
        </w:rPr>
        <w:t>проведе</w:t>
      </w:r>
      <w:r w:rsidR="00525941">
        <w:rPr>
          <w:sz w:val="28"/>
          <w:szCs w:val="28"/>
          <w:lang w:val="uk-UA"/>
        </w:rPr>
        <w:t xml:space="preserve">ння робіт з </w:t>
      </w:r>
      <w:r w:rsidR="00023FDC">
        <w:rPr>
          <w:sz w:val="28"/>
          <w:szCs w:val="28"/>
          <w:lang w:val="uk-UA"/>
        </w:rPr>
        <w:t>капітального ремонту</w:t>
      </w:r>
      <w:r>
        <w:rPr>
          <w:sz w:val="28"/>
          <w:szCs w:val="28"/>
          <w:lang w:val="uk-UA"/>
        </w:rPr>
        <w:t xml:space="preserve"> систе</w:t>
      </w:r>
      <w:r w:rsidR="006F1122">
        <w:rPr>
          <w:sz w:val="28"/>
          <w:szCs w:val="28"/>
          <w:lang w:val="uk-UA"/>
        </w:rPr>
        <w:t xml:space="preserve">ми опалення </w:t>
      </w:r>
      <w:proofErr w:type="spellStart"/>
      <w:r w:rsidR="006F1122">
        <w:rPr>
          <w:sz w:val="28"/>
          <w:szCs w:val="28"/>
          <w:lang w:val="uk-UA"/>
        </w:rPr>
        <w:t>Широкобалківського</w:t>
      </w:r>
      <w:proofErr w:type="spellEnd"/>
      <w:r w:rsidR="006F11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БК, </w:t>
      </w:r>
      <w:r w:rsidRPr="002116FD">
        <w:rPr>
          <w:sz w:val="28"/>
          <w:szCs w:val="28"/>
          <w:lang w:val="uk-UA" w:eastAsia="it-IT"/>
        </w:rPr>
        <w:t xml:space="preserve">відбудеться </w:t>
      </w:r>
      <w:r w:rsidRPr="002116FD"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 xml:space="preserve">взагалі всього </w:t>
      </w:r>
      <w:r w:rsidRPr="002116FD">
        <w:rPr>
          <w:sz w:val="28"/>
          <w:szCs w:val="28"/>
          <w:lang w:val="uk-UA"/>
        </w:rPr>
        <w:t>стану приміщен</w:t>
      </w:r>
      <w:r>
        <w:rPr>
          <w:sz w:val="28"/>
          <w:szCs w:val="28"/>
          <w:lang w:val="uk-UA"/>
        </w:rPr>
        <w:t>ь будівлі</w:t>
      </w:r>
      <w:r w:rsidRPr="002116FD">
        <w:rPr>
          <w:sz w:val="28"/>
          <w:szCs w:val="28"/>
          <w:lang w:val="uk-UA"/>
        </w:rPr>
        <w:t>, температурного</w:t>
      </w:r>
      <w:r w:rsidRPr="007262E2">
        <w:rPr>
          <w:sz w:val="28"/>
          <w:szCs w:val="28"/>
          <w:lang w:val="uk-UA"/>
        </w:rPr>
        <w:t xml:space="preserve"> та санітарного режиму, що позитивно вплине на організацію навчально-виховного процесу. В свою чергу місцева влада матиме можливість мінімізувати витрати місцевого бюджету на опалення приміщення будинку культури, а мешканці отримають впевненість в тому, що </w:t>
      </w:r>
      <w:r w:rsidRPr="00D07C31">
        <w:rPr>
          <w:sz w:val="28"/>
          <w:szCs w:val="28"/>
          <w:lang w:val="uk-UA"/>
        </w:rPr>
        <w:t>кожен з них може перебувати в комфортному та безпечному середовищі.</w:t>
      </w:r>
      <w:r w:rsidRPr="00D07C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Також результатами проекту буде п</w:t>
      </w:r>
      <w:r w:rsidRPr="00D07C31">
        <w:rPr>
          <w:color w:val="000000"/>
          <w:sz w:val="28"/>
          <w:szCs w:val="28"/>
          <w:shd w:val="clear" w:color="auto" w:fill="FFFFFF"/>
          <w:lang w:val="uk-UA"/>
        </w:rPr>
        <w:t>окращення умов праці, забезпечення комфортного перебування відвідувачів, створення належних умов для проведення культурно-масових заходів, створення нових творчих колективів і клубних формувань,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07C31">
        <w:rPr>
          <w:color w:val="000000"/>
          <w:sz w:val="28"/>
          <w:szCs w:val="28"/>
          <w:shd w:val="clear" w:color="auto" w:fill="FFFFFF"/>
          <w:lang w:val="uk-UA"/>
        </w:rPr>
        <w:t>залучення широких мас населення  до участі у формуванні  культурного простору.</w:t>
      </w:r>
      <w:r w:rsidRPr="00D07C31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 </w:t>
      </w:r>
    </w:p>
    <w:p w:rsidR="00D951F5" w:rsidRDefault="00D951F5" w:rsidP="00D951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Якісні показники.</w:t>
      </w:r>
    </w:p>
    <w:p w:rsidR="001D34C2" w:rsidRPr="007E555E" w:rsidRDefault="00D951F5" w:rsidP="00C265D1">
      <w:pPr>
        <w:spacing w:before="40" w:after="40"/>
        <w:ind w:firstLine="708"/>
        <w:jc w:val="both"/>
      </w:pPr>
      <w:r>
        <w:rPr>
          <w:sz w:val="28"/>
          <w:szCs w:val="28"/>
        </w:rPr>
        <w:tab/>
      </w:r>
      <w:r w:rsidR="001D34C2" w:rsidRPr="007E555E">
        <w:rPr>
          <w:bCs/>
          <w:sz w:val="28"/>
          <w:szCs w:val="28"/>
        </w:rPr>
        <w:t>Від реалізації проекту очікується:</w:t>
      </w:r>
    </w:p>
    <w:p w:rsidR="001D34C2" w:rsidRPr="007E555E" w:rsidRDefault="001D34C2" w:rsidP="00C265D1">
      <w:pPr>
        <w:spacing w:before="40" w:after="40"/>
        <w:ind w:firstLine="651"/>
        <w:jc w:val="both"/>
      </w:pPr>
      <w:r w:rsidRPr="007E555E">
        <w:rPr>
          <w:sz w:val="28"/>
          <w:szCs w:val="28"/>
          <w:lang w:eastAsia="it-IT"/>
        </w:rPr>
        <w:t xml:space="preserve">1. </w:t>
      </w:r>
      <w:r>
        <w:rPr>
          <w:sz w:val="28"/>
          <w:szCs w:val="28"/>
        </w:rPr>
        <w:t>С</w:t>
      </w:r>
      <w:r w:rsidRPr="007262E2">
        <w:rPr>
          <w:sz w:val="28"/>
          <w:szCs w:val="28"/>
        </w:rPr>
        <w:t>творення умов для здійснення повноцінної творчої діяльності та культурно-освітнього обслуговування сільського населення</w:t>
      </w:r>
      <w:r w:rsidRPr="007E555E">
        <w:rPr>
          <w:sz w:val="28"/>
          <w:szCs w:val="28"/>
          <w:lang w:eastAsia="it-IT"/>
        </w:rPr>
        <w:t>.</w:t>
      </w:r>
    </w:p>
    <w:p w:rsidR="00525941" w:rsidRDefault="001D34C2" w:rsidP="001B5744">
      <w:pPr>
        <w:spacing w:before="40" w:after="40"/>
        <w:ind w:firstLine="651"/>
        <w:jc w:val="both"/>
      </w:pPr>
      <w:r w:rsidRPr="00CC4AB0">
        <w:rPr>
          <w:sz w:val="28"/>
          <w:szCs w:val="28"/>
          <w:lang w:eastAsia="it-IT"/>
        </w:rPr>
        <w:t>2. Зменшено витрати теплової енергії на</w:t>
      </w:r>
      <w:r>
        <w:rPr>
          <w:sz w:val="28"/>
          <w:szCs w:val="28"/>
          <w:lang w:eastAsia="it-IT"/>
        </w:rPr>
        <w:t>20</w:t>
      </w:r>
      <w:r w:rsidRPr="00CC4AB0">
        <w:rPr>
          <w:sz w:val="28"/>
          <w:szCs w:val="28"/>
          <w:lang w:eastAsia="it-IT"/>
        </w:rPr>
        <w:t xml:space="preserve"> % та електричної – на </w:t>
      </w:r>
      <w:r>
        <w:rPr>
          <w:sz w:val="28"/>
          <w:szCs w:val="28"/>
          <w:lang w:eastAsia="it-IT"/>
        </w:rPr>
        <w:t>15</w:t>
      </w:r>
      <w:r w:rsidRPr="00CC4AB0">
        <w:rPr>
          <w:sz w:val="28"/>
          <w:szCs w:val="28"/>
          <w:lang w:eastAsia="it-IT"/>
        </w:rPr>
        <w:t>%.</w:t>
      </w:r>
    </w:p>
    <w:p w:rsidR="001B5744" w:rsidRPr="001B5744" w:rsidRDefault="001B5744" w:rsidP="001B5744">
      <w:pPr>
        <w:spacing w:before="40" w:after="40"/>
        <w:ind w:firstLine="651"/>
        <w:jc w:val="both"/>
      </w:pPr>
    </w:p>
    <w:p w:rsidR="00D951F5" w:rsidRDefault="00D951F5" w:rsidP="00D951F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БЮДЖЕТ ПРОЕКТУ</w:t>
      </w:r>
      <w:bookmarkStart w:id="1" w:name="_GoBack"/>
      <w:bookmarkEnd w:id="1"/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ЗАГАЛЬНИЙ БЮДЖЕТ ПРОЕКТУ</w:t>
      </w:r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53"/>
        <w:gridCol w:w="1439"/>
        <w:gridCol w:w="1260"/>
        <w:gridCol w:w="1741"/>
        <w:gridCol w:w="1558"/>
      </w:tblGrid>
      <w:tr w:rsidR="00D951F5" w:rsidTr="00D951F5">
        <w:trPr>
          <w:cantSplit/>
          <w:trHeight w:val="4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51F5" w:rsidRDefault="00D951F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заходів, що здійснюватимуться за проектом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Загальна вартість</w:t>
            </w:r>
          </w:p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(тис. грн.)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Джерела фінансування, тис. </w:t>
            </w:r>
            <w:proofErr w:type="spellStart"/>
            <w:r>
              <w:rPr>
                <w:color w:val="auto"/>
                <w:sz w:val="28"/>
                <w:szCs w:val="28"/>
              </w:rPr>
              <w:t>грн</w:t>
            </w:r>
            <w:proofErr w:type="spellEnd"/>
          </w:p>
        </w:tc>
      </w:tr>
      <w:tr w:rsidR="00D951F5" w:rsidTr="00D951F5">
        <w:trPr>
          <w:cantSplit/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субвенція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місцевий бюджет </w:t>
            </w:r>
            <w:r>
              <w:rPr>
                <w:color w:val="auto"/>
                <w:sz w:val="28"/>
                <w:szCs w:val="28"/>
              </w:rPr>
              <w:br/>
              <w:t>(у разі спів-фінансування)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інші учасники проекту </w:t>
            </w:r>
            <w:r>
              <w:rPr>
                <w:color w:val="auto"/>
                <w:sz w:val="28"/>
                <w:szCs w:val="28"/>
              </w:rPr>
              <w:br/>
              <w:t xml:space="preserve">(у разі </w:t>
            </w:r>
            <w:proofErr w:type="spellStart"/>
            <w:r>
              <w:rPr>
                <w:color w:val="auto"/>
                <w:sz w:val="28"/>
                <w:szCs w:val="28"/>
              </w:rPr>
              <w:t>співфі-н</w:t>
            </w:r>
            <w:r>
              <w:rPr>
                <w:color w:val="auto"/>
                <w:sz w:val="28"/>
                <w:szCs w:val="28"/>
                <w:lang w:val="ru-RU"/>
              </w:rPr>
              <w:t>ансування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D951F5" w:rsidTr="00D951F5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F5" w:rsidRDefault="00D951F5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525941" w:rsidRDefault="00023FDC" w:rsidP="006F1122">
            <w:pPr>
              <w:widowControl w:val="0"/>
              <w:suppressLineNumbers/>
              <w:suppressAutoHyphens/>
              <w:jc w:val="both"/>
              <w:rPr>
                <w:color w:val="auto"/>
                <w:highlight w:val="yellow"/>
              </w:rPr>
            </w:pPr>
            <w:r>
              <w:rPr>
                <w:sz w:val="22"/>
                <w:szCs w:val="22"/>
              </w:rPr>
              <w:t>Капітальний ремонт</w:t>
            </w:r>
            <w:r w:rsidR="00525941" w:rsidRPr="00525941">
              <w:rPr>
                <w:sz w:val="22"/>
                <w:szCs w:val="22"/>
              </w:rPr>
              <w:t xml:space="preserve"> системи опалення в приміщеннях </w:t>
            </w:r>
            <w:proofErr w:type="spellStart"/>
            <w:r w:rsidR="00525941" w:rsidRPr="00525941">
              <w:rPr>
                <w:sz w:val="22"/>
                <w:szCs w:val="22"/>
              </w:rPr>
              <w:t>Широкобалківського</w:t>
            </w:r>
            <w:proofErr w:type="spellEnd"/>
            <w:r w:rsidR="00525941" w:rsidRPr="00525941">
              <w:rPr>
                <w:sz w:val="22"/>
                <w:szCs w:val="22"/>
              </w:rPr>
              <w:t xml:space="preserve"> будинку культури Станіславської сільської ради Херсонської області за адресою: вул. Херсонське шосе, 22, с. Широка Балка, </w:t>
            </w:r>
            <w:proofErr w:type="spellStart"/>
            <w:r w:rsidR="00525941" w:rsidRPr="00525941">
              <w:rPr>
                <w:sz w:val="22"/>
                <w:szCs w:val="22"/>
              </w:rPr>
              <w:t>Білозерський</w:t>
            </w:r>
            <w:proofErr w:type="spellEnd"/>
            <w:r w:rsidR="00525941" w:rsidRPr="00525941">
              <w:rPr>
                <w:sz w:val="22"/>
                <w:szCs w:val="22"/>
              </w:rPr>
              <w:t xml:space="preserve"> район, Херсонська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042A89" w:rsidRDefault="00042A89">
            <w:pPr>
              <w:widowControl w:val="0"/>
              <w:suppressLineNumbers/>
              <w:suppressAutoHyphens/>
              <w:jc w:val="center"/>
              <w:rPr>
                <w:color w:val="auto"/>
              </w:rPr>
            </w:pPr>
            <w:r w:rsidRPr="00042A89">
              <w:rPr>
                <w:color w:val="auto"/>
                <w:sz w:val="22"/>
                <w:szCs w:val="22"/>
              </w:rPr>
              <w:t>268,354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042A89" w:rsidRDefault="00042A89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</w:rPr>
            </w:pPr>
            <w:r w:rsidRPr="00042A89">
              <w:rPr>
                <w:color w:val="auto"/>
                <w:sz w:val="22"/>
                <w:szCs w:val="22"/>
              </w:rPr>
              <w:t>268,354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6F1122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  <w:highlight w:val="yellow"/>
              </w:rPr>
            </w:pPr>
            <w:r w:rsidRPr="006F112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</w:tr>
      <w:tr w:rsidR="00D951F5" w:rsidTr="00D951F5">
        <w:trPr>
          <w:cantSplit/>
          <w:trHeight w:val="4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5" w:rsidRDefault="00D951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6F1122" w:rsidRDefault="00D951F5">
            <w:pPr>
              <w:rPr>
                <w:b/>
                <w:bCs/>
              </w:rPr>
            </w:pPr>
            <w:r w:rsidRPr="006F1122">
              <w:rPr>
                <w:b/>
                <w:bCs/>
                <w:sz w:val="22"/>
                <w:szCs w:val="22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042A89" w:rsidRDefault="00042A89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auto"/>
              </w:rPr>
            </w:pPr>
            <w:r w:rsidRPr="00042A89">
              <w:rPr>
                <w:b/>
                <w:bCs/>
                <w:color w:val="auto"/>
                <w:sz w:val="22"/>
                <w:szCs w:val="22"/>
              </w:rPr>
              <w:t>268,354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042A89" w:rsidRDefault="00042A89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</w:rPr>
            </w:pPr>
            <w:r w:rsidRPr="00042A89">
              <w:rPr>
                <w:color w:val="auto"/>
                <w:sz w:val="22"/>
                <w:szCs w:val="22"/>
              </w:rPr>
              <w:t>268,354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Pr="006F1122" w:rsidRDefault="00D951F5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auto"/>
              </w:rPr>
            </w:pPr>
            <w:r w:rsidRPr="006F112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F5" w:rsidRDefault="00D951F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</w:tr>
    </w:tbl>
    <w:p w:rsidR="00D951F5" w:rsidRDefault="00D951F5" w:rsidP="00D951F5">
      <w:pPr>
        <w:rPr>
          <w:b/>
          <w:bCs/>
          <w:sz w:val="28"/>
          <w:szCs w:val="28"/>
        </w:rPr>
      </w:pPr>
    </w:p>
    <w:p w:rsidR="00D951F5" w:rsidRDefault="00D951F5" w:rsidP="00D951F5">
      <w:pPr>
        <w:rPr>
          <w:b/>
          <w:bCs/>
          <w:sz w:val="28"/>
          <w:szCs w:val="28"/>
        </w:rPr>
      </w:pPr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РОЗКЛАД БЮДЖЕТУ ЗА СТАТТЯМИ ВИДАТКІВ</w:t>
      </w:r>
    </w:p>
    <w:p w:rsidR="00D951F5" w:rsidRDefault="00D951F5" w:rsidP="00D951F5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Ind w:w="674" w:type="dxa"/>
        <w:tblLayout w:type="fixed"/>
        <w:tblCellMar>
          <w:left w:w="113" w:type="dxa"/>
        </w:tblCellMar>
        <w:tblLook w:val="0000"/>
      </w:tblPr>
      <w:tblGrid>
        <w:gridCol w:w="488"/>
        <w:gridCol w:w="2053"/>
        <w:gridCol w:w="1256"/>
        <w:gridCol w:w="1274"/>
        <w:gridCol w:w="2249"/>
        <w:gridCol w:w="2319"/>
      </w:tblGrid>
      <w:tr w:rsidR="001D34C2" w:rsidRPr="007E555E" w:rsidTr="00976E0A">
        <w:trPr>
          <w:trHeight w:val="708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b/>
                <w:sz w:val="22"/>
                <w:szCs w:val="22"/>
                <w:lang w:eastAsia="it-IT"/>
              </w:rPr>
              <w:t>№</w:t>
            </w:r>
          </w:p>
        </w:tc>
        <w:tc>
          <w:tcPr>
            <w:tcW w:w="2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 xml:space="preserve">Статті видатків </w:t>
            </w:r>
          </w:p>
        </w:tc>
        <w:tc>
          <w:tcPr>
            <w:tcW w:w="1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Загальна вартість (</w:t>
            </w:r>
            <w:proofErr w:type="spellStart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тис.грн</w:t>
            </w:r>
            <w:proofErr w:type="spellEnd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 xml:space="preserve">Джерела фінансування, </w:t>
            </w:r>
            <w:proofErr w:type="spellStart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тис.грн</w:t>
            </w:r>
            <w:proofErr w:type="spellEnd"/>
          </w:p>
        </w:tc>
      </w:tr>
      <w:tr w:rsidR="001D34C2" w:rsidRPr="007E555E" w:rsidTr="00976E0A">
        <w:trPr>
          <w:trHeight w:val="912"/>
        </w:trPr>
        <w:tc>
          <w:tcPr>
            <w:tcW w:w="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napToGrid w:val="0"/>
              <w:spacing w:before="40"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napToGrid w:val="0"/>
              <w:spacing w:before="40"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napToGrid w:val="0"/>
              <w:spacing w:before="40"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субвенція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 xml:space="preserve">Місцевий бюджет </w:t>
            </w:r>
          </w:p>
          <w:p w:rsidR="001D34C2" w:rsidRPr="007E555E" w:rsidRDefault="001D34C2" w:rsidP="00976E0A">
            <w:pPr>
              <w:spacing w:before="40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 xml:space="preserve">( у разі </w:t>
            </w:r>
            <w:proofErr w:type="spellStart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співфінансування</w:t>
            </w:r>
            <w:proofErr w:type="spellEnd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Інші учасники</w:t>
            </w:r>
          </w:p>
          <w:p w:rsidR="001D34C2" w:rsidRPr="007E555E" w:rsidRDefault="001D34C2" w:rsidP="00976E0A">
            <w:pPr>
              <w:spacing w:before="40"/>
              <w:jc w:val="center"/>
            </w:pPr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 xml:space="preserve">( у разі </w:t>
            </w:r>
            <w:proofErr w:type="spellStart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співфінансування</w:t>
            </w:r>
            <w:proofErr w:type="spellEnd"/>
            <w:r w:rsidRPr="007E555E">
              <w:rPr>
                <w:rFonts w:eastAsia="Calibri"/>
                <w:b/>
                <w:sz w:val="22"/>
                <w:szCs w:val="22"/>
                <w:lang w:eastAsia="it-IT"/>
              </w:rPr>
              <w:t>)</w:t>
            </w:r>
          </w:p>
        </w:tc>
      </w:tr>
      <w:tr w:rsidR="001D34C2" w:rsidRPr="007E555E" w:rsidTr="00976E0A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Видатки споживання: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-</w:t>
            </w:r>
          </w:p>
        </w:tc>
      </w:tr>
      <w:tr w:rsidR="001D34C2" w:rsidRPr="007E555E" w:rsidTr="00976E0A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 xml:space="preserve">Видатки розвитку: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042A89" w:rsidRDefault="00042A89" w:rsidP="00976E0A">
            <w:pPr>
              <w:spacing w:before="40" w:line="360" w:lineRule="auto"/>
              <w:jc w:val="center"/>
              <w:rPr>
                <w:color w:val="auto"/>
              </w:rPr>
            </w:pPr>
            <w:r w:rsidRPr="00042A89">
              <w:rPr>
                <w:rFonts w:eastAsia="Calibri"/>
                <w:color w:val="auto"/>
                <w:lang w:eastAsia="it-IT"/>
              </w:rPr>
              <w:t>268,354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042A89" w:rsidRDefault="00042A89" w:rsidP="00976E0A">
            <w:pPr>
              <w:spacing w:before="40" w:line="360" w:lineRule="auto"/>
              <w:jc w:val="center"/>
              <w:rPr>
                <w:color w:val="auto"/>
              </w:rPr>
            </w:pPr>
            <w:r w:rsidRPr="00042A89">
              <w:rPr>
                <w:rFonts w:eastAsia="Calibri"/>
                <w:color w:val="auto"/>
                <w:lang w:eastAsia="it-IT"/>
              </w:rPr>
              <w:t>268,354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lang w:eastAsia="it-IT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lang w:eastAsia="it-IT"/>
              </w:rPr>
              <w:t>-</w:t>
            </w:r>
          </w:p>
        </w:tc>
      </w:tr>
      <w:tr w:rsidR="001D34C2" w:rsidRPr="007E555E" w:rsidTr="00976E0A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napToGrid w:val="0"/>
              <w:spacing w:before="40"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b/>
                <w:lang w:eastAsia="it-IT"/>
              </w:rPr>
              <w:t xml:space="preserve">Разом: 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042A89" w:rsidRDefault="00042A89" w:rsidP="00976E0A">
            <w:pPr>
              <w:spacing w:before="40" w:line="360" w:lineRule="auto"/>
              <w:jc w:val="center"/>
              <w:rPr>
                <w:color w:val="auto"/>
              </w:rPr>
            </w:pPr>
            <w:r w:rsidRPr="00042A89">
              <w:rPr>
                <w:rFonts w:eastAsia="Calibri"/>
                <w:color w:val="auto"/>
                <w:lang w:eastAsia="it-IT"/>
              </w:rPr>
              <w:t>268,354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042A89" w:rsidRDefault="00042A89" w:rsidP="00976E0A">
            <w:pPr>
              <w:spacing w:before="40" w:line="360" w:lineRule="auto"/>
              <w:jc w:val="center"/>
              <w:rPr>
                <w:color w:val="auto"/>
              </w:rPr>
            </w:pPr>
            <w:r w:rsidRPr="00042A89">
              <w:rPr>
                <w:rFonts w:eastAsia="Calibri"/>
                <w:color w:val="auto"/>
                <w:lang w:eastAsia="it-IT"/>
              </w:rPr>
              <w:t>268,354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lang w:eastAsia="it-IT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4C2" w:rsidRPr="007E555E" w:rsidRDefault="001D34C2" w:rsidP="00976E0A">
            <w:pPr>
              <w:spacing w:before="40" w:line="360" w:lineRule="auto"/>
              <w:jc w:val="center"/>
            </w:pPr>
            <w:r w:rsidRPr="007E555E">
              <w:rPr>
                <w:rFonts w:eastAsia="Calibri"/>
                <w:lang w:eastAsia="it-IT"/>
              </w:rPr>
              <w:t>-</w:t>
            </w:r>
          </w:p>
        </w:tc>
      </w:tr>
    </w:tbl>
    <w:p w:rsidR="00D951F5" w:rsidRDefault="00D951F5" w:rsidP="00D951F5">
      <w:pPr>
        <w:rPr>
          <w:b/>
          <w:bCs/>
          <w:sz w:val="28"/>
          <w:szCs w:val="28"/>
        </w:rPr>
      </w:pPr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</w:p>
    <w:p w:rsidR="00D951F5" w:rsidRDefault="00D951F5" w:rsidP="00D95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b/>
          <w:bCs/>
          <w:caps/>
          <w:sz w:val="28"/>
          <w:szCs w:val="28"/>
        </w:rPr>
        <w:t>Розрахунок вартості проекту</w:t>
      </w:r>
    </w:p>
    <w:p w:rsidR="001D34C2" w:rsidRPr="007E555E" w:rsidRDefault="001D34C2" w:rsidP="001D34C2">
      <w:pPr>
        <w:shd w:val="clear" w:color="auto" w:fill="FFFFFF"/>
        <w:ind w:firstLine="707"/>
        <w:jc w:val="both"/>
        <w:textAlignment w:val="baseline"/>
      </w:pPr>
      <w:r w:rsidRPr="007E555E">
        <w:rPr>
          <w:sz w:val="28"/>
          <w:szCs w:val="28"/>
        </w:rPr>
        <w:t>Локальний кошторис</w:t>
      </w:r>
      <w:r>
        <w:rPr>
          <w:sz w:val="28"/>
          <w:szCs w:val="28"/>
        </w:rPr>
        <w:t xml:space="preserve"> на капітальний ремонт системи опалення</w:t>
      </w:r>
      <w:r w:rsidR="009214A9">
        <w:rPr>
          <w:sz w:val="28"/>
          <w:szCs w:val="28"/>
        </w:rPr>
        <w:t xml:space="preserve"> виконано  проектною організацією ТОВ «ТАУРІ КОМПАНІ»</w:t>
      </w:r>
      <w:r w:rsidRPr="007E555E">
        <w:rPr>
          <w:sz w:val="28"/>
          <w:szCs w:val="28"/>
        </w:rPr>
        <w:t xml:space="preserve"> відповідно до діючих будівельних норм. Зведений кошторис додається.</w:t>
      </w:r>
    </w:p>
    <w:p w:rsidR="00D951F5" w:rsidRDefault="00D951F5" w:rsidP="00C265D1">
      <w:pPr>
        <w:ind w:firstLine="567"/>
        <w:jc w:val="both"/>
        <w:rPr>
          <w:sz w:val="28"/>
          <w:szCs w:val="28"/>
        </w:rPr>
      </w:pPr>
    </w:p>
    <w:p w:rsidR="00023FDC" w:rsidRPr="00C265D1" w:rsidRDefault="00023FDC" w:rsidP="00C265D1">
      <w:pPr>
        <w:ind w:firstLine="567"/>
        <w:jc w:val="both"/>
        <w:rPr>
          <w:sz w:val="28"/>
          <w:szCs w:val="28"/>
          <w:lang w:val="ru-RU"/>
        </w:rPr>
      </w:pPr>
    </w:p>
    <w:p w:rsidR="00D951F5" w:rsidRDefault="00D951F5" w:rsidP="00D951F5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D951F5" w:rsidRDefault="00D951F5" w:rsidP="00D951F5">
      <w:pPr>
        <w:shd w:val="clear" w:color="auto" w:fill="FFFFFF"/>
        <w:jc w:val="both"/>
        <w:textAlignment w:val="baseline"/>
      </w:pPr>
      <w:r>
        <w:rPr>
          <w:b/>
          <w:bCs/>
          <w:sz w:val="28"/>
          <w:szCs w:val="28"/>
        </w:rPr>
        <w:t xml:space="preserve">                                          5.  ДОДАТКИ</w:t>
      </w:r>
    </w:p>
    <w:p w:rsidR="00D951F5" w:rsidRDefault="00D951F5" w:rsidP="00D951F5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1D34C2" w:rsidRPr="007E555E" w:rsidRDefault="001D34C2" w:rsidP="001D34C2">
      <w:pPr>
        <w:pStyle w:val="11"/>
        <w:numPr>
          <w:ilvl w:val="0"/>
          <w:numId w:val="13"/>
        </w:numPr>
        <w:shd w:val="clear" w:color="auto" w:fill="FFFFFF"/>
        <w:jc w:val="both"/>
        <w:textAlignment w:val="baseline"/>
      </w:pPr>
      <w:r w:rsidRPr="007E555E">
        <w:rPr>
          <w:sz w:val="28"/>
          <w:szCs w:val="28"/>
        </w:rPr>
        <w:t>Перелік проектів, що можуть реалізуватися за рахунок субвенції з державного бюджету.</w:t>
      </w:r>
    </w:p>
    <w:p w:rsidR="001D34C2" w:rsidRPr="007E555E" w:rsidRDefault="001D34C2" w:rsidP="001D34C2">
      <w:pPr>
        <w:pStyle w:val="11"/>
        <w:numPr>
          <w:ilvl w:val="0"/>
          <w:numId w:val="13"/>
        </w:numPr>
        <w:shd w:val="clear" w:color="auto" w:fill="FFFFFF"/>
        <w:jc w:val="both"/>
        <w:textAlignment w:val="baseline"/>
      </w:pPr>
      <w:r w:rsidRPr="007E555E">
        <w:rPr>
          <w:sz w:val="28"/>
          <w:szCs w:val="28"/>
        </w:rPr>
        <w:t>Зведений кошторисний розрахунок</w:t>
      </w:r>
    </w:p>
    <w:p w:rsidR="001D34C2" w:rsidRPr="009A1A65" w:rsidRDefault="001D34C2" w:rsidP="001D34C2">
      <w:pPr>
        <w:pStyle w:val="11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auto"/>
        </w:rPr>
      </w:pPr>
      <w:r w:rsidRPr="009A1A65">
        <w:rPr>
          <w:color w:val="auto"/>
          <w:sz w:val="28"/>
          <w:szCs w:val="28"/>
        </w:rPr>
        <w:t>Визначення класу наслідків і категорії складності  об'єкту</w:t>
      </w:r>
    </w:p>
    <w:p w:rsidR="001D34C2" w:rsidRPr="007E555E" w:rsidRDefault="001D34C2" w:rsidP="001D34C2">
      <w:pPr>
        <w:pStyle w:val="11"/>
        <w:numPr>
          <w:ilvl w:val="0"/>
          <w:numId w:val="13"/>
        </w:numPr>
        <w:shd w:val="clear" w:color="auto" w:fill="FFFFFF"/>
        <w:jc w:val="both"/>
        <w:textAlignment w:val="baseline"/>
      </w:pPr>
      <w:r w:rsidRPr="007E555E">
        <w:rPr>
          <w:sz w:val="28"/>
          <w:szCs w:val="28"/>
        </w:rPr>
        <w:t>Довідка про перебування об'єкту у комунальній власності</w:t>
      </w:r>
    </w:p>
    <w:p w:rsidR="001D34C2" w:rsidRPr="007E555E" w:rsidRDefault="001D34C2" w:rsidP="001D34C2">
      <w:pPr>
        <w:pStyle w:val="11"/>
        <w:numPr>
          <w:ilvl w:val="0"/>
          <w:numId w:val="13"/>
        </w:numPr>
        <w:shd w:val="clear" w:color="auto" w:fill="FFFFFF"/>
        <w:jc w:val="both"/>
        <w:textAlignment w:val="baseline"/>
      </w:pPr>
      <w:r w:rsidRPr="007E555E">
        <w:rPr>
          <w:sz w:val="28"/>
          <w:szCs w:val="28"/>
        </w:rPr>
        <w:t>Рішення сесії про затвердження проектної документації</w:t>
      </w:r>
    </w:p>
    <w:p w:rsidR="007721C6" w:rsidRPr="001D34C2" w:rsidRDefault="007721C6" w:rsidP="001D34C2">
      <w:pPr>
        <w:pStyle w:val="ListParagraph1"/>
        <w:shd w:val="clear" w:color="auto" w:fill="FFFFFF"/>
        <w:jc w:val="both"/>
        <w:textAlignment w:val="baseline"/>
        <w:rPr>
          <w:color w:val="FF0000"/>
        </w:rPr>
      </w:pPr>
    </w:p>
    <w:sectPr w:rsidR="007721C6" w:rsidRPr="001D34C2" w:rsidSect="00C57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D3" w:rsidRDefault="003521D3" w:rsidP="00C57441">
      <w:r>
        <w:separator/>
      </w:r>
    </w:p>
  </w:endnote>
  <w:endnote w:type="continuationSeparator" w:id="0">
    <w:p w:rsidR="003521D3" w:rsidRDefault="003521D3" w:rsidP="00C5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1" w:rsidRDefault="00C5744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5370"/>
      <w:docPartObj>
        <w:docPartGallery w:val="Page Numbers (Bottom of Page)"/>
        <w:docPartUnique/>
      </w:docPartObj>
    </w:sdtPr>
    <w:sdtContent>
      <w:p w:rsidR="00C57441" w:rsidRDefault="005F5CDB">
        <w:pPr>
          <w:pStyle w:val="ab"/>
          <w:jc w:val="right"/>
        </w:pPr>
        <w:fldSimple w:instr=" PAGE   \* MERGEFORMAT ">
          <w:r w:rsidR="00B45890">
            <w:rPr>
              <w:noProof/>
            </w:rPr>
            <w:t>8</w:t>
          </w:r>
        </w:fldSimple>
      </w:p>
    </w:sdtContent>
  </w:sdt>
  <w:p w:rsidR="00C57441" w:rsidRDefault="00C5744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1" w:rsidRDefault="00C574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D3" w:rsidRDefault="003521D3" w:rsidP="00C57441">
      <w:r>
        <w:separator/>
      </w:r>
    </w:p>
  </w:footnote>
  <w:footnote w:type="continuationSeparator" w:id="0">
    <w:p w:rsidR="003521D3" w:rsidRDefault="003521D3" w:rsidP="00C57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1" w:rsidRDefault="00C574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1" w:rsidRDefault="00C5744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1" w:rsidRDefault="00C574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C4AD45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lang w:val="uk-UA"/>
      </w:rPr>
    </w:lvl>
  </w:abstractNum>
  <w:abstractNum w:abstractNumId="2">
    <w:nsid w:val="0090372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36D251F"/>
    <w:multiLevelType w:val="hybridMultilevel"/>
    <w:tmpl w:val="A77485F0"/>
    <w:lvl w:ilvl="0" w:tplc="FEE4FE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3C4"/>
    <w:multiLevelType w:val="hybridMultilevel"/>
    <w:tmpl w:val="86783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CD75634"/>
    <w:multiLevelType w:val="hybridMultilevel"/>
    <w:tmpl w:val="A3F6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B701B"/>
    <w:multiLevelType w:val="hybridMultilevel"/>
    <w:tmpl w:val="710E87EE"/>
    <w:lvl w:ilvl="0" w:tplc="8C0AC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461976"/>
    <w:multiLevelType w:val="hybridMultilevel"/>
    <w:tmpl w:val="63784FD4"/>
    <w:lvl w:ilvl="0" w:tplc="002295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66D0B"/>
    <w:multiLevelType w:val="hybridMultilevel"/>
    <w:tmpl w:val="F2A2F49E"/>
    <w:lvl w:ilvl="0" w:tplc="E1B45FE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3540C2"/>
    <w:multiLevelType w:val="hybridMultilevel"/>
    <w:tmpl w:val="8D94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78D7"/>
    <w:multiLevelType w:val="hybridMultilevel"/>
    <w:tmpl w:val="5FC21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0F7894"/>
    <w:multiLevelType w:val="hybridMultilevel"/>
    <w:tmpl w:val="117E4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1F5"/>
    <w:rsid w:val="000164E2"/>
    <w:rsid w:val="00023FDC"/>
    <w:rsid w:val="00042A89"/>
    <w:rsid w:val="000E0596"/>
    <w:rsid w:val="001B5744"/>
    <w:rsid w:val="001D34C2"/>
    <w:rsid w:val="00254D12"/>
    <w:rsid w:val="00275B22"/>
    <w:rsid w:val="002F56EE"/>
    <w:rsid w:val="003521D3"/>
    <w:rsid w:val="003B2AAC"/>
    <w:rsid w:val="00467561"/>
    <w:rsid w:val="004A3599"/>
    <w:rsid w:val="004D0715"/>
    <w:rsid w:val="00525941"/>
    <w:rsid w:val="005F5CDB"/>
    <w:rsid w:val="006F1122"/>
    <w:rsid w:val="00716B28"/>
    <w:rsid w:val="007721C6"/>
    <w:rsid w:val="007D7970"/>
    <w:rsid w:val="00830E76"/>
    <w:rsid w:val="00852977"/>
    <w:rsid w:val="008533C0"/>
    <w:rsid w:val="008C4D4E"/>
    <w:rsid w:val="009214A9"/>
    <w:rsid w:val="00A3689C"/>
    <w:rsid w:val="00A922E9"/>
    <w:rsid w:val="00B45890"/>
    <w:rsid w:val="00B773B0"/>
    <w:rsid w:val="00C265D1"/>
    <w:rsid w:val="00C57441"/>
    <w:rsid w:val="00D213F0"/>
    <w:rsid w:val="00D90690"/>
    <w:rsid w:val="00D951F5"/>
    <w:rsid w:val="00DC7A8C"/>
    <w:rsid w:val="00DD3A1A"/>
    <w:rsid w:val="00E22DF2"/>
    <w:rsid w:val="00E4324C"/>
    <w:rsid w:val="00EC5C5C"/>
    <w:rsid w:val="00F54844"/>
    <w:rsid w:val="00F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E7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1F5"/>
    <w:pPr>
      <w:spacing w:before="100" w:beforeAutospacing="1" w:after="100" w:afterAutospacing="1"/>
    </w:pPr>
    <w:rPr>
      <w:color w:val="auto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D951F5"/>
    <w:pPr>
      <w:suppressAutoHyphens/>
      <w:spacing w:after="140" w:line="288" w:lineRule="auto"/>
    </w:pPr>
    <w:rPr>
      <w:rFonts w:ascii="Liberation Serif" w:hAnsi="Liberation Serif"/>
      <w:color w:val="auto"/>
      <w:kern w:val="2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51F5"/>
    <w:rPr>
      <w:rFonts w:ascii="Liberation Serif" w:eastAsia="Times New Roman" w:hAnsi="Liberation Serif" w:cs="Times New Roman"/>
      <w:kern w:val="2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D951F5"/>
    <w:pPr>
      <w:ind w:left="720"/>
    </w:pPr>
  </w:style>
  <w:style w:type="paragraph" w:customStyle="1" w:styleId="rvps7">
    <w:name w:val="rvps7"/>
    <w:basedOn w:val="a"/>
    <w:uiPriority w:val="99"/>
    <w:rsid w:val="00D951F5"/>
    <w:pPr>
      <w:suppressAutoHyphens/>
      <w:spacing w:before="280" w:after="280"/>
    </w:pPr>
    <w:rPr>
      <w:color w:val="auto"/>
      <w:lang w:val="ru-RU" w:eastAsia="ar-SA"/>
    </w:rPr>
  </w:style>
  <w:style w:type="paragraph" w:customStyle="1" w:styleId="rvps12">
    <w:name w:val="rvps12"/>
    <w:basedOn w:val="a"/>
    <w:uiPriority w:val="99"/>
    <w:rsid w:val="00D951F5"/>
    <w:pPr>
      <w:suppressAutoHyphens/>
      <w:spacing w:before="280" w:after="280"/>
    </w:pPr>
    <w:rPr>
      <w:color w:val="auto"/>
      <w:lang w:val="ru-RU" w:eastAsia="ar-SA"/>
    </w:rPr>
  </w:style>
  <w:style w:type="paragraph" w:customStyle="1" w:styleId="rvps14">
    <w:name w:val="rvps14"/>
    <w:basedOn w:val="a"/>
    <w:uiPriority w:val="99"/>
    <w:rsid w:val="00D951F5"/>
    <w:pPr>
      <w:suppressAutoHyphens/>
      <w:spacing w:before="280" w:after="280"/>
    </w:pPr>
    <w:rPr>
      <w:color w:val="auto"/>
      <w:lang w:val="ru-RU" w:eastAsia="ar-SA"/>
    </w:rPr>
  </w:style>
  <w:style w:type="paragraph" w:customStyle="1" w:styleId="ListParagraph1">
    <w:name w:val="List Paragraph1"/>
    <w:basedOn w:val="a"/>
    <w:uiPriority w:val="99"/>
    <w:rsid w:val="00D951F5"/>
    <w:pPr>
      <w:suppressAutoHyphens/>
      <w:ind w:left="720"/>
    </w:pPr>
    <w:rPr>
      <w:kern w:val="2"/>
      <w:lang w:eastAsia="zh-CN"/>
    </w:rPr>
  </w:style>
  <w:style w:type="character" w:customStyle="1" w:styleId="rvts15">
    <w:name w:val="rvts15"/>
    <w:uiPriority w:val="99"/>
    <w:rsid w:val="00D951F5"/>
  </w:style>
  <w:style w:type="character" w:styleId="a7">
    <w:name w:val="Strong"/>
    <w:basedOn w:val="a0"/>
    <w:uiPriority w:val="99"/>
    <w:qFormat/>
    <w:rsid w:val="00D951F5"/>
    <w:rPr>
      <w:b/>
      <w:bCs/>
    </w:rPr>
  </w:style>
  <w:style w:type="character" w:styleId="a8">
    <w:name w:val="Hyperlink"/>
    <w:basedOn w:val="a0"/>
    <w:uiPriority w:val="99"/>
    <w:semiHidden/>
    <w:unhideWhenUsed/>
    <w:rsid w:val="00D951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E7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1D34C2"/>
    <w:pPr>
      <w:suppressAutoHyphens/>
      <w:ind w:left="720"/>
      <w:contextualSpacing/>
    </w:pPr>
    <w:rPr>
      <w:kern w:val="1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C5744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4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744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4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lymania/?ref=bookmark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9031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dcterms:created xsi:type="dcterms:W3CDTF">2019-05-24T10:33:00Z</dcterms:created>
  <dcterms:modified xsi:type="dcterms:W3CDTF">2019-06-14T06:00:00Z</dcterms:modified>
</cp:coreProperties>
</file>