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EA5" w:rsidRDefault="00EF0614">
      <w:pPr>
        <w:spacing w:after="0" w:line="240" w:lineRule="auto"/>
        <w:jc w:val="center"/>
        <w:rPr>
          <w:sz w:val="48"/>
          <w:szCs w:val="48"/>
        </w:rPr>
      </w:pPr>
      <w:r>
        <w:rPr>
          <w:noProof/>
          <w:lang w:val="ru-RU"/>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406525" cy="657225"/>
                <wp:effectExtent l="0" t="0" r="0" b="0"/>
                <wp:wrapNone/>
                <wp:docPr id="10" name="Прямоугольник 10"/>
                <wp:cNvGraphicFramePr/>
                <a:graphic xmlns:a="http://schemas.openxmlformats.org/drawingml/2006/main">
                  <a:graphicData uri="http://schemas.microsoft.com/office/word/2010/wordprocessingShape">
                    <wps:wsp>
                      <wps:cNvSpPr/>
                      <wps:spPr>
                        <a:xfrm>
                          <a:off x="4647500" y="3456150"/>
                          <a:ext cx="1397000" cy="647700"/>
                        </a:xfrm>
                        <a:prstGeom prst="rect">
                          <a:avLst/>
                        </a:prstGeom>
                        <a:solidFill>
                          <a:srgbClr val="FFFFFF"/>
                        </a:solidFill>
                        <a:ln>
                          <a:noFill/>
                        </a:ln>
                      </wps:spPr>
                      <wps:txbx>
                        <w:txbxContent>
                          <w:p w:rsidR="00085530" w:rsidRDefault="000855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0" o:spid="_x0000_s1026" style="position:absolute;left:0;text-align:left;margin-left:9pt;margin-top:0;width:110.75pt;height:5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WpAwIAAL4DAAAOAAAAZHJzL2Uyb0RvYy54bWysU8uO0zAU3SPxD5b3NEmn7TBV0xGaURHS&#10;CCoNfIDrOI0lxzbXbpPukNgi8Ql8BBvEY74h/SOunTBTYIfIwvFJTo7vOfdmcdnWiuwFOGl0TrNR&#10;SonQ3BRSb3P65vXqyVNKnGe6YMpokdODcPRy+fjRorFzMTaVUYUAgiLazRub08p7O08SxytRMzcy&#10;Vmh8WRqomUcI26QA1qB6rZJxms6SxkBhwXDhHD697l/SZdQvS8H9q7J0whOVU6zNxxXiuglrslyw&#10;+RaYrSQfymD/UEXNpMZD76WumWdkB/IvqVpyMM6UfsRNnZiylFxED+gmS/9wc1sxK6IXDMfZ+5jc&#10;/5PlL/drILLA3mE8mtXYo+7T8d3xY/e9uzu+7z53d92344fuR/el+0qQhIk11s3xw1u7hgE53Ab7&#10;bQl1uKMx0uZ0MpucT1MUPuT0bDKdZdMhcdF6wpGQnV2cp4HAkYFkBOGA5EHJgvPPhalJ2OQUsKMx&#10;aLa/cb6n/qKEg51RslhJpSKA7eZKAdkz7P4qXoP6bzSlA1mb8FmvGJ4kwWXvK+x8u2kHsxtTHDA0&#10;Z/lKYlE3zPk1AxybjJIGRymn7u2OgaBEvdDYq4tsMp7i7J0COAWbU8A0rwxOKPdASQ+ufJzYvspn&#10;O29KGa2HuvpihnJxSGJ4w0CHKTzFkfXw2y1/AgAA//8DAFBLAwQUAAYACAAAACEAWo2UedwAAAAH&#10;AQAADwAAAGRycy9kb3ducmV2LnhtbEyPQU/DMAyF70j8h8hIXBBL2FQ0uqYTQpoEx20V57Tx2mqJ&#10;U5p0K/8ec4KLpednPX+v2M7eiQuOsQ+k4WmhQCA1wfbUaqiOu8c1iJgMWeMCoYZvjLAtb28Kk9tw&#10;pT1eDqkVHEIxNxq6lIZcyth06E1chAGJvVMYvUksx1ba0Vw53Du5VOpZetMTf+jMgG8dNufD5DVk&#10;2RdV1UfcKTeZ+vN9L48P7Unr+7v5dQMi4Zz+juEXn9GhZKY6TGSjcKzXXCVp4MnucvWSgah5rVYZ&#10;yLKQ//nLHwAAAP//AwBQSwECLQAUAAYACAAAACEAtoM4kv4AAADhAQAAEwAAAAAAAAAAAAAAAAAA&#10;AAAAW0NvbnRlbnRfVHlwZXNdLnhtbFBLAQItABQABgAIAAAAIQA4/SH/1gAAAJQBAAALAAAAAAAA&#10;AAAAAAAAAC8BAABfcmVscy8ucmVsc1BLAQItABQABgAIAAAAIQAk4SWpAwIAAL4DAAAOAAAAAAAA&#10;AAAAAAAAAC4CAABkcnMvZTJvRG9jLnhtbFBLAQItABQABgAIAAAAIQBajZR53AAAAAcBAAAPAAAA&#10;AAAAAAAAAAAAAF0EAABkcnMvZG93bnJldi54bWxQSwUGAAAAAAQABADzAAAAZgUAAAAA&#10;" stroked="f">
                <v:textbox inset="2.53958mm,2.53958mm,2.53958mm,2.53958mm">
                  <w:txbxContent>
                    <w:p w:rsidR="00085530" w:rsidRDefault="00085530">
                      <w:pPr>
                        <w:spacing w:after="0" w:line="240" w:lineRule="auto"/>
                        <w:textDirection w:val="btLr"/>
                      </w:pPr>
                    </w:p>
                  </w:txbxContent>
                </v:textbox>
              </v:rect>
            </w:pict>
          </mc:Fallback>
        </mc:AlternateContent>
      </w:r>
      <w:r>
        <w:rPr>
          <w:noProof/>
          <w:lang w:val="ru-RU"/>
        </w:rPr>
        <mc:AlternateContent>
          <mc:Choice Requires="wps">
            <w:drawing>
              <wp:anchor distT="0" distB="0" distL="114300" distR="114300" simplePos="0" relativeHeight="251659264" behindDoc="0" locked="0" layoutInCell="1" hidden="0" allowOverlap="1">
                <wp:simplePos x="0" y="0"/>
                <wp:positionH relativeFrom="column">
                  <wp:posOffset>5219700</wp:posOffset>
                </wp:positionH>
                <wp:positionV relativeFrom="paragraph">
                  <wp:posOffset>76200</wp:posOffset>
                </wp:positionV>
                <wp:extent cx="1373505" cy="375285"/>
                <wp:effectExtent l="0" t="0" r="0" b="0"/>
                <wp:wrapNone/>
                <wp:docPr id="9" name="Прямоугольник 9"/>
                <wp:cNvGraphicFramePr/>
                <a:graphic xmlns:a="http://schemas.openxmlformats.org/drawingml/2006/main">
                  <a:graphicData uri="http://schemas.microsoft.com/office/word/2010/wordprocessingShape">
                    <wps:wsp>
                      <wps:cNvSpPr/>
                      <wps:spPr>
                        <a:xfrm>
                          <a:off x="4664010" y="3597120"/>
                          <a:ext cx="1363980" cy="365760"/>
                        </a:xfrm>
                        <a:prstGeom prst="rect">
                          <a:avLst/>
                        </a:prstGeom>
                        <a:solidFill>
                          <a:srgbClr val="FFFFFF"/>
                        </a:solidFill>
                        <a:ln>
                          <a:noFill/>
                        </a:ln>
                      </wps:spPr>
                      <wps:txbx>
                        <w:txbxContent>
                          <w:p w:rsidR="00085530" w:rsidRDefault="000855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9" o:spid="_x0000_s1027" style="position:absolute;left:0;text-align:left;margin-left:411pt;margin-top:6pt;width:108.15pt;height:2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YiCgIAAMMDAAAOAAAAZHJzL2Uyb0RvYy54bWysU8uO0zAU3SPxD5b3NE0fmWnVdIRmVIQ0&#10;gkoDH+A6TmPJsc2122R2SGyR+AQ+gg3iMd+Q/hHXTmemwA6RheMTH1+fc3yzuGhrRfYCnDQ6p+lg&#10;SInQ3BRSb3P69s3q2TklzjNdMGW0yOmtcPRi+fTJorFzMTKVUYUAgkW0mzc2p5X3dp4kjleiZm5g&#10;rNC4WBqomUcI26QA1mD1WiWj4TBLGgOFBcOFc/j1ql+ky1i/LAX3r8vSCU9UTlGbjyPEcRPGZLlg&#10;8y0wW0l+lMH+QUXNpMZDH0pdMc/IDuRfpWrJwThT+gE3dWLKUnIRPaCbdPiHm5uKWRG9YDjOPsTk&#10;/l9Z/mq/BiKLnM4o0azGK+o+H94fPnU/urvDh+5Ld9d9P3zsfnZfu29kFvJqrJvjthu7hiNyOA3m&#10;2xLq8EZbpM3pJMsmaIqS25yOp7OzdHTMW7SecCSk42w8O0cCD4xsepZFQvJYyYLzL4SpSZjkFPA+&#10;Y8xsf+08no7Ue0o42Bkli5VUKgLYbi4VkD3Du1/FJ8jHLb/RlA5kbcK2fjl8SYLL3leY+XbTxpTS&#10;+wQ2prjF5JzlK4narpnzawbYOyklDfZTTt27HQNBiXqp8cJm6WQ0xQY8BXAKNqeAaV4ZbFPugZIe&#10;XPrYtr3Y5ztvShkTCPJ6MUfV2CnR5bGrQyue4sh6/PeWvwAAAP//AwBQSwMEFAAGAAgAAAAhAKKu&#10;T7PeAAAACgEAAA8AAABkcnMvZG93bnJldi54bWxMj8FqwzAQRO+F/oPYQi+lkeyQ1jiWQykE2mMS&#10;0/PaUmwTaeVacuL+feVTe1qGGWbfFLvZGnbVo+8dSUhWApimxqmeWgnVaf+cAfMBSaFxpCX8aA+7&#10;8v6uwFy5Gx309RhaFkvI5yihC2HIOfdNpy36lRs0Re/sRoshyrHlasRbLLeGp0K8cIs9xQ8dDvq9&#10;083lOFkJm803VdWn3wszYf31ceCnp/Ys5ePD/LYFFvQc/sKw4Ed0KCNT7SZSnhkJWZrGLSEay10C&#10;Yp2tgdUSXpMEeFnw/xPKXwAAAP//AwBQSwECLQAUAAYACAAAACEAtoM4kv4AAADhAQAAEwAAAAAA&#10;AAAAAAAAAAAAAAAAW0NvbnRlbnRfVHlwZXNdLnhtbFBLAQItABQABgAIAAAAIQA4/SH/1gAAAJQB&#10;AAALAAAAAAAAAAAAAAAAAC8BAABfcmVscy8ucmVsc1BLAQItABQABgAIAAAAIQAVdSYiCgIAAMMD&#10;AAAOAAAAAAAAAAAAAAAAAC4CAABkcnMvZTJvRG9jLnhtbFBLAQItABQABgAIAAAAIQCirk+z3gAA&#10;AAoBAAAPAAAAAAAAAAAAAAAAAGQEAABkcnMvZG93bnJldi54bWxQSwUGAAAAAAQABADzAAAAbwUA&#10;AAAA&#10;" stroked="f">
                <v:textbox inset="2.53958mm,2.53958mm,2.53958mm,2.53958mm">
                  <w:txbxContent>
                    <w:p w:rsidR="00085530" w:rsidRDefault="00085530">
                      <w:pPr>
                        <w:spacing w:after="0" w:line="240" w:lineRule="auto"/>
                        <w:textDirection w:val="btLr"/>
                      </w:pPr>
                    </w:p>
                  </w:txbxContent>
                </v:textbox>
              </v:rect>
            </w:pict>
          </mc:Fallback>
        </mc:AlternateContent>
      </w:r>
    </w:p>
    <w:p w:rsidR="00E77EA5" w:rsidRDefault="00EF0614">
      <w:pPr>
        <w:spacing w:after="0" w:line="240" w:lineRule="auto"/>
        <w:jc w:val="center"/>
        <w:rPr>
          <w:sz w:val="48"/>
          <w:szCs w:val="48"/>
        </w:rPr>
      </w:pPr>
      <w:r>
        <w:rPr>
          <w:noProof/>
          <w:lang w:val="ru-RU"/>
        </w:rPr>
        <w:drawing>
          <wp:inline distT="0" distB="0" distL="0" distR="0">
            <wp:extent cx="1857333" cy="1857333"/>
            <wp:effectExtent l="0" t="0" r="0" b="0"/>
            <wp:docPr id="12" name="image3.png" descr="ÐÐ°ÑÑÐ¸Ð½ÐºÐ¸ Ð¿Ð¾ Ð·Ð°Ð¿ÑÐ¾ÑÑ ÑÑÐ°Ð½ÑÑÐ»Ð°Ð²ÑÑÐºÐ° Ð¾ÑÐ³"/>
            <wp:cNvGraphicFramePr/>
            <a:graphic xmlns:a="http://schemas.openxmlformats.org/drawingml/2006/main">
              <a:graphicData uri="http://schemas.openxmlformats.org/drawingml/2006/picture">
                <pic:pic xmlns:pic="http://schemas.openxmlformats.org/drawingml/2006/picture">
                  <pic:nvPicPr>
                    <pic:cNvPr id="0" name="image3.png" descr="ÐÐ°ÑÑÐ¸Ð½ÐºÐ¸ Ð¿Ð¾ Ð·Ð°Ð¿ÑÐ¾ÑÑ ÑÑÐ°Ð½ÑÑÐ»Ð°Ð²ÑÑÐºÐ° Ð¾ÑÐ³"/>
                    <pic:cNvPicPr preferRelativeResize="0"/>
                  </pic:nvPicPr>
                  <pic:blipFill>
                    <a:blip r:embed="rId8"/>
                    <a:srcRect/>
                    <a:stretch>
                      <a:fillRect/>
                    </a:stretch>
                  </pic:blipFill>
                  <pic:spPr>
                    <a:xfrm>
                      <a:off x="0" y="0"/>
                      <a:ext cx="1857333" cy="1857333"/>
                    </a:xfrm>
                    <a:prstGeom prst="rect">
                      <a:avLst/>
                    </a:prstGeom>
                    <a:ln/>
                  </pic:spPr>
                </pic:pic>
              </a:graphicData>
            </a:graphic>
          </wp:inline>
        </w:drawing>
      </w:r>
      <w:r w:rsidR="00294FA8">
        <w:rPr>
          <w:sz w:val="48"/>
          <w:szCs w:val="48"/>
        </w:rPr>
        <w:t xml:space="preserve"> </w:t>
      </w:r>
    </w:p>
    <w:p w:rsidR="00E77EA5" w:rsidRDefault="00EF0614">
      <w:pPr>
        <w:spacing w:after="0" w:line="240" w:lineRule="auto"/>
        <w:jc w:val="center"/>
        <w:rPr>
          <w:sz w:val="48"/>
          <w:szCs w:val="48"/>
        </w:rPr>
      </w:pPr>
      <w:r>
        <w:rPr>
          <w:sz w:val="48"/>
          <w:szCs w:val="48"/>
        </w:rPr>
        <w:t xml:space="preserve">Програма </w:t>
      </w:r>
    </w:p>
    <w:p w:rsidR="00E77EA5" w:rsidRDefault="00EF0614">
      <w:pPr>
        <w:spacing w:after="0" w:line="240" w:lineRule="auto"/>
        <w:jc w:val="center"/>
        <w:rPr>
          <w:sz w:val="48"/>
          <w:szCs w:val="48"/>
        </w:rPr>
      </w:pPr>
      <w:r>
        <w:rPr>
          <w:sz w:val="48"/>
          <w:szCs w:val="48"/>
        </w:rPr>
        <w:t>місцевого економічного розвитку</w:t>
      </w:r>
    </w:p>
    <w:p w:rsidR="00E77EA5" w:rsidRDefault="00EF0614">
      <w:pPr>
        <w:spacing w:after="0" w:line="240" w:lineRule="auto"/>
        <w:jc w:val="center"/>
        <w:rPr>
          <w:sz w:val="48"/>
          <w:szCs w:val="48"/>
        </w:rPr>
      </w:pPr>
      <w:r>
        <w:rPr>
          <w:sz w:val="48"/>
          <w:szCs w:val="48"/>
        </w:rPr>
        <w:t xml:space="preserve">Станіславської об’єднаної територіальної громади </w:t>
      </w:r>
    </w:p>
    <w:p w:rsidR="00E77EA5" w:rsidRDefault="00EF0614">
      <w:pPr>
        <w:spacing w:after="0" w:line="240" w:lineRule="auto"/>
        <w:jc w:val="center"/>
        <w:rPr>
          <w:sz w:val="48"/>
          <w:szCs w:val="48"/>
        </w:rPr>
      </w:pPr>
      <w:r>
        <w:rPr>
          <w:sz w:val="48"/>
          <w:szCs w:val="48"/>
        </w:rPr>
        <w:t>Херсонської області</w:t>
      </w:r>
    </w:p>
    <w:p w:rsidR="00E77EA5" w:rsidRDefault="00EF0614">
      <w:pPr>
        <w:spacing w:after="0" w:line="240" w:lineRule="auto"/>
        <w:jc w:val="center"/>
        <w:rPr>
          <w:sz w:val="48"/>
          <w:szCs w:val="48"/>
        </w:rPr>
      </w:pPr>
      <w:r>
        <w:rPr>
          <w:sz w:val="48"/>
          <w:szCs w:val="48"/>
        </w:rPr>
        <w:t xml:space="preserve">та </w:t>
      </w:r>
    </w:p>
    <w:p w:rsidR="00E77EA5" w:rsidRDefault="00EF0614">
      <w:pPr>
        <w:spacing w:after="0" w:line="240" w:lineRule="auto"/>
        <w:jc w:val="center"/>
        <w:rPr>
          <w:sz w:val="48"/>
          <w:szCs w:val="48"/>
        </w:rPr>
      </w:pPr>
      <w:r>
        <w:rPr>
          <w:sz w:val="48"/>
          <w:szCs w:val="48"/>
        </w:rPr>
        <w:t>План дій з її впровадження</w:t>
      </w:r>
    </w:p>
    <w:p w:rsidR="00E77EA5" w:rsidRDefault="00E77EA5">
      <w:pPr>
        <w:spacing w:after="0" w:line="240" w:lineRule="auto"/>
        <w:jc w:val="center"/>
        <w:rPr>
          <w:sz w:val="48"/>
          <w:szCs w:val="48"/>
        </w:rPr>
      </w:pPr>
    </w:p>
    <w:p w:rsidR="00E77EA5" w:rsidRDefault="00EF0614">
      <w:pPr>
        <w:spacing w:after="0" w:line="240" w:lineRule="auto"/>
        <w:jc w:val="center"/>
        <w:rPr>
          <w:sz w:val="48"/>
          <w:szCs w:val="48"/>
        </w:rPr>
      </w:pPr>
      <w:r>
        <w:rPr>
          <w:noProof/>
          <w:lang w:val="ru-RU"/>
        </w:rPr>
        <w:drawing>
          <wp:inline distT="0" distB="0" distL="0" distR="0">
            <wp:extent cx="5193910" cy="2749867"/>
            <wp:effectExtent l="0" t="0" r="0" b="0"/>
            <wp:docPr id="13" name="image2.jpg" descr="ÐÐ°ÑÑÐ¸Ð½ÐºÐ¸ Ð¿Ð¾ Ð·Ð°Ð¿ÑÐ¾ÑÑ ÑÑÐ°Ð½ÑÑÐ»Ð°Ð²ÑÑÐºÐ° Ð¾ÑÐ³"/>
            <wp:cNvGraphicFramePr/>
            <a:graphic xmlns:a="http://schemas.openxmlformats.org/drawingml/2006/main">
              <a:graphicData uri="http://schemas.openxmlformats.org/drawingml/2006/picture">
                <pic:pic xmlns:pic="http://schemas.openxmlformats.org/drawingml/2006/picture">
                  <pic:nvPicPr>
                    <pic:cNvPr id="0" name="image2.jpg" descr="ÐÐ°ÑÑÐ¸Ð½ÐºÐ¸ Ð¿Ð¾ Ð·Ð°Ð¿ÑÐ¾ÑÑ ÑÑÐ°Ð½ÑÑÐ»Ð°Ð²ÑÑÐºÐ° Ð¾ÑÐ³"/>
                    <pic:cNvPicPr preferRelativeResize="0"/>
                  </pic:nvPicPr>
                  <pic:blipFill>
                    <a:blip r:embed="rId9"/>
                    <a:srcRect/>
                    <a:stretch>
                      <a:fillRect/>
                    </a:stretch>
                  </pic:blipFill>
                  <pic:spPr>
                    <a:xfrm>
                      <a:off x="0" y="0"/>
                      <a:ext cx="5193910" cy="2749867"/>
                    </a:xfrm>
                    <a:prstGeom prst="rect">
                      <a:avLst/>
                    </a:prstGeom>
                    <a:ln/>
                  </pic:spPr>
                </pic:pic>
              </a:graphicData>
            </a:graphic>
          </wp:inline>
        </w:drawing>
      </w:r>
    </w:p>
    <w:p w:rsidR="00E77EA5" w:rsidRDefault="00EF0614">
      <w:pPr>
        <w:spacing w:after="0" w:line="240" w:lineRule="auto"/>
        <w:jc w:val="center"/>
        <w:rPr>
          <w:color w:val="FF0000"/>
          <w:sz w:val="24"/>
          <w:szCs w:val="24"/>
        </w:rPr>
      </w:pPr>
      <w:r>
        <w:rPr>
          <w:sz w:val="48"/>
          <w:szCs w:val="48"/>
        </w:rPr>
        <w:t xml:space="preserve"> </w:t>
      </w:r>
    </w:p>
    <w:p w:rsidR="00E77EA5" w:rsidRDefault="00EF0614">
      <w:pPr>
        <w:spacing w:line="240" w:lineRule="auto"/>
        <w:jc w:val="both"/>
        <w:rPr>
          <w:b/>
          <w:sz w:val="24"/>
          <w:szCs w:val="24"/>
        </w:rPr>
      </w:pPr>
      <w:r>
        <w:t xml:space="preserve">Програма місцевого економічного розвитку Станіславської об’єднаної територіальної громади та План дій з її впровадження розроблені в рамках Програми «Децентралізація приносить кращі результати та ефективність» (DOBRE), що виконується міжнародною організацією </w:t>
      </w:r>
      <w:proofErr w:type="spellStart"/>
      <w:r>
        <w:t>Global</w:t>
      </w:r>
      <w:proofErr w:type="spellEnd"/>
      <w:r>
        <w:t xml:space="preserve"> </w:t>
      </w:r>
      <w:proofErr w:type="spellStart"/>
      <w:r>
        <w:t>Communities</w:t>
      </w:r>
      <w:proofErr w:type="spellEnd"/>
      <w:r>
        <w:t xml:space="preserve"> та фінансується Агентством США з міжнародного розвитку (USAID).</w:t>
      </w:r>
      <w:r>
        <w:br w:type="page"/>
      </w:r>
    </w:p>
    <w:p w:rsidR="00E77EA5" w:rsidRDefault="00E77EA5">
      <w:pPr>
        <w:spacing w:after="0" w:line="240" w:lineRule="auto"/>
        <w:jc w:val="center"/>
        <w:rPr>
          <w:b/>
          <w:sz w:val="24"/>
          <w:szCs w:val="24"/>
        </w:rPr>
      </w:pPr>
    </w:p>
    <w:p w:rsidR="00E77EA5" w:rsidRDefault="00EF0614">
      <w:pPr>
        <w:spacing w:after="0" w:line="240" w:lineRule="auto"/>
        <w:jc w:val="center"/>
        <w:rPr>
          <w:b/>
          <w:sz w:val="28"/>
          <w:szCs w:val="28"/>
        </w:rPr>
      </w:pPr>
      <w:r>
        <w:rPr>
          <w:b/>
          <w:sz w:val="28"/>
          <w:szCs w:val="28"/>
        </w:rPr>
        <w:t>ЗМІСТ</w:t>
      </w:r>
    </w:p>
    <w:p w:rsidR="00E77EA5" w:rsidRDefault="00E77EA5">
      <w:pPr>
        <w:spacing w:after="0" w:line="240" w:lineRule="auto"/>
        <w:jc w:val="center"/>
        <w:rPr>
          <w:b/>
          <w:sz w:val="28"/>
          <w:szCs w:val="28"/>
        </w:rPr>
      </w:pPr>
    </w:p>
    <w:tbl>
      <w:tblPr>
        <w:tblStyle w:val="afc"/>
        <w:tblW w:w="1033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464"/>
        <w:gridCol w:w="869"/>
      </w:tblGrid>
      <w:tr w:rsidR="00E77EA5">
        <w:tc>
          <w:tcPr>
            <w:tcW w:w="9464" w:type="dxa"/>
          </w:tcPr>
          <w:p w:rsidR="00E77EA5" w:rsidRDefault="00EF0614">
            <w:pPr>
              <w:spacing w:line="276" w:lineRule="auto"/>
              <w:jc w:val="both"/>
              <w:rPr>
                <w:sz w:val="28"/>
                <w:szCs w:val="28"/>
              </w:rPr>
            </w:pPr>
            <w:r>
              <w:rPr>
                <w:sz w:val="28"/>
                <w:szCs w:val="28"/>
              </w:rPr>
              <w:t>Вступ ……………………………………………………………………………………………………………………</w:t>
            </w:r>
          </w:p>
        </w:tc>
        <w:tc>
          <w:tcPr>
            <w:tcW w:w="869" w:type="dxa"/>
          </w:tcPr>
          <w:p w:rsidR="00E77EA5" w:rsidRDefault="00EF0614">
            <w:pPr>
              <w:jc w:val="both"/>
              <w:rPr>
                <w:sz w:val="28"/>
                <w:szCs w:val="28"/>
              </w:rPr>
            </w:pPr>
            <w:r>
              <w:rPr>
                <w:sz w:val="28"/>
                <w:szCs w:val="28"/>
              </w:rPr>
              <w:t>3</w:t>
            </w:r>
          </w:p>
        </w:tc>
      </w:tr>
      <w:tr w:rsidR="00E77EA5">
        <w:tc>
          <w:tcPr>
            <w:tcW w:w="9464" w:type="dxa"/>
          </w:tcPr>
          <w:p w:rsidR="00E77EA5" w:rsidRDefault="00EF0614">
            <w:pPr>
              <w:spacing w:line="276" w:lineRule="auto"/>
              <w:jc w:val="both"/>
              <w:rPr>
                <w:sz w:val="28"/>
                <w:szCs w:val="28"/>
              </w:rPr>
            </w:pPr>
            <w:r>
              <w:rPr>
                <w:sz w:val="28"/>
                <w:szCs w:val="28"/>
              </w:rPr>
              <w:t>Частина 1. Стратегічне бачення і цілі економічного розвитку ………………………….</w:t>
            </w:r>
          </w:p>
        </w:tc>
        <w:tc>
          <w:tcPr>
            <w:tcW w:w="869" w:type="dxa"/>
          </w:tcPr>
          <w:p w:rsidR="00E77EA5" w:rsidRDefault="00EF0614">
            <w:pPr>
              <w:jc w:val="both"/>
              <w:rPr>
                <w:sz w:val="28"/>
                <w:szCs w:val="28"/>
              </w:rPr>
            </w:pPr>
            <w:r>
              <w:rPr>
                <w:sz w:val="28"/>
                <w:szCs w:val="28"/>
              </w:rPr>
              <w:t>4</w:t>
            </w:r>
          </w:p>
        </w:tc>
      </w:tr>
      <w:tr w:rsidR="00E77EA5">
        <w:tc>
          <w:tcPr>
            <w:tcW w:w="9464" w:type="dxa"/>
          </w:tcPr>
          <w:p w:rsidR="00E77EA5" w:rsidRDefault="00EF0614">
            <w:pPr>
              <w:spacing w:line="276" w:lineRule="auto"/>
              <w:jc w:val="both"/>
              <w:rPr>
                <w:sz w:val="28"/>
                <w:szCs w:val="28"/>
              </w:rPr>
            </w:pPr>
            <w:r>
              <w:rPr>
                <w:sz w:val="28"/>
                <w:szCs w:val="28"/>
              </w:rPr>
              <w:t>Частина 2. Проекти місцевого економічного розвитку …………………………………….</w:t>
            </w:r>
          </w:p>
        </w:tc>
        <w:tc>
          <w:tcPr>
            <w:tcW w:w="869" w:type="dxa"/>
          </w:tcPr>
          <w:p w:rsidR="00E77EA5" w:rsidRDefault="00EF0614">
            <w:pPr>
              <w:jc w:val="both"/>
              <w:rPr>
                <w:sz w:val="28"/>
                <w:szCs w:val="28"/>
              </w:rPr>
            </w:pPr>
            <w:r>
              <w:rPr>
                <w:sz w:val="28"/>
                <w:szCs w:val="28"/>
              </w:rPr>
              <w:t>6</w:t>
            </w:r>
          </w:p>
        </w:tc>
      </w:tr>
      <w:tr w:rsidR="00E77EA5">
        <w:tc>
          <w:tcPr>
            <w:tcW w:w="9464" w:type="dxa"/>
          </w:tcPr>
          <w:p w:rsidR="00E77EA5" w:rsidRDefault="00EF0614">
            <w:pPr>
              <w:spacing w:line="276" w:lineRule="auto"/>
              <w:ind w:left="1134"/>
              <w:jc w:val="both"/>
              <w:rPr>
                <w:sz w:val="28"/>
                <w:szCs w:val="28"/>
              </w:rPr>
            </w:pPr>
            <w:r>
              <w:rPr>
                <w:sz w:val="28"/>
                <w:szCs w:val="28"/>
              </w:rPr>
              <w:t>Проект 1. Створення мобільного торгово-розважального комплексу для проведення фестивалів у селах Станіслав і Широка Балка………………</w:t>
            </w:r>
          </w:p>
        </w:tc>
        <w:tc>
          <w:tcPr>
            <w:tcW w:w="869" w:type="dxa"/>
          </w:tcPr>
          <w:p w:rsidR="00E77EA5" w:rsidRDefault="00E77EA5">
            <w:pPr>
              <w:jc w:val="both"/>
              <w:rPr>
                <w:sz w:val="28"/>
                <w:szCs w:val="28"/>
              </w:rPr>
            </w:pPr>
          </w:p>
          <w:p w:rsidR="00E77EA5" w:rsidRDefault="00EF0614">
            <w:pPr>
              <w:jc w:val="both"/>
              <w:rPr>
                <w:sz w:val="28"/>
                <w:szCs w:val="28"/>
              </w:rPr>
            </w:pPr>
            <w:r>
              <w:rPr>
                <w:sz w:val="28"/>
                <w:szCs w:val="28"/>
              </w:rPr>
              <w:t>7</w:t>
            </w:r>
          </w:p>
        </w:tc>
      </w:tr>
      <w:tr w:rsidR="00E77EA5">
        <w:tc>
          <w:tcPr>
            <w:tcW w:w="9464" w:type="dxa"/>
          </w:tcPr>
          <w:p w:rsidR="00E77EA5" w:rsidRDefault="00EF0614">
            <w:pPr>
              <w:spacing w:line="276" w:lineRule="auto"/>
              <w:ind w:left="1134"/>
              <w:jc w:val="both"/>
              <w:rPr>
                <w:sz w:val="28"/>
                <w:szCs w:val="28"/>
              </w:rPr>
            </w:pPr>
            <w:r>
              <w:rPr>
                <w:sz w:val="28"/>
                <w:szCs w:val="28"/>
              </w:rPr>
              <w:t xml:space="preserve">Проект 2. Створення </w:t>
            </w:r>
            <w:proofErr w:type="spellStart"/>
            <w:r>
              <w:rPr>
                <w:sz w:val="28"/>
                <w:szCs w:val="28"/>
              </w:rPr>
              <w:t>пішохідно</w:t>
            </w:r>
            <w:proofErr w:type="spellEnd"/>
            <w:r>
              <w:rPr>
                <w:sz w:val="28"/>
                <w:szCs w:val="28"/>
              </w:rPr>
              <w:t>-велосипедних маршрутів і зон з покращеною інфраструктурою з елементами туристичної навігації в селах Станіслав і Широка Балка………………………………………………………….</w:t>
            </w:r>
          </w:p>
        </w:tc>
        <w:tc>
          <w:tcPr>
            <w:tcW w:w="869" w:type="dxa"/>
          </w:tcPr>
          <w:p w:rsidR="00E77EA5" w:rsidRDefault="00E77EA5">
            <w:pPr>
              <w:jc w:val="both"/>
              <w:rPr>
                <w:sz w:val="28"/>
                <w:szCs w:val="28"/>
              </w:rPr>
            </w:pPr>
          </w:p>
          <w:p w:rsidR="00E77EA5" w:rsidRDefault="00E77EA5">
            <w:pPr>
              <w:jc w:val="both"/>
              <w:rPr>
                <w:sz w:val="28"/>
                <w:szCs w:val="28"/>
              </w:rPr>
            </w:pPr>
          </w:p>
          <w:p w:rsidR="00E77EA5" w:rsidRDefault="00EF0614">
            <w:pPr>
              <w:jc w:val="both"/>
              <w:rPr>
                <w:sz w:val="28"/>
                <w:szCs w:val="28"/>
              </w:rPr>
            </w:pPr>
            <w:r>
              <w:rPr>
                <w:sz w:val="28"/>
                <w:szCs w:val="28"/>
              </w:rPr>
              <w:t>11</w:t>
            </w:r>
          </w:p>
        </w:tc>
      </w:tr>
      <w:tr w:rsidR="00E77EA5">
        <w:tc>
          <w:tcPr>
            <w:tcW w:w="9464" w:type="dxa"/>
          </w:tcPr>
          <w:p w:rsidR="00E77EA5" w:rsidRDefault="00EF0614">
            <w:pPr>
              <w:spacing w:line="276" w:lineRule="auto"/>
              <w:ind w:left="1134"/>
              <w:jc w:val="both"/>
              <w:rPr>
                <w:sz w:val="28"/>
                <w:szCs w:val="28"/>
              </w:rPr>
            </w:pPr>
            <w:r>
              <w:rPr>
                <w:sz w:val="28"/>
                <w:szCs w:val="28"/>
              </w:rPr>
              <w:t>Проект 3. Створення Центру підтримки бізнесу та туризму Станіславської ОТГ (</w:t>
            </w:r>
            <w:proofErr w:type="spellStart"/>
            <w:r>
              <w:rPr>
                <w:sz w:val="28"/>
                <w:szCs w:val="28"/>
              </w:rPr>
              <w:t>коворкінгу</w:t>
            </w:r>
            <w:proofErr w:type="spellEnd"/>
            <w:r>
              <w:rPr>
                <w:sz w:val="28"/>
                <w:szCs w:val="28"/>
              </w:rPr>
              <w:t>)………………………………………………………….</w:t>
            </w:r>
          </w:p>
        </w:tc>
        <w:tc>
          <w:tcPr>
            <w:tcW w:w="869" w:type="dxa"/>
          </w:tcPr>
          <w:p w:rsidR="00E77EA5" w:rsidRDefault="00E77EA5">
            <w:pPr>
              <w:jc w:val="both"/>
              <w:rPr>
                <w:sz w:val="28"/>
                <w:szCs w:val="28"/>
              </w:rPr>
            </w:pPr>
          </w:p>
          <w:p w:rsidR="00E77EA5" w:rsidRDefault="00EF0614">
            <w:pPr>
              <w:jc w:val="both"/>
              <w:rPr>
                <w:sz w:val="28"/>
                <w:szCs w:val="28"/>
              </w:rPr>
            </w:pPr>
            <w:r>
              <w:rPr>
                <w:sz w:val="28"/>
                <w:szCs w:val="28"/>
              </w:rPr>
              <w:t>15</w:t>
            </w:r>
          </w:p>
        </w:tc>
      </w:tr>
      <w:tr w:rsidR="00E77EA5">
        <w:tc>
          <w:tcPr>
            <w:tcW w:w="9464" w:type="dxa"/>
          </w:tcPr>
          <w:p w:rsidR="00E77EA5" w:rsidRDefault="00EF0614">
            <w:pPr>
              <w:spacing w:line="276" w:lineRule="auto"/>
              <w:jc w:val="both"/>
              <w:rPr>
                <w:sz w:val="28"/>
                <w:szCs w:val="28"/>
              </w:rPr>
            </w:pPr>
            <w:r>
              <w:rPr>
                <w:sz w:val="28"/>
                <w:szCs w:val="28"/>
              </w:rPr>
              <w:t xml:space="preserve">Частина 3. План дій з впровадження Програми МЕР ………………………………………. </w:t>
            </w:r>
          </w:p>
        </w:tc>
        <w:tc>
          <w:tcPr>
            <w:tcW w:w="869" w:type="dxa"/>
          </w:tcPr>
          <w:p w:rsidR="00E77EA5" w:rsidRDefault="00EF0614">
            <w:pPr>
              <w:jc w:val="both"/>
              <w:rPr>
                <w:sz w:val="28"/>
                <w:szCs w:val="28"/>
              </w:rPr>
            </w:pPr>
            <w:r>
              <w:rPr>
                <w:sz w:val="28"/>
                <w:szCs w:val="28"/>
              </w:rPr>
              <w:t>21</w:t>
            </w:r>
          </w:p>
        </w:tc>
      </w:tr>
      <w:tr w:rsidR="00E77EA5">
        <w:tc>
          <w:tcPr>
            <w:tcW w:w="9464" w:type="dxa"/>
          </w:tcPr>
          <w:p w:rsidR="00E77EA5" w:rsidRDefault="00EF0614">
            <w:pPr>
              <w:spacing w:line="276" w:lineRule="auto"/>
              <w:jc w:val="both"/>
              <w:rPr>
                <w:sz w:val="28"/>
                <w:szCs w:val="28"/>
              </w:rPr>
            </w:pPr>
            <w:r>
              <w:rPr>
                <w:sz w:val="28"/>
                <w:szCs w:val="28"/>
              </w:rPr>
              <w:t>Додаток</w:t>
            </w:r>
          </w:p>
        </w:tc>
        <w:tc>
          <w:tcPr>
            <w:tcW w:w="869" w:type="dxa"/>
          </w:tcPr>
          <w:p w:rsidR="00E77EA5" w:rsidRDefault="00E77EA5">
            <w:pPr>
              <w:jc w:val="both"/>
              <w:rPr>
                <w:sz w:val="28"/>
                <w:szCs w:val="28"/>
              </w:rPr>
            </w:pPr>
          </w:p>
        </w:tc>
      </w:tr>
    </w:tbl>
    <w:p w:rsidR="00E77EA5" w:rsidRDefault="00E77EA5">
      <w:pPr>
        <w:spacing w:after="0" w:line="240" w:lineRule="auto"/>
        <w:jc w:val="both"/>
        <w:rPr>
          <w:sz w:val="24"/>
          <w:szCs w:val="24"/>
        </w:rPr>
      </w:pPr>
    </w:p>
    <w:p w:rsidR="00E77EA5" w:rsidRDefault="00EF0614">
      <w:pPr>
        <w:spacing w:line="240" w:lineRule="auto"/>
      </w:pPr>
      <w:r>
        <w:br w:type="page"/>
      </w:r>
    </w:p>
    <w:p w:rsidR="00E77EA5" w:rsidRDefault="00E77EA5">
      <w:pPr>
        <w:spacing w:after="0" w:line="240" w:lineRule="auto"/>
        <w:ind w:right="1"/>
        <w:jc w:val="center"/>
        <w:rPr>
          <w:b/>
          <w:sz w:val="24"/>
          <w:szCs w:val="24"/>
        </w:rPr>
      </w:pPr>
    </w:p>
    <w:p w:rsidR="00E77EA5" w:rsidRDefault="00EF0614">
      <w:pPr>
        <w:spacing w:after="0" w:line="240" w:lineRule="auto"/>
        <w:ind w:right="1"/>
        <w:jc w:val="center"/>
        <w:rPr>
          <w:b/>
          <w:sz w:val="24"/>
          <w:szCs w:val="24"/>
        </w:rPr>
      </w:pPr>
      <w:r>
        <w:rPr>
          <w:b/>
          <w:sz w:val="24"/>
          <w:szCs w:val="24"/>
        </w:rPr>
        <w:t>ВСТУП</w:t>
      </w:r>
    </w:p>
    <w:p w:rsidR="00E77EA5" w:rsidRDefault="00EF0614">
      <w:pPr>
        <w:spacing w:after="0" w:line="240" w:lineRule="auto"/>
        <w:ind w:right="1" w:firstLine="567"/>
        <w:jc w:val="both"/>
        <w:rPr>
          <w:sz w:val="24"/>
          <w:szCs w:val="24"/>
        </w:rPr>
      </w:pPr>
      <w:r>
        <w:rPr>
          <w:sz w:val="24"/>
          <w:szCs w:val="24"/>
        </w:rPr>
        <w:t>Програма місцевого економічного розвитку Станіславської об’єднаної територіальної громади та План дій з її впровадження (далі – Програма)розроблена в рамках Програми «Децентралізація приносить кращі результати та ефективність» (DOBRE), що фінансується Агентством США з міжнародного розвитку (USAID).</w:t>
      </w:r>
    </w:p>
    <w:p w:rsidR="00E77EA5" w:rsidRDefault="00EF0614">
      <w:pPr>
        <w:spacing w:after="0" w:line="240" w:lineRule="auto"/>
        <w:ind w:right="1" w:firstLine="567"/>
        <w:jc w:val="both"/>
        <w:rPr>
          <w:sz w:val="24"/>
          <w:szCs w:val="24"/>
        </w:rPr>
      </w:pPr>
      <w:r>
        <w:rPr>
          <w:sz w:val="24"/>
          <w:szCs w:val="24"/>
        </w:rPr>
        <w:t>Над підготовкою Програми працювали члени Робочої групи з місцевого економічного розвитку, яка створена у громаді, і до складу якої увійшли представники різних цільових груп (Додаток 1 до Програми). Робоча група працювала у тісній співпраці із консультантом програми DOBRE на всіх етапах підготовки Програми, в тому числі упродовж двох семінарів в рамках компоненту «Місцевий економічний розвиток» Програми DOBRE та під час 2 візитів консультанта у громаду. Результатом спільної роботи громади і експертів також є підготовлений Економічний профіль громади.</w:t>
      </w:r>
    </w:p>
    <w:p w:rsidR="00E77EA5" w:rsidRDefault="00EF0614">
      <w:pPr>
        <w:spacing w:after="0" w:line="240" w:lineRule="auto"/>
        <w:ind w:right="1" w:firstLine="567"/>
        <w:jc w:val="both"/>
        <w:rPr>
          <w:sz w:val="24"/>
          <w:szCs w:val="24"/>
        </w:rPr>
      </w:pPr>
      <w:r>
        <w:rPr>
          <w:sz w:val="24"/>
          <w:szCs w:val="24"/>
        </w:rPr>
        <w:t>Економічний профіль громади містить зведену інформацію про ресурси громади: місцеве економічне середовище; населення; трудові ресурси; ринки; економічну базу; інфраструктуру; комунікації та комунальні послуги; навколишнє середовище; життя в громаді; професійні послуги; соціальний капітал; місцеве самоврядування; податки; громадські організації; природні ресурси, а також інформацію про стратегію розвитку ОТГ, SWOT аналіз громади. Підтримання Профілю в актуальному стані та регулярне оновлення його даних є абсолютно необхідним, і це є завданням Робочої групи з МЕР.</w:t>
      </w:r>
    </w:p>
    <w:p w:rsidR="00E77EA5" w:rsidRDefault="00EF0614">
      <w:pPr>
        <w:spacing w:after="0" w:line="240" w:lineRule="auto"/>
        <w:ind w:right="1" w:firstLine="567"/>
        <w:jc w:val="both"/>
        <w:rPr>
          <w:i/>
          <w:color w:val="FF0000"/>
          <w:sz w:val="24"/>
          <w:szCs w:val="24"/>
        </w:rPr>
      </w:pPr>
      <w:r>
        <w:rPr>
          <w:sz w:val="24"/>
          <w:szCs w:val="24"/>
        </w:rPr>
        <w:t xml:space="preserve">Програма МЕР повністю відповідає Стратегії розвитку громади і розроблена на її виконання в частині розвитку місцевої економіки. За потреби можна вносити зміни у Програму, але ці зміни обов’язково мають відповідати Стратегії розвитку громади. </w:t>
      </w:r>
    </w:p>
    <w:p w:rsidR="00E77EA5" w:rsidRDefault="00EF0614">
      <w:pPr>
        <w:spacing w:after="0" w:line="240" w:lineRule="auto"/>
        <w:ind w:right="1" w:firstLine="567"/>
        <w:jc w:val="both"/>
        <w:rPr>
          <w:sz w:val="24"/>
          <w:szCs w:val="24"/>
        </w:rPr>
      </w:pPr>
      <w:r>
        <w:rPr>
          <w:sz w:val="24"/>
          <w:szCs w:val="24"/>
        </w:rPr>
        <w:t>Метою Програми місцевого економічного розвитку є:</w:t>
      </w:r>
    </w:p>
    <w:p w:rsidR="00E77EA5" w:rsidRDefault="00EF0614">
      <w:pPr>
        <w:numPr>
          <w:ilvl w:val="0"/>
          <w:numId w:val="13"/>
        </w:numPr>
        <w:pBdr>
          <w:top w:val="nil"/>
          <w:left w:val="nil"/>
          <w:bottom w:val="nil"/>
          <w:right w:val="nil"/>
          <w:between w:val="nil"/>
        </w:pBdr>
        <w:spacing w:after="0" w:line="240" w:lineRule="auto"/>
        <w:ind w:left="0" w:right="1" w:firstLine="0"/>
        <w:jc w:val="both"/>
        <w:rPr>
          <w:color w:val="000000"/>
          <w:sz w:val="24"/>
          <w:szCs w:val="24"/>
        </w:rPr>
      </w:pPr>
      <w:r>
        <w:rPr>
          <w:color w:val="000000"/>
          <w:sz w:val="24"/>
          <w:szCs w:val="24"/>
        </w:rPr>
        <w:t>Підтримка існуючого бізнесу;</w:t>
      </w:r>
    </w:p>
    <w:p w:rsidR="00E77EA5" w:rsidRDefault="00EF0614">
      <w:pPr>
        <w:numPr>
          <w:ilvl w:val="0"/>
          <w:numId w:val="13"/>
        </w:numPr>
        <w:pBdr>
          <w:top w:val="nil"/>
          <w:left w:val="nil"/>
          <w:bottom w:val="nil"/>
          <w:right w:val="nil"/>
          <w:between w:val="nil"/>
        </w:pBdr>
        <w:spacing w:after="0" w:line="240" w:lineRule="auto"/>
        <w:ind w:left="0" w:right="1" w:firstLine="0"/>
        <w:jc w:val="both"/>
        <w:rPr>
          <w:color w:val="000000"/>
          <w:sz w:val="24"/>
          <w:szCs w:val="24"/>
        </w:rPr>
      </w:pPr>
      <w:r>
        <w:rPr>
          <w:color w:val="000000"/>
          <w:sz w:val="24"/>
          <w:szCs w:val="24"/>
        </w:rPr>
        <w:t>Стимулювання підприємницької діяльності та появи нового бізнесу, підтримка їх розвитку;</w:t>
      </w:r>
    </w:p>
    <w:p w:rsidR="00E77EA5" w:rsidRDefault="00EF0614">
      <w:pPr>
        <w:numPr>
          <w:ilvl w:val="0"/>
          <w:numId w:val="13"/>
        </w:numPr>
        <w:pBdr>
          <w:top w:val="nil"/>
          <w:left w:val="nil"/>
          <w:bottom w:val="nil"/>
          <w:right w:val="nil"/>
          <w:between w:val="nil"/>
        </w:pBdr>
        <w:spacing w:after="0" w:line="240" w:lineRule="auto"/>
        <w:ind w:left="0" w:right="1" w:firstLine="0"/>
        <w:jc w:val="both"/>
        <w:rPr>
          <w:color w:val="000000"/>
          <w:sz w:val="24"/>
          <w:szCs w:val="24"/>
        </w:rPr>
      </w:pPr>
      <w:r>
        <w:rPr>
          <w:color w:val="000000"/>
          <w:sz w:val="24"/>
          <w:szCs w:val="24"/>
        </w:rPr>
        <w:t>Розвиток трудових ресурсів, в тому числі молоді;</w:t>
      </w:r>
    </w:p>
    <w:p w:rsidR="00E77EA5" w:rsidRDefault="00EF0614">
      <w:pPr>
        <w:numPr>
          <w:ilvl w:val="0"/>
          <w:numId w:val="13"/>
        </w:numPr>
        <w:pBdr>
          <w:top w:val="nil"/>
          <w:left w:val="nil"/>
          <w:bottom w:val="nil"/>
          <w:right w:val="nil"/>
          <w:between w:val="nil"/>
        </w:pBdr>
        <w:spacing w:after="0" w:line="240" w:lineRule="auto"/>
        <w:ind w:left="0" w:right="1" w:firstLine="567"/>
        <w:jc w:val="both"/>
        <w:rPr>
          <w:color w:val="000000"/>
          <w:sz w:val="24"/>
          <w:szCs w:val="24"/>
        </w:rPr>
      </w:pPr>
      <w:r>
        <w:rPr>
          <w:color w:val="000000"/>
          <w:sz w:val="24"/>
          <w:szCs w:val="24"/>
        </w:rPr>
        <w:t>Залучення нового бізнесу та інвестицій, враховуючи екологічні стандарти та підвищення конкурентоздатності громади.</w:t>
      </w:r>
    </w:p>
    <w:p w:rsidR="00E77EA5" w:rsidRDefault="00EF0614">
      <w:pPr>
        <w:spacing w:after="0" w:line="240" w:lineRule="auto"/>
        <w:ind w:right="1" w:firstLine="567"/>
        <w:jc w:val="both"/>
        <w:rPr>
          <w:sz w:val="24"/>
          <w:szCs w:val="24"/>
        </w:rPr>
      </w:pPr>
      <w:r>
        <w:rPr>
          <w:sz w:val="24"/>
          <w:szCs w:val="24"/>
        </w:rPr>
        <w:t>Програма складається із:</w:t>
      </w:r>
    </w:p>
    <w:p w:rsidR="00E77EA5" w:rsidRDefault="00EF0614">
      <w:pPr>
        <w:numPr>
          <w:ilvl w:val="0"/>
          <w:numId w:val="12"/>
        </w:numPr>
        <w:pBdr>
          <w:top w:val="nil"/>
          <w:left w:val="nil"/>
          <w:bottom w:val="nil"/>
          <w:right w:val="nil"/>
          <w:between w:val="nil"/>
        </w:pBdr>
        <w:spacing w:after="0" w:line="240" w:lineRule="auto"/>
        <w:ind w:left="0" w:right="1" w:firstLine="567"/>
        <w:jc w:val="both"/>
        <w:rPr>
          <w:color w:val="000000"/>
          <w:sz w:val="24"/>
          <w:szCs w:val="24"/>
        </w:rPr>
      </w:pPr>
      <w:r>
        <w:rPr>
          <w:color w:val="000000"/>
          <w:sz w:val="24"/>
          <w:szCs w:val="24"/>
        </w:rPr>
        <w:t>Стратегічного бачення і цілей економічного розвитку громади, визначених у Стратегії;</w:t>
      </w:r>
    </w:p>
    <w:p w:rsidR="00E77EA5" w:rsidRDefault="00EF0614">
      <w:pPr>
        <w:numPr>
          <w:ilvl w:val="0"/>
          <w:numId w:val="12"/>
        </w:numPr>
        <w:pBdr>
          <w:top w:val="nil"/>
          <w:left w:val="nil"/>
          <w:bottom w:val="nil"/>
          <w:right w:val="nil"/>
          <w:between w:val="nil"/>
        </w:pBdr>
        <w:spacing w:after="0" w:line="240" w:lineRule="auto"/>
        <w:ind w:left="0" w:right="1" w:firstLine="567"/>
        <w:jc w:val="both"/>
        <w:rPr>
          <w:color w:val="000000"/>
          <w:sz w:val="24"/>
          <w:szCs w:val="24"/>
        </w:rPr>
      </w:pPr>
      <w:r>
        <w:rPr>
          <w:color w:val="000000"/>
          <w:sz w:val="24"/>
          <w:szCs w:val="24"/>
        </w:rPr>
        <w:t>Набору конкретних проектів місцевого економічного розвитку, реалізація яких дозволить досягти цілей економічного розвитку громади, визначених у Стратегії розвитку громади;</w:t>
      </w:r>
    </w:p>
    <w:p w:rsidR="00E77EA5" w:rsidRDefault="00EF0614">
      <w:pPr>
        <w:numPr>
          <w:ilvl w:val="0"/>
          <w:numId w:val="12"/>
        </w:numPr>
        <w:pBdr>
          <w:top w:val="nil"/>
          <w:left w:val="nil"/>
          <w:bottom w:val="nil"/>
          <w:right w:val="nil"/>
          <w:between w:val="nil"/>
        </w:pBdr>
        <w:spacing w:after="0" w:line="240" w:lineRule="auto"/>
        <w:ind w:left="0" w:right="1" w:firstLine="567"/>
        <w:jc w:val="both"/>
        <w:rPr>
          <w:color w:val="000000"/>
          <w:sz w:val="24"/>
          <w:szCs w:val="24"/>
        </w:rPr>
      </w:pPr>
      <w:r>
        <w:rPr>
          <w:color w:val="000000"/>
          <w:sz w:val="24"/>
          <w:szCs w:val="24"/>
        </w:rPr>
        <w:t>Плану дій із впровадження Програми місцевого економічного розвитку.</w:t>
      </w:r>
    </w:p>
    <w:p w:rsidR="00E77EA5" w:rsidRDefault="00EF0614">
      <w:pPr>
        <w:spacing w:after="0" w:line="240" w:lineRule="auto"/>
        <w:ind w:right="1" w:firstLine="567"/>
        <w:jc w:val="both"/>
        <w:rPr>
          <w:sz w:val="24"/>
          <w:szCs w:val="24"/>
        </w:rPr>
      </w:pPr>
      <w:r>
        <w:rPr>
          <w:sz w:val="24"/>
          <w:szCs w:val="24"/>
        </w:rPr>
        <w:t xml:space="preserve">Кожен проект – це </w:t>
      </w:r>
      <w:proofErr w:type="spellStart"/>
      <w:r>
        <w:rPr>
          <w:sz w:val="24"/>
          <w:szCs w:val="24"/>
        </w:rPr>
        <w:t>логічно</w:t>
      </w:r>
      <w:proofErr w:type="spellEnd"/>
      <w:r>
        <w:rPr>
          <w:sz w:val="24"/>
          <w:szCs w:val="24"/>
        </w:rPr>
        <w:t xml:space="preserve"> та хронологічно узгоджений комплекс заходів, реалізація яких призводить до досягнення поставленої мети у встановлений термін, із залученням визначених людських, матеріальних і фінансових ресурсів.</w:t>
      </w:r>
    </w:p>
    <w:p w:rsidR="00E77EA5" w:rsidRDefault="00EF0614">
      <w:pPr>
        <w:spacing w:after="0" w:line="240" w:lineRule="auto"/>
        <w:ind w:right="1" w:firstLine="567"/>
        <w:jc w:val="both"/>
        <w:rPr>
          <w:sz w:val="24"/>
          <w:szCs w:val="24"/>
        </w:rPr>
      </w:pPr>
      <w:r>
        <w:rPr>
          <w:sz w:val="24"/>
          <w:szCs w:val="24"/>
        </w:rPr>
        <w:t>Програма містить перелік конкретних проектів, які реалізовуватиме громада у найближчій перспективі. Цей перелік не є вичерпний. Члени Робочої групи з місцевого економічного розвитку у будь-який момент можуть прийняти рішення додатково включити у Програму один чи декілька проектів.</w:t>
      </w:r>
    </w:p>
    <w:p w:rsidR="00E77EA5" w:rsidRDefault="00EF0614">
      <w:pPr>
        <w:spacing w:after="0" w:line="240" w:lineRule="auto"/>
        <w:ind w:right="1"/>
        <w:jc w:val="both"/>
        <w:rPr>
          <w:sz w:val="24"/>
          <w:szCs w:val="24"/>
        </w:rPr>
      </w:pPr>
      <w:r>
        <w:rPr>
          <w:sz w:val="24"/>
          <w:szCs w:val="24"/>
        </w:rPr>
        <w:t>Реалізація даної Програми покладається на членів Робочої групи з місцевого економічного розвитку та осіб, відповідальних за виконання конкретного проекту, із можливим залученням всіх заінтересованих сторін.</w:t>
      </w:r>
    </w:p>
    <w:p w:rsidR="00E77EA5" w:rsidRDefault="00EF0614">
      <w:pPr>
        <w:spacing w:line="240" w:lineRule="auto"/>
      </w:pPr>
      <w:r>
        <w:br w:type="page"/>
      </w: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F0614">
      <w:pPr>
        <w:spacing w:after="0" w:line="240" w:lineRule="auto"/>
        <w:jc w:val="center"/>
        <w:rPr>
          <w:b/>
          <w:sz w:val="48"/>
          <w:szCs w:val="48"/>
        </w:rPr>
      </w:pPr>
      <w:r>
        <w:rPr>
          <w:b/>
          <w:sz w:val="48"/>
          <w:szCs w:val="48"/>
        </w:rPr>
        <w:t xml:space="preserve">Частина 1. </w:t>
      </w:r>
    </w:p>
    <w:p w:rsidR="00E77EA5" w:rsidRDefault="00EF0614">
      <w:pPr>
        <w:spacing w:after="0" w:line="240" w:lineRule="auto"/>
        <w:jc w:val="center"/>
        <w:rPr>
          <w:b/>
          <w:sz w:val="48"/>
          <w:szCs w:val="48"/>
        </w:rPr>
      </w:pPr>
      <w:r>
        <w:rPr>
          <w:b/>
          <w:sz w:val="48"/>
          <w:szCs w:val="48"/>
        </w:rPr>
        <w:t>Стратегічне бачення і цілі економічного розвитку</w:t>
      </w: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F0614">
      <w:pPr>
        <w:spacing w:line="240" w:lineRule="auto"/>
      </w:pPr>
      <w:r>
        <w:br w:type="page"/>
      </w:r>
    </w:p>
    <w:p w:rsidR="00E77EA5" w:rsidRDefault="00E77EA5">
      <w:pPr>
        <w:spacing w:after="0" w:line="240" w:lineRule="auto"/>
        <w:ind w:right="1"/>
        <w:jc w:val="both"/>
        <w:rPr>
          <w:sz w:val="24"/>
          <w:szCs w:val="24"/>
        </w:rPr>
      </w:pPr>
    </w:p>
    <w:p w:rsidR="00E77EA5" w:rsidRDefault="00EF0614">
      <w:pPr>
        <w:spacing w:after="0" w:line="240" w:lineRule="auto"/>
        <w:ind w:right="1"/>
        <w:jc w:val="both"/>
        <w:rPr>
          <w:b/>
          <w:sz w:val="24"/>
          <w:szCs w:val="24"/>
        </w:rPr>
      </w:pPr>
      <w:r>
        <w:rPr>
          <w:b/>
          <w:sz w:val="24"/>
          <w:szCs w:val="24"/>
        </w:rPr>
        <w:t>Стратегічне бачення розвитку Станіславської ОТГ.</w:t>
      </w:r>
    </w:p>
    <w:p w:rsidR="00E77EA5" w:rsidRDefault="00EF0614">
      <w:pPr>
        <w:spacing w:after="0" w:line="240" w:lineRule="auto"/>
        <w:ind w:right="1"/>
        <w:jc w:val="both"/>
        <w:rPr>
          <w:sz w:val="24"/>
          <w:szCs w:val="24"/>
        </w:rPr>
      </w:pPr>
      <w:r>
        <w:rPr>
          <w:b/>
          <w:sz w:val="24"/>
          <w:szCs w:val="24"/>
        </w:rPr>
        <w:t>Станіславська ОТГ</w:t>
      </w:r>
      <w:r>
        <w:rPr>
          <w:sz w:val="24"/>
          <w:szCs w:val="24"/>
        </w:rPr>
        <w:t xml:space="preserve"> – це простір гармонії сучасності  та традицій; екологічно чиста, добре облаштована, комфортна для проживання територія на правому березі Дніпровського лиману. Громада є відомим в Україні та поза її межами центром зеленого і спортивного туризму, динамічний розвиток малого та середнього бізнесу забезпечує розвиток місцевої економіки, основу якої складають сільське господарство з високою доданою вартістю, рибальство та переробна промисловість.</w:t>
      </w:r>
    </w:p>
    <w:p w:rsidR="00E77EA5" w:rsidRDefault="00E77EA5">
      <w:pPr>
        <w:spacing w:after="0" w:line="240" w:lineRule="auto"/>
        <w:ind w:right="1"/>
        <w:jc w:val="both"/>
        <w:rPr>
          <w:sz w:val="24"/>
          <w:szCs w:val="24"/>
        </w:rPr>
      </w:pPr>
    </w:p>
    <w:p w:rsidR="00E77EA5" w:rsidRDefault="00EF0614">
      <w:pPr>
        <w:spacing w:after="0" w:line="240" w:lineRule="auto"/>
        <w:ind w:right="1"/>
        <w:jc w:val="both"/>
        <w:rPr>
          <w:sz w:val="24"/>
          <w:szCs w:val="24"/>
        </w:rPr>
      </w:pPr>
      <w:r>
        <w:rPr>
          <w:sz w:val="24"/>
          <w:szCs w:val="24"/>
        </w:rPr>
        <w:t>Для досягнення стратегічного бачення, у Стратегії розвитку громади, серед інших, визначено наступні стратегічні та операційні цілі економічного розвитку ОТГ:</w:t>
      </w:r>
    </w:p>
    <w:p w:rsidR="00E77EA5" w:rsidRDefault="00EF0614">
      <w:pPr>
        <w:spacing w:after="0" w:line="240" w:lineRule="auto"/>
        <w:ind w:right="1"/>
        <w:jc w:val="both"/>
        <w:rPr>
          <w:sz w:val="24"/>
          <w:szCs w:val="24"/>
        </w:rPr>
      </w:pPr>
      <w:r>
        <w:rPr>
          <w:sz w:val="24"/>
          <w:szCs w:val="24"/>
        </w:rPr>
        <w:t>Стратегічна ціль 1. Підвищення економічного та туристичного потенціалу громади</w:t>
      </w:r>
    </w:p>
    <w:p w:rsidR="00E77EA5" w:rsidRDefault="00EF0614">
      <w:pPr>
        <w:spacing w:after="0" w:line="240" w:lineRule="auto"/>
        <w:ind w:right="1"/>
        <w:jc w:val="both"/>
        <w:rPr>
          <w:sz w:val="24"/>
          <w:szCs w:val="24"/>
        </w:rPr>
      </w:pPr>
      <w:r>
        <w:rPr>
          <w:sz w:val="24"/>
          <w:szCs w:val="24"/>
        </w:rPr>
        <w:t xml:space="preserve">Операційна ціль 1.1. Формування комплексу маркетингу громади як інвестиційно привабливої території </w:t>
      </w:r>
    </w:p>
    <w:p w:rsidR="00E77EA5" w:rsidRDefault="00EF0614">
      <w:pPr>
        <w:spacing w:after="0" w:line="240" w:lineRule="auto"/>
        <w:ind w:right="1"/>
        <w:jc w:val="both"/>
        <w:rPr>
          <w:sz w:val="24"/>
          <w:szCs w:val="24"/>
        </w:rPr>
      </w:pPr>
      <w:r>
        <w:rPr>
          <w:sz w:val="24"/>
          <w:szCs w:val="24"/>
        </w:rPr>
        <w:t>Операційна ціль 1.2. Розвиток туристичних можливостей громади</w:t>
      </w:r>
    </w:p>
    <w:p w:rsidR="00E77EA5" w:rsidRDefault="00EF0614">
      <w:pPr>
        <w:spacing w:after="0" w:line="240" w:lineRule="auto"/>
        <w:ind w:right="1"/>
        <w:jc w:val="both"/>
        <w:rPr>
          <w:sz w:val="24"/>
          <w:szCs w:val="24"/>
        </w:rPr>
      </w:pPr>
      <w:r>
        <w:rPr>
          <w:sz w:val="24"/>
          <w:szCs w:val="24"/>
        </w:rPr>
        <w:t>Операційна ціль 1.3. Удосконалення інфраструктури підтримки малого та середнього підприємництва</w:t>
      </w:r>
    </w:p>
    <w:p w:rsidR="00E77EA5" w:rsidRDefault="00E77EA5">
      <w:pPr>
        <w:spacing w:after="0" w:line="240" w:lineRule="auto"/>
        <w:ind w:right="1"/>
        <w:jc w:val="both"/>
        <w:rPr>
          <w:sz w:val="24"/>
          <w:szCs w:val="24"/>
        </w:rPr>
      </w:pPr>
    </w:p>
    <w:p w:rsidR="00E77EA5" w:rsidRDefault="00EF0614">
      <w:pPr>
        <w:spacing w:after="0" w:line="240" w:lineRule="auto"/>
        <w:ind w:right="1"/>
        <w:jc w:val="both"/>
        <w:rPr>
          <w:sz w:val="24"/>
          <w:szCs w:val="24"/>
        </w:rPr>
      </w:pPr>
      <w:r>
        <w:rPr>
          <w:sz w:val="24"/>
          <w:szCs w:val="24"/>
        </w:rPr>
        <w:t xml:space="preserve">Працюючи над Програмою МЕР, робоча група прагнула досягти всі зазначені цілі, створивши комплекс тісно пов’язаних між собою взаємодоповнюючих проектів. Так, проведення масштабних фестивалів національного або регіонального значення  не тільки забезпечить майданчиками малих підприємців громади, а й сприятиме маркетингу території та розвитку її туристичних можливостей; розроблення туристичних маршрутів і системи навігації визначить спеціалізацію громади як </w:t>
      </w:r>
      <w:proofErr w:type="spellStart"/>
      <w:r>
        <w:rPr>
          <w:sz w:val="24"/>
          <w:szCs w:val="24"/>
        </w:rPr>
        <w:t>дестинації</w:t>
      </w:r>
      <w:proofErr w:type="spellEnd"/>
      <w:r>
        <w:rPr>
          <w:sz w:val="24"/>
          <w:szCs w:val="24"/>
        </w:rPr>
        <w:t>, де заохочується розвиток туристичного підприємництва; а створення Центру підтримки бізнесу та туризму Станіславської ОТГ забезпечить сталість цих процесів.</w:t>
      </w: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F0614">
      <w:pPr>
        <w:spacing w:line="240" w:lineRule="auto"/>
      </w:pPr>
      <w:r>
        <w:br w:type="page"/>
      </w: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F0614">
      <w:pPr>
        <w:spacing w:after="0" w:line="240" w:lineRule="auto"/>
        <w:jc w:val="center"/>
        <w:rPr>
          <w:b/>
          <w:sz w:val="48"/>
          <w:szCs w:val="48"/>
        </w:rPr>
      </w:pPr>
      <w:r>
        <w:rPr>
          <w:b/>
          <w:sz w:val="48"/>
          <w:szCs w:val="48"/>
        </w:rPr>
        <w:t xml:space="preserve">Частина 2. </w:t>
      </w:r>
    </w:p>
    <w:p w:rsidR="00E77EA5" w:rsidRDefault="00EF0614">
      <w:pPr>
        <w:spacing w:after="0" w:line="240" w:lineRule="auto"/>
        <w:jc w:val="center"/>
      </w:pPr>
      <w:r>
        <w:rPr>
          <w:b/>
          <w:sz w:val="48"/>
          <w:szCs w:val="48"/>
        </w:rPr>
        <w:t>Проекти місцевого економічного розвитку</w:t>
      </w: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jc w:val="center"/>
      </w:pPr>
    </w:p>
    <w:p w:rsidR="00E77EA5" w:rsidRDefault="00E77EA5">
      <w:pPr>
        <w:spacing w:after="0" w:line="240" w:lineRule="auto"/>
      </w:pPr>
    </w:p>
    <w:p w:rsidR="00E77EA5" w:rsidRDefault="00E77EA5">
      <w:pPr>
        <w:spacing w:after="0" w:line="240" w:lineRule="auto"/>
        <w:jc w:val="center"/>
      </w:pPr>
    </w:p>
    <w:p w:rsidR="00E77EA5" w:rsidRDefault="00E77EA5">
      <w:pPr>
        <w:spacing w:after="0" w:line="240" w:lineRule="auto"/>
        <w:jc w:val="center"/>
      </w:pPr>
    </w:p>
    <w:p w:rsidR="00E77EA5" w:rsidRDefault="00EF0614">
      <w:pPr>
        <w:spacing w:line="240" w:lineRule="auto"/>
      </w:pPr>
      <w:r>
        <w:br w:type="page"/>
      </w:r>
    </w:p>
    <w:p w:rsidR="00E77EA5" w:rsidRDefault="00E77EA5">
      <w:pPr>
        <w:spacing w:after="0" w:line="240" w:lineRule="auto"/>
        <w:jc w:val="center"/>
        <w:rPr>
          <w:b/>
          <w:sz w:val="24"/>
          <w:szCs w:val="24"/>
        </w:rPr>
      </w:pPr>
    </w:p>
    <w:p w:rsidR="00E77EA5" w:rsidRDefault="00EF0614">
      <w:pPr>
        <w:spacing w:after="0" w:line="240" w:lineRule="auto"/>
        <w:jc w:val="center"/>
        <w:rPr>
          <w:b/>
          <w:sz w:val="24"/>
          <w:szCs w:val="24"/>
        </w:rPr>
      </w:pPr>
      <w:r>
        <w:rPr>
          <w:b/>
          <w:sz w:val="24"/>
          <w:szCs w:val="24"/>
        </w:rPr>
        <w:t>ПРОЕКТ МІСЦЕВОГО ЕКОНОМІЧНОГО РОЗВИТКУ №1</w:t>
      </w:r>
    </w:p>
    <w:p w:rsidR="00E77EA5" w:rsidRDefault="00E77EA5">
      <w:pPr>
        <w:spacing w:after="0" w:line="240" w:lineRule="auto"/>
        <w:jc w:val="center"/>
        <w:rPr>
          <w:b/>
          <w:sz w:val="24"/>
          <w:szCs w:val="24"/>
        </w:rPr>
      </w:pPr>
    </w:p>
    <w:tbl>
      <w:tblPr>
        <w:tblStyle w:val="afd"/>
        <w:tblW w:w="10064"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229"/>
      </w:tblGrid>
      <w:tr w:rsidR="00E77EA5">
        <w:tc>
          <w:tcPr>
            <w:tcW w:w="2835" w:type="dxa"/>
            <w:shd w:val="clear" w:color="auto" w:fill="auto"/>
          </w:tcPr>
          <w:p w:rsidR="00E77EA5" w:rsidRDefault="00EF0614">
            <w:pPr>
              <w:spacing w:after="0" w:line="240" w:lineRule="auto"/>
              <w:rPr>
                <w:b/>
              </w:rPr>
            </w:pPr>
            <w:r>
              <w:rPr>
                <w:b/>
              </w:rPr>
              <w:t xml:space="preserve">1.Назва проекту </w:t>
            </w:r>
          </w:p>
        </w:tc>
        <w:tc>
          <w:tcPr>
            <w:tcW w:w="7229" w:type="dxa"/>
            <w:shd w:val="clear" w:color="auto" w:fill="auto"/>
          </w:tcPr>
          <w:p w:rsidR="00E77EA5" w:rsidRDefault="00EF0614">
            <w:pPr>
              <w:spacing w:after="0" w:line="240" w:lineRule="auto"/>
              <w:jc w:val="both"/>
              <w:rPr>
                <w:b/>
                <w:color w:val="0000FF"/>
              </w:rPr>
            </w:pPr>
            <w:r>
              <w:rPr>
                <w:b/>
              </w:rPr>
              <w:t>Створення мобільного торгово-розважального комплексу для проведення фестивалів в селах Станіслав і Широка Балка</w:t>
            </w:r>
          </w:p>
        </w:tc>
      </w:tr>
      <w:tr w:rsidR="00E77EA5">
        <w:tc>
          <w:tcPr>
            <w:tcW w:w="2835" w:type="dxa"/>
          </w:tcPr>
          <w:p w:rsidR="00E77EA5" w:rsidRDefault="00EF0614">
            <w:pPr>
              <w:spacing w:after="0" w:line="240" w:lineRule="auto"/>
              <w:rPr>
                <w:b/>
              </w:rPr>
            </w:pPr>
            <w:r>
              <w:rPr>
                <w:b/>
              </w:rPr>
              <w:t xml:space="preserve">2. Стратегічна і операційна цілі, до яких має відношення даний проект </w:t>
            </w:r>
          </w:p>
        </w:tc>
        <w:tc>
          <w:tcPr>
            <w:tcW w:w="7229" w:type="dxa"/>
          </w:tcPr>
          <w:p w:rsidR="00E77EA5" w:rsidRDefault="00EF0614">
            <w:pPr>
              <w:spacing w:after="0" w:line="240" w:lineRule="auto"/>
              <w:ind w:right="1"/>
              <w:jc w:val="both"/>
            </w:pPr>
            <w:r>
              <w:t>Стратегічна ціль 1. Підвищення економічного та туристичного потенціалу громади</w:t>
            </w:r>
          </w:p>
          <w:p w:rsidR="00E77EA5" w:rsidRDefault="00EF0614">
            <w:pPr>
              <w:spacing w:after="0" w:line="240" w:lineRule="auto"/>
              <w:ind w:right="1"/>
              <w:jc w:val="both"/>
            </w:pPr>
            <w:r>
              <w:t xml:space="preserve">Операційна ціль 1.1. Формування комплексу маркетингу громади як інвестиційно привабливої території </w:t>
            </w:r>
          </w:p>
          <w:p w:rsidR="00E77EA5" w:rsidRDefault="00EF0614">
            <w:pPr>
              <w:spacing w:after="0" w:line="240" w:lineRule="auto"/>
              <w:ind w:right="1"/>
              <w:jc w:val="both"/>
            </w:pPr>
            <w:r>
              <w:t>Операційна ціль 1.2. Розвиток туристичних можливостей громади</w:t>
            </w:r>
          </w:p>
          <w:p w:rsidR="00E77EA5" w:rsidRDefault="00EF0614">
            <w:pPr>
              <w:spacing w:after="0" w:line="240" w:lineRule="auto"/>
              <w:ind w:right="1"/>
              <w:jc w:val="both"/>
              <w:rPr>
                <w:color w:val="FF0000"/>
              </w:rPr>
            </w:pPr>
            <w:r>
              <w:t>Операційна ціль 1.3. Удосконалення інфраструктури підтримки малого та середнього підприємництва</w:t>
            </w:r>
          </w:p>
        </w:tc>
      </w:tr>
      <w:tr w:rsidR="00E77EA5">
        <w:tc>
          <w:tcPr>
            <w:tcW w:w="2835" w:type="dxa"/>
          </w:tcPr>
          <w:p w:rsidR="00E77EA5" w:rsidRDefault="00EF0614">
            <w:pPr>
              <w:spacing w:after="0" w:line="240" w:lineRule="auto"/>
              <w:rPr>
                <w:b/>
              </w:rPr>
            </w:pPr>
            <w:r>
              <w:rPr>
                <w:b/>
              </w:rPr>
              <w:t>3. Мета та завдання/цілі проекту</w:t>
            </w:r>
          </w:p>
          <w:p w:rsidR="00E77EA5" w:rsidRDefault="00EF0614">
            <w:pPr>
              <w:spacing w:after="0" w:line="240" w:lineRule="auto"/>
              <w:rPr>
                <w:b/>
                <w:sz w:val="16"/>
                <w:szCs w:val="16"/>
              </w:rPr>
            </w:pPr>
            <w:r>
              <w:rPr>
                <w:b/>
                <w:sz w:val="16"/>
                <w:szCs w:val="16"/>
              </w:rPr>
              <w:t xml:space="preserve">(підтримка існуючого бізнесу, заохочення до підприємництва, залучення та робота з інвесторами, розвиток робочої сили)  </w:t>
            </w:r>
          </w:p>
        </w:tc>
        <w:tc>
          <w:tcPr>
            <w:tcW w:w="7229" w:type="dxa"/>
          </w:tcPr>
          <w:p w:rsidR="00E77EA5" w:rsidRDefault="00EF0614">
            <w:pPr>
              <w:spacing w:after="0" w:line="240" w:lineRule="auto"/>
              <w:jc w:val="both"/>
            </w:pPr>
            <w:r>
              <w:t xml:space="preserve">Мета проекту – покращення умов для розвитку малого бізнесу Станіславської ОТГ через створення мобільних торгово-розважальних майданчиків. </w:t>
            </w:r>
          </w:p>
          <w:p w:rsidR="00E77EA5" w:rsidRDefault="00EF0614">
            <w:pPr>
              <w:spacing w:after="0" w:line="240" w:lineRule="auto"/>
              <w:jc w:val="both"/>
            </w:pPr>
            <w:r>
              <w:t xml:space="preserve">Завдання проекту: </w:t>
            </w:r>
          </w:p>
          <w:p w:rsidR="00E77EA5" w:rsidRDefault="00EF0614">
            <w:pPr>
              <w:numPr>
                <w:ilvl w:val="0"/>
                <w:numId w:val="19"/>
              </w:numPr>
              <w:pBdr>
                <w:top w:val="nil"/>
                <w:left w:val="nil"/>
                <w:bottom w:val="nil"/>
                <w:right w:val="nil"/>
                <w:between w:val="nil"/>
              </w:pBdr>
              <w:spacing w:after="0" w:line="240" w:lineRule="auto"/>
              <w:ind w:left="0" w:firstLine="0"/>
              <w:jc w:val="both"/>
              <w:rPr>
                <w:color w:val="FF0000"/>
              </w:rPr>
            </w:pPr>
            <w:r>
              <w:rPr>
                <w:color w:val="000000"/>
              </w:rPr>
              <w:t xml:space="preserve">Створення умов для започаткування малого бізнесу (організація місць для торгівлі сільськогосподарською продукцією і виробами місцевих умільців, харчування туристів), </w:t>
            </w:r>
          </w:p>
          <w:p w:rsidR="00E77EA5" w:rsidRDefault="00EF0614">
            <w:pPr>
              <w:numPr>
                <w:ilvl w:val="0"/>
                <w:numId w:val="19"/>
              </w:numPr>
              <w:pBdr>
                <w:top w:val="nil"/>
                <w:left w:val="nil"/>
                <w:bottom w:val="nil"/>
                <w:right w:val="nil"/>
                <w:between w:val="nil"/>
              </w:pBdr>
              <w:spacing w:after="0" w:line="240" w:lineRule="auto"/>
              <w:ind w:left="0" w:firstLine="0"/>
              <w:jc w:val="both"/>
              <w:rPr>
                <w:color w:val="000000"/>
              </w:rPr>
            </w:pPr>
            <w:r>
              <w:rPr>
                <w:color w:val="000000"/>
              </w:rPr>
              <w:t xml:space="preserve"> Стимулювання підприємницької активності мешканців Станіславської ОТГ.</w:t>
            </w:r>
          </w:p>
          <w:p w:rsidR="00E77EA5" w:rsidRDefault="00EF0614">
            <w:pPr>
              <w:numPr>
                <w:ilvl w:val="0"/>
                <w:numId w:val="19"/>
              </w:numPr>
              <w:pBdr>
                <w:top w:val="nil"/>
                <w:left w:val="nil"/>
                <w:bottom w:val="nil"/>
                <w:right w:val="nil"/>
                <w:between w:val="nil"/>
              </w:pBdr>
              <w:spacing w:after="0" w:line="240" w:lineRule="auto"/>
              <w:ind w:left="0" w:firstLine="0"/>
              <w:jc w:val="both"/>
              <w:rPr>
                <w:color w:val="FF0000"/>
              </w:rPr>
            </w:pPr>
            <w:r>
              <w:rPr>
                <w:color w:val="000000"/>
              </w:rPr>
              <w:t xml:space="preserve">Створення умов для розвитку </w:t>
            </w:r>
            <w:proofErr w:type="spellStart"/>
            <w:r>
              <w:rPr>
                <w:color w:val="000000"/>
              </w:rPr>
              <w:t>подієвого</w:t>
            </w:r>
            <w:proofErr w:type="spellEnd"/>
            <w:r>
              <w:rPr>
                <w:color w:val="000000"/>
              </w:rPr>
              <w:t xml:space="preserve"> туризму в громаді</w:t>
            </w:r>
          </w:p>
        </w:tc>
      </w:tr>
      <w:tr w:rsidR="00E77EA5">
        <w:tc>
          <w:tcPr>
            <w:tcW w:w="2835" w:type="dxa"/>
          </w:tcPr>
          <w:p w:rsidR="00E77EA5" w:rsidRDefault="00EF0614">
            <w:pPr>
              <w:spacing w:after="0" w:line="240" w:lineRule="auto"/>
              <w:rPr>
                <w:b/>
              </w:rPr>
            </w:pPr>
            <w:r>
              <w:rPr>
                <w:b/>
              </w:rPr>
              <w:t>4. Територія, на яку проект матиме вплив</w:t>
            </w:r>
          </w:p>
        </w:tc>
        <w:tc>
          <w:tcPr>
            <w:tcW w:w="7229" w:type="dxa"/>
          </w:tcPr>
          <w:p w:rsidR="00E77EA5" w:rsidRDefault="00EF0614">
            <w:pPr>
              <w:spacing w:after="0" w:line="240" w:lineRule="auto"/>
              <w:jc w:val="both"/>
            </w:pPr>
            <w:r>
              <w:t>Територія Станіславської ОТГ</w:t>
            </w:r>
          </w:p>
        </w:tc>
      </w:tr>
      <w:tr w:rsidR="00E77EA5">
        <w:tc>
          <w:tcPr>
            <w:tcW w:w="2835" w:type="dxa"/>
          </w:tcPr>
          <w:p w:rsidR="00E77EA5" w:rsidRDefault="00EF0614">
            <w:pPr>
              <w:spacing w:after="0" w:line="240" w:lineRule="auto"/>
              <w:rPr>
                <w:b/>
              </w:rPr>
            </w:pPr>
            <w:r>
              <w:rPr>
                <w:b/>
              </w:rPr>
              <w:t xml:space="preserve">5. Кількість мешканців, які використовуватимуть результати проекту </w:t>
            </w:r>
          </w:p>
        </w:tc>
        <w:tc>
          <w:tcPr>
            <w:tcW w:w="7229" w:type="dxa"/>
          </w:tcPr>
          <w:p w:rsidR="00E77EA5" w:rsidRDefault="00EF0614">
            <w:pPr>
              <w:numPr>
                <w:ilvl w:val="0"/>
                <w:numId w:val="12"/>
              </w:numPr>
              <w:pBdr>
                <w:top w:val="nil"/>
                <w:left w:val="nil"/>
                <w:bottom w:val="nil"/>
                <w:right w:val="nil"/>
                <w:between w:val="nil"/>
              </w:pBdr>
              <w:spacing w:after="0" w:line="240" w:lineRule="auto"/>
              <w:ind w:left="0" w:firstLine="0"/>
              <w:jc w:val="both"/>
              <w:rPr>
                <w:color w:val="000000"/>
              </w:rPr>
            </w:pPr>
            <w:r>
              <w:rPr>
                <w:color w:val="000000"/>
              </w:rPr>
              <w:t xml:space="preserve">Мешканці Станіславської ОТГ (7,4 тис. осіб), </w:t>
            </w:r>
          </w:p>
          <w:p w:rsidR="00E77EA5" w:rsidRDefault="00EF0614">
            <w:pPr>
              <w:numPr>
                <w:ilvl w:val="0"/>
                <w:numId w:val="12"/>
              </w:numPr>
              <w:pBdr>
                <w:top w:val="nil"/>
                <w:left w:val="nil"/>
                <w:bottom w:val="nil"/>
                <w:right w:val="nil"/>
                <w:between w:val="nil"/>
              </w:pBdr>
              <w:spacing w:after="0" w:line="240" w:lineRule="auto"/>
              <w:ind w:left="0" w:firstLine="0"/>
              <w:jc w:val="both"/>
              <w:rPr>
                <w:color w:val="000000"/>
              </w:rPr>
            </w:pPr>
            <w:r>
              <w:rPr>
                <w:color w:val="000000"/>
              </w:rPr>
              <w:t>Місцеві підприємці, умільці та індивідуальні селянські господарства, які отримають доступ до,  торгових місць під час проведення фестивалів, майданчиків для ведення бізнесу.</w:t>
            </w:r>
          </w:p>
          <w:p w:rsidR="00E77EA5" w:rsidRDefault="00E77EA5">
            <w:pPr>
              <w:pBdr>
                <w:top w:val="nil"/>
                <w:left w:val="nil"/>
                <w:bottom w:val="nil"/>
                <w:right w:val="nil"/>
                <w:between w:val="nil"/>
              </w:pBdr>
              <w:spacing w:after="0" w:line="240" w:lineRule="auto"/>
              <w:ind w:hanging="720"/>
              <w:jc w:val="both"/>
              <w:rPr>
                <w:color w:val="000000"/>
              </w:rPr>
            </w:pPr>
          </w:p>
        </w:tc>
      </w:tr>
      <w:tr w:rsidR="00E77EA5">
        <w:tc>
          <w:tcPr>
            <w:tcW w:w="2835" w:type="dxa"/>
          </w:tcPr>
          <w:p w:rsidR="00E77EA5" w:rsidRDefault="00EF0614">
            <w:pPr>
              <w:spacing w:after="0" w:line="240" w:lineRule="auto"/>
              <w:rPr>
                <w:b/>
              </w:rPr>
            </w:pPr>
            <w:r>
              <w:rPr>
                <w:b/>
              </w:rPr>
              <w:t>6. Опис проблеми або потреби, на вирішення якої спрямований проект</w:t>
            </w:r>
          </w:p>
        </w:tc>
        <w:tc>
          <w:tcPr>
            <w:tcW w:w="7229" w:type="dxa"/>
            <w:shd w:val="clear" w:color="auto" w:fill="auto"/>
          </w:tcPr>
          <w:p w:rsidR="00E77EA5" w:rsidRDefault="00EF0614">
            <w:pPr>
              <w:spacing w:after="0" w:line="240" w:lineRule="auto"/>
              <w:jc w:val="both"/>
            </w:pPr>
            <w:r>
              <w:t>Рівень підприємницької активності мешканців Станіславської ОТГ наразі можна охарактеризувати як доволі низький, а місцеві виробники (консервне і швейне виробництва) не мають майданчиків для демонстрації та продажу своєї продукції всередині громади. Між тим, вдале географічне положення Станіславської ОТГ,  наявність на її території просторих видових ділянок, цікаві місцеві музичні та гастрономічні традиції дозволяють громаді розвивати фестивальний (</w:t>
            </w:r>
            <w:proofErr w:type="spellStart"/>
            <w:r>
              <w:t>подієвий</w:t>
            </w:r>
            <w:proofErr w:type="spellEnd"/>
            <w:r>
              <w:t xml:space="preserve">) туризм, проводити масові заходи національного та міжнародного рівня, залучаючи в якості учасників місцевих підприємців і населення, що займається виробництвом сувенірної продукції. Так, у планах громади – організація двох щорічних фестивалів національного рівня – музичного на ділянці комунальної власності в с. Станіслав (робоча назва «Місця щасливих людей» за мотивами однойменної пісні Кузьми Скрябіна, кліп на яку знімався на одному з видових майданчиків громади) та гастрономічного на ділянці комунальної власності в с. Широка Балка (робоча назва «Станіславська юшка»), а також низки заходів регіонального масштабу. </w:t>
            </w:r>
          </w:p>
          <w:p w:rsidR="00E77EA5" w:rsidRDefault="00EF0614">
            <w:pPr>
              <w:spacing w:after="0" w:line="240" w:lineRule="auto"/>
              <w:jc w:val="both"/>
            </w:pPr>
            <w:r>
              <w:t xml:space="preserve">Крім того, територія громади, зокрема, видові ділянки комунальної власності вздовж лиману, могла б стати центром весільного туризму області, оскільки вже зараз приваблює інтерес з боку організаторів весільних церемоній. </w:t>
            </w:r>
          </w:p>
          <w:p w:rsidR="00E77EA5" w:rsidRDefault="00EF0614">
            <w:pPr>
              <w:spacing w:after="0" w:line="240" w:lineRule="auto"/>
              <w:jc w:val="both"/>
            </w:pPr>
            <w:r>
              <w:t xml:space="preserve">Придбання професійного сценічного обладнання, яке б повною мірою відповідало масштабам запланованих </w:t>
            </w:r>
            <w:proofErr w:type="spellStart"/>
            <w:r>
              <w:t>івенітв</w:t>
            </w:r>
            <w:proofErr w:type="spellEnd"/>
            <w:r>
              <w:t xml:space="preserve"> і яке можна було б транспортувати між селами громади, а також збірних торгових павільйонів </w:t>
            </w:r>
            <w:r>
              <w:lastRenderedPageBreak/>
              <w:t xml:space="preserve">допомогло б створити мобільні торгові майданчики для місцевих підприємців (до 40 підприємців під час кожного заходу). </w:t>
            </w:r>
          </w:p>
          <w:p w:rsidR="00E77EA5" w:rsidRDefault="00EF0614">
            <w:pPr>
              <w:spacing w:after="0" w:line="240" w:lineRule="auto"/>
              <w:jc w:val="both"/>
            </w:pPr>
            <w:r>
              <w:t xml:space="preserve">Проект сприятиме вирішенню ще однієї проблеми громади. Внаслідок зростання популярності </w:t>
            </w:r>
            <w:proofErr w:type="spellStart"/>
            <w:r>
              <w:t>Станіславщини</w:t>
            </w:r>
            <w:proofErr w:type="spellEnd"/>
            <w:r>
              <w:t xml:space="preserve"> як туристичної перлини Херсонщини зростає потік туристичного транспорту до громади. Вже зараз видові майданчики вздовж лиману приваблюють значну кількість туристів, а їх транспорт залишається на цілинних ділянках, порушуючи місцеві екосистеми. Можна очікувати, що кількість цього транспорту зросте разом з популярністю локальних </w:t>
            </w:r>
            <w:proofErr w:type="spellStart"/>
            <w:r>
              <w:t>івентів</w:t>
            </w:r>
            <w:proofErr w:type="spellEnd"/>
            <w:r>
              <w:t xml:space="preserve">. Отже, облаштування стоянки автомобільного транспорту є обов’язковою умовою реалізації проекту. Така стоянка, будучи розташована в зручному місці і відповідно облаштована інформаційним стендом і вказівниками, також могла б стати центром місцевого підприємництва. У період високого туристичного сезону на вихідних, коли в громаді не проводяться фестивалі,  на її території будуть встановлюватись пересувні ятки для торгівлі локальними продуктами та сувенірами.  </w:t>
            </w:r>
          </w:p>
          <w:p w:rsidR="00E77EA5" w:rsidRDefault="00E77EA5">
            <w:pPr>
              <w:spacing w:after="0" w:line="240" w:lineRule="auto"/>
              <w:jc w:val="both"/>
            </w:pPr>
          </w:p>
        </w:tc>
      </w:tr>
      <w:tr w:rsidR="00E77EA5">
        <w:tc>
          <w:tcPr>
            <w:tcW w:w="2835" w:type="dxa"/>
          </w:tcPr>
          <w:p w:rsidR="00E77EA5" w:rsidRDefault="00EF0614">
            <w:pPr>
              <w:spacing w:after="0" w:line="240" w:lineRule="auto"/>
              <w:rPr>
                <w:b/>
              </w:rPr>
            </w:pPr>
            <w:r>
              <w:rPr>
                <w:b/>
              </w:rPr>
              <w:lastRenderedPageBreak/>
              <w:t>7. Доцільність проекту</w:t>
            </w:r>
          </w:p>
        </w:tc>
        <w:tc>
          <w:tcPr>
            <w:tcW w:w="7229" w:type="dxa"/>
          </w:tcPr>
          <w:p w:rsidR="00E77EA5" w:rsidRDefault="00EF0614">
            <w:pPr>
              <w:spacing w:after="0" w:line="240" w:lineRule="auto"/>
              <w:jc w:val="both"/>
            </w:pPr>
            <w:r>
              <w:t xml:space="preserve">Реалізація проекту стимулюватиме розвиток підприємництва навколо обслуговування відвідувачів громади, а значить -  створить умови для </w:t>
            </w:r>
            <w:proofErr w:type="spellStart"/>
            <w:r>
              <w:t>самозайнятості</w:t>
            </w:r>
            <w:proofErr w:type="spellEnd"/>
            <w:r>
              <w:t xml:space="preserve"> населення, допоможе місцевому бізнесу знайти свою нішу в забезпеченні відвідувачів товарами і послугами, покращить умови проведення дозвілля для місцевого населення, покращити інвестиційну привабливість та імідж громади.</w:t>
            </w:r>
          </w:p>
          <w:p w:rsidR="00E77EA5" w:rsidRDefault="00EF0614">
            <w:pPr>
              <w:spacing w:after="0" w:line="240" w:lineRule="auto"/>
              <w:jc w:val="both"/>
              <w:rPr>
                <w:color w:val="FF0000"/>
              </w:rPr>
            </w:pPr>
            <w:r>
              <w:t>Проведення масових заходів із використанням закупленого обладнання підвищить рівень обізнаності цільових аудиторів щодо туристичної привабливості громади, що зрештою дозволить розширити коло реалізації продукції малого бізнесу та дасть поштовх для розвитку підприємництва.</w:t>
            </w:r>
          </w:p>
          <w:p w:rsidR="00E77EA5" w:rsidRDefault="00E77EA5">
            <w:pPr>
              <w:spacing w:after="0" w:line="240" w:lineRule="auto"/>
              <w:jc w:val="both"/>
              <w:rPr>
                <w:color w:val="FF0000"/>
              </w:rPr>
            </w:pPr>
          </w:p>
        </w:tc>
      </w:tr>
      <w:tr w:rsidR="00E77EA5">
        <w:tc>
          <w:tcPr>
            <w:tcW w:w="2835" w:type="dxa"/>
          </w:tcPr>
          <w:p w:rsidR="00E77EA5" w:rsidRDefault="00EF0614">
            <w:pPr>
              <w:spacing w:after="0" w:line="240" w:lineRule="auto"/>
              <w:rPr>
                <w:b/>
              </w:rPr>
            </w:pPr>
            <w:r>
              <w:rPr>
                <w:b/>
              </w:rPr>
              <w:t>8. Опис проекту</w:t>
            </w:r>
          </w:p>
        </w:tc>
        <w:tc>
          <w:tcPr>
            <w:tcW w:w="7229" w:type="dxa"/>
          </w:tcPr>
          <w:p w:rsidR="00E77EA5" w:rsidRDefault="00EF0614">
            <w:pPr>
              <w:spacing w:after="0" w:line="240" w:lineRule="auto"/>
              <w:jc w:val="both"/>
            </w:pPr>
            <w:r>
              <w:t xml:space="preserve">В рамках проекту закупівля мобільного сценічного обладнання (сцена, звуковий та світловий комплекси); торгових павільйонів двох конфігурацій (20 яток і 5 шатер); конструкції весільної арки для проведення церемоній; </w:t>
            </w:r>
            <w:proofErr w:type="spellStart"/>
            <w:r>
              <w:t>біотуалетів</w:t>
            </w:r>
            <w:proofErr w:type="spellEnd"/>
            <w:r>
              <w:t xml:space="preserve"> та рукомийників, а також облаштування стоянки туристичного транспорту (с. Станіслав, вул. Шевченко (між 71 та 73 номером вільна ділянка 0,3 га.), забезпечення комунікацій. За допомогою цього обладнання на земельних ділянках комунальної власності вздовж узбережжя лиману будуть проводитись масові заходи за участю локальних бізнесів.</w:t>
            </w:r>
          </w:p>
        </w:tc>
      </w:tr>
      <w:tr w:rsidR="00E77EA5">
        <w:tc>
          <w:tcPr>
            <w:tcW w:w="2835" w:type="dxa"/>
          </w:tcPr>
          <w:p w:rsidR="00E77EA5" w:rsidRDefault="00EF0614">
            <w:pPr>
              <w:spacing w:after="0" w:line="240" w:lineRule="auto"/>
              <w:rPr>
                <w:b/>
              </w:rPr>
            </w:pPr>
            <w:r>
              <w:rPr>
                <w:b/>
              </w:rPr>
              <w:t>9. Ключові етапи реалізації проекту</w:t>
            </w:r>
          </w:p>
        </w:tc>
        <w:tc>
          <w:tcPr>
            <w:tcW w:w="7229" w:type="dxa"/>
          </w:tcPr>
          <w:p w:rsidR="00E77EA5" w:rsidRDefault="00EF0614">
            <w:pPr>
              <w:spacing w:after="0" w:line="240" w:lineRule="auto"/>
              <w:jc w:val="both"/>
            </w:pPr>
            <w:r>
              <w:t>Основними етапами реалізації проекту є:</w:t>
            </w:r>
          </w:p>
          <w:p w:rsidR="00E77EA5" w:rsidRDefault="00EF0614">
            <w:pPr>
              <w:numPr>
                <w:ilvl w:val="0"/>
                <w:numId w:val="14"/>
              </w:numPr>
              <w:pBdr>
                <w:top w:val="nil"/>
                <w:left w:val="nil"/>
                <w:bottom w:val="nil"/>
                <w:right w:val="nil"/>
                <w:between w:val="nil"/>
              </w:pBdr>
              <w:spacing w:after="0" w:line="240" w:lineRule="auto"/>
              <w:ind w:left="0" w:firstLine="0"/>
              <w:jc w:val="both"/>
              <w:rPr>
                <w:color w:val="000000"/>
              </w:rPr>
            </w:pPr>
            <w:r>
              <w:rPr>
                <w:color w:val="000000"/>
              </w:rPr>
              <w:t>Підготовчий</w:t>
            </w:r>
          </w:p>
          <w:p w:rsidR="00E77EA5" w:rsidRDefault="00EF0614">
            <w:pPr>
              <w:numPr>
                <w:ilvl w:val="0"/>
                <w:numId w:val="14"/>
              </w:numPr>
              <w:pBdr>
                <w:top w:val="nil"/>
                <w:left w:val="nil"/>
                <w:bottom w:val="nil"/>
                <w:right w:val="nil"/>
                <w:between w:val="nil"/>
              </w:pBdr>
              <w:spacing w:after="0" w:line="240" w:lineRule="auto"/>
              <w:ind w:left="0" w:firstLine="0"/>
              <w:jc w:val="both"/>
              <w:rPr>
                <w:color w:val="000000"/>
              </w:rPr>
            </w:pPr>
            <w:r>
              <w:rPr>
                <w:color w:val="000000"/>
              </w:rPr>
              <w:t>Організаційний</w:t>
            </w:r>
          </w:p>
          <w:p w:rsidR="00E77EA5" w:rsidRDefault="00EF0614">
            <w:pPr>
              <w:numPr>
                <w:ilvl w:val="0"/>
                <w:numId w:val="14"/>
              </w:numPr>
              <w:pBdr>
                <w:top w:val="nil"/>
                <w:left w:val="nil"/>
                <w:bottom w:val="nil"/>
                <w:right w:val="nil"/>
                <w:between w:val="nil"/>
              </w:pBdr>
              <w:spacing w:after="0" w:line="240" w:lineRule="auto"/>
              <w:ind w:left="0" w:firstLine="0"/>
              <w:jc w:val="both"/>
              <w:rPr>
                <w:color w:val="000000"/>
              </w:rPr>
            </w:pPr>
            <w:r>
              <w:rPr>
                <w:color w:val="000000"/>
              </w:rPr>
              <w:t>Завершальний</w:t>
            </w:r>
          </w:p>
        </w:tc>
      </w:tr>
      <w:tr w:rsidR="00E77EA5">
        <w:tc>
          <w:tcPr>
            <w:tcW w:w="2835" w:type="dxa"/>
          </w:tcPr>
          <w:p w:rsidR="00E77EA5" w:rsidRDefault="00EF0614">
            <w:pPr>
              <w:spacing w:after="0" w:line="240" w:lineRule="auto"/>
              <w:rPr>
                <w:b/>
              </w:rPr>
            </w:pPr>
            <w:r>
              <w:rPr>
                <w:b/>
              </w:rPr>
              <w:t>10. Заходи проекту</w:t>
            </w:r>
          </w:p>
        </w:tc>
        <w:tc>
          <w:tcPr>
            <w:tcW w:w="7229" w:type="dxa"/>
          </w:tcPr>
          <w:p w:rsidR="00E77EA5" w:rsidRDefault="00EF0614">
            <w:pPr>
              <w:spacing w:after="0" w:line="240" w:lineRule="auto"/>
              <w:jc w:val="both"/>
              <w:rPr>
                <w:b/>
              </w:rPr>
            </w:pPr>
            <w:bookmarkStart w:id="0" w:name="_heading=h.gjdgxs" w:colFirst="0" w:colLast="0"/>
            <w:bookmarkEnd w:id="0"/>
            <w:r>
              <w:rPr>
                <w:b/>
              </w:rPr>
              <w:t>Етап 1. Підготовчий</w:t>
            </w:r>
          </w:p>
          <w:p w:rsidR="00E77EA5" w:rsidRDefault="00EF0614">
            <w:pPr>
              <w:pBdr>
                <w:top w:val="nil"/>
                <w:left w:val="nil"/>
                <w:bottom w:val="nil"/>
                <w:right w:val="nil"/>
                <w:between w:val="nil"/>
              </w:pBdr>
              <w:spacing w:after="0" w:line="240" w:lineRule="auto"/>
              <w:ind w:hanging="720"/>
              <w:jc w:val="both"/>
              <w:rPr>
                <w:color w:val="000000"/>
              </w:rPr>
            </w:pPr>
            <w:r>
              <w:rPr>
                <w:color w:val="000000"/>
              </w:rPr>
              <w:t>1.1</w:t>
            </w:r>
            <w:r>
              <w:rPr>
                <w:color w:val="000000"/>
                <w:highlight w:val="yellow"/>
              </w:rPr>
              <w:t xml:space="preserve">.     </w:t>
            </w:r>
            <w:r>
              <w:rPr>
                <w:color w:val="000000"/>
              </w:rPr>
              <w:t xml:space="preserve">  1.1. Провести засідання Робочої групи з місцевого економічного розвитку, на якому:</w:t>
            </w:r>
          </w:p>
          <w:p w:rsidR="00E77EA5" w:rsidRDefault="00EF0614">
            <w:pPr>
              <w:pBdr>
                <w:top w:val="nil"/>
                <w:left w:val="nil"/>
                <w:bottom w:val="nil"/>
                <w:right w:val="nil"/>
                <w:between w:val="nil"/>
              </w:pBdr>
              <w:spacing w:after="0" w:line="240" w:lineRule="auto"/>
              <w:jc w:val="both"/>
              <w:rPr>
                <w:color w:val="000000"/>
              </w:rPr>
            </w:pPr>
            <w:r>
              <w:t xml:space="preserve">1.2. </w:t>
            </w:r>
            <w:r>
              <w:rPr>
                <w:color w:val="000000"/>
              </w:rPr>
              <w:t>Затвердити Програму місцевого економічного розвитку Станіславської ОТГ та План дій з її впровадження</w:t>
            </w:r>
          </w:p>
          <w:p w:rsidR="00E77EA5" w:rsidRDefault="00EF0614">
            <w:pPr>
              <w:pBdr>
                <w:top w:val="nil"/>
                <w:left w:val="nil"/>
                <w:bottom w:val="nil"/>
                <w:right w:val="nil"/>
                <w:between w:val="nil"/>
              </w:pBdr>
              <w:spacing w:after="0" w:line="240" w:lineRule="auto"/>
              <w:jc w:val="both"/>
              <w:rPr>
                <w:color w:val="000000"/>
              </w:rPr>
            </w:pPr>
            <w:r>
              <w:t xml:space="preserve">1.3. </w:t>
            </w:r>
            <w:r>
              <w:rPr>
                <w:color w:val="000000"/>
              </w:rPr>
              <w:t>Прийняти рішення про реалізацію проекту в рамках компоненту «Місцевий економічний розвиток» Програми DOBRE</w:t>
            </w:r>
          </w:p>
          <w:p w:rsidR="00E77EA5" w:rsidRDefault="00EF0614">
            <w:pPr>
              <w:pBdr>
                <w:top w:val="nil"/>
                <w:left w:val="nil"/>
                <w:bottom w:val="nil"/>
                <w:right w:val="nil"/>
                <w:between w:val="nil"/>
              </w:pBdr>
              <w:spacing w:after="0" w:line="240" w:lineRule="auto"/>
              <w:jc w:val="both"/>
              <w:rPr>
                <w:color w:val="000000"/>
              </w:rPr>
            </w:pPr>
            <w:r>
              <w:t xml:space="preserve">1.4. </w:t>
            </w:r>
            <w:r>
              <w:rPr>
                <w:color w:val="000000"/>
              </w:rPr>
              <w:t xml:space="preserve">Підготувати запит до Програми DOBRE про підтримку проекту та його </w:t>
            </w:r>
            <w:proofErr w:type="spellStart"/>
            <w:r>
              <w:rPr>
                <w:color w:val="000000"/>
              </w:rPr>
              <w:t>співфінансування</w:t>
            </w:r>
            <w:proofErr w:type="spellEnd"/>
            <w:r>
              <w:rPr>
                <w:color w:val="000000"/>
              </w:rPr>
              <w:t>, а також про надання послуги урбаністичного дизайну</w:t>
            </w:r>
          </w:p>
          <w:p w:rsidR="00E77EA5" w:rsidRDefault="00EF0614">
            <w:pPr>
              <w:pBdr>
                <w:top w:val="nil"/>
                <w:left w:val="nil"/>
                <w:bottom w:val="nil"/>
                <w:right w:val="nil"/>
                <w:between w:val="nil"/>
              </w:pBdr>
              <w:spacing w:after="0" w:line="240" w:lineRule="auto"/>
              <w:jc w:val="both"/>
              <w:rPr>
                <w:color w:val="000000"/>
              </w:rPr>
            </w:pPr>
            <w:r>
              <w:t xml:space="preserve">1.5. </w:t>
            </w:r>
            <w:r>
              <w:rPr>
                <w:color w:val="000000"/>
              </w:rPr>
              <w:t xml:space="preserve">Підготувати проект-рішення на сесію Станіславської сільської ради про виділення </w:t>
            </w:r>
            <w:proofErr w:type="spellStart"/>
            <w:r>
              <w:rPr>
                <w:color w:val="000000"/>
              </w:rPr>
              <w:t>співфінансування</w:t>
            </w:r>
            <w:proofErr w:type="spellEnd"/>
            <w:r>
              <w:rPr>
                <w:color w:val="000000"/>
              </w:rPr>
              <w:t xml:space="preserve"> на реалізацію проекту </w:t>
            </w:r>
          </w:p>
          <w:p w:rsidR="00E77EA5" w:rsidRDefault="00EF0614">
            <w:pPr>
              <w:pBdr>
                <w:top w:val="nil"/>
                <w:left w:val="nil"/>
                <w:bottom w:val="nil"/>
                <w:right w:val="nil"/>
                <w:between w:val="nil"/>
              </w:pBdr>
              <w:spacing w:after="0" w:line="240" w:lineRule="auto"/>
              <w:jc w:val="both"/>
              <w:rPr>
                <w:color w:val="000000"/>
              </w:rPr>
            </w:pPr>
            <w:r>
              <w:t xml:space="preserve">1.5. </w:t>
            </w:r>
            <w:r>
              <w:rPr>
                <w:color w:val="000000"/>
              </w:rPr>
              <w:t>Сформувати Робочу групу з реалізації проекту</w:t>
            </w:r>
          </w:p>
          <w:p w:rsidR="00E77EA5" w:rsidRDefault="00EF0614">
            <w:pPr>
              <w:pBdr>
                <w:top w:val="nil"/>
                <w:left w:val="nil"/>
                <w:bottom w:val="nil"/>
                <w:right w:val="nil"/>
                <w:between w:val="nil"/>
              </w:pBdr>
              <w:spacing w:after="0" w:line="240" w:lineRule="auto"/>
              <w:jc w:val="both"/>
              <w:rPr>
                <w:color w:val="000000"/>
              </w:rPr>
            </w:pPr>
            <w:r>
              <w:lastRenderedPageBreak/>
              <w:t xml:space="preserve">1.6. </w:t>
            </w:r>
            <w:r>
              <w:rPr>
                <w:color w:val="000000"/>
              </w:rPr>
              <w:t>Висвітлити на веб-сайті громади проект благоустрою  для ознайомлення мешканців, провести збір зауважень та пропозицій</w:t>
            </w:r>
          </w:p>
          <w:p w:rsidR="00E77EA5" w:rsidRDefault="00EF0614">
            <w:pPr>
              <w:spacing w:after="0" w:line="240" w:lineRule="auto"/>
              <w:rPr>
                <w:b/>
              </w:rPr>
            </w:pPr>
            <w:r>
              <w:rPr>
                <w:b/>
              </w:rPr>
              <w:t>Виконавці заходів: Робоча група з МЕР Станіславської ОТГ</w:t>
            </w:r>
          </w:p>
          <w:p w:rsidR="00E77EA5" w:rsidRDefault="00EF0614">
            <w:pPr>
              <w:spacing w:after="0" w:line="240" w:lineRule="auto"/>
              <w:rPr>
                <w:b/>
              </w:rPr>
            </w:pPr>
            <w:r>
              <w:rPr>
                <w:b/>
              </w:rPr>
              <w:t>Етап 2. Впровадження проекту</w:t>
            </w:r>
          </w:p>
          <w:p w:rsidR="00E77EA5" w:rsidRDefault="00EF0614">
            <w:pPr>
              <w:spacing w:after="0" w:line="240" w:lineRule="auto"/>
              <w:ind w:left="-2"/>
            </w:pPr>
            <w:r>
              <w:t>2.1. Підготувати технічний опис предметів закупівлі</w:t>
            </w:r>
          </w:p>
          <w:p w:rsidR="00E77EA5" w:rsidRDefault="00EF0614">
            <w:pPr>
              <w:spacing w:after="0" w:line="240" w:lineRule="auto"/>
              <w:ind w:left="-2"/>
            </w:pPr>
            <w:r>
              <w:t>2.2. Надіслати технічний опис предметів закупівлі виробникам/продавцям обладнання, що буде закуповуватись громадою</w:t>
            </w:r>
          </w:p>
          <w:p w:rsidR="00E77EA5" w:rsidRDefault="00EF0614">
            <w:pPr>
              <w:spacing w:after="0" w:line="240" w:lineRule="auto"/>
              <w:ind w:left="-2"/>
            </w:pPr>
            <w:r>
              <w:t>2.3. Провести тендерну процедуру закупівлі обладнання (в разі закупівлі громадою)</w:t>
            </w:r>
          </w:p>
          <w:p w:rsidR="00E77EA5" w:rsidRDefault="00EF0614">
            <w:pPr>
              <w:spacing w:after="0" w:line="240" w:lineRule="auto"/>
              <w:ind w:left="-2"/>
              <w:jc w:val="both"/>
            </w:pPr>
            <w:r>
              <w:t>2.4. Узгодити і укласти із переможцями тендеру Договір на закупівлю обладнання (в разі закупівлі громадою)</w:t>
            </w:r>
          </w:p>
          <w:p w:rsidR="00E77EA5" w:rsidRDefault="00EF0614">
            <w:pPr>
              <w:spacing w:after="0" w:line="240" w:lineRule="auto"/>
              <w:ind w:left="-2"/>
              <w:jc w:val="both"/>
            </w:pPr>
            <w:r>
              <w:t>2.5. Взяти на баланс закуплене обладнання</w:t>
            </w:r>
          </w:p>
          <w:p w:rsidR="00E77EA5" w:rsidRDefault="00EF0614">
            <w:pPr>
              <w:spacing w:after="0" w:line="240" w:lineRule="auto"/>
              <w:ind w:left="-2"/>
              <w:jc w:val="both"/>
            </w:pPr>
            <w:r>
              <w:t xml:space="preserve">2.6. Провести роботи згідно проектно-кошторисної документації  з благоустрою стоянки транспорту. </w:t>
            </w:r>
          </w:p>
          <w:p w:rsidR="00E77EA5" w:rsidRDefault="00EF0614">
            <w:pPr>
              <w:spacing w:after="0" w:line="240" w:lineRule="auto"/>
              <w:ind w:left="-2"/>
              <w:jc w:val="both"/>
            </w:pPr>
            <w:r>
              <w:t xml:space="preserve">2.7. Розробити та затвердити календар </w:t>
            </w:r>
            <w:proofErr w:type="spellStart"/>
            <w:r>
              <w:t>подієвих</w:t>
            </w:r>
            <w:proofErr w:type="spellEnd"/>
            <w:r>
              <w:t xml:space="preserve"> заходів Станіславської ОТГ</w:t>
            </w:r>
          </w:p>
          <w:p w:rsidR="00E77EA5" w:rsidRDefault="00EF0614">
            <w:pPr>
              <w:spacing w:after="0" w:line="240" w:lineRule="auto"/>
              <w:ind w:left="-2"/>
            </w:pPr>
            <w:r>
              <w:rPr>
                <w:b/>
              </w:rPr>
              <w:t>Виконавці заходів: Робоча група з МЕР Станіславської ОТГ спільно з комунальним підприємством та місцевими підприємцями</w:t>
            </w:r>
          </w:p>
          <w:p w:rsidR="00E77EA5" w:rsidRDefault="00EF0614">
            <w:pPr>
              <w:spacing w:after="0" w:line="240" w:lineRule="auto"/>
            </w:pPr>
            <w:r>
              <w:rPr>
                <w:b/>
              </w:rPr>
              <w:t>Етап 3. Завершальний</w:t>
            </w:r>
          </w:p>
          <w:p w:rsidR="00E77EA5" w:rsidRDefault="00EF0614">
            <w:pPr>
              <w:spacing w:after="0" w:line="240" w:lineRule="auto"/>
            </w:pPr>
            <w:r>
              <w:t>3.1. Провести урочисте відкриття, фестиваль</w:t>
            </w:r>
          </w:p>
          <w:p w:rsidR="00E77EA5" w:rsidRDefault="00EF0614">
            <w:pPr>
              <w:spacing w:after="0" w:line="240" w:lineRule="auto"/>
              <w:jc w:val="both"/>
            </w:pPr>
            <w:r>
              <w:t>3.2. Підготувати звіт про реалізацію проекту</w:t>
            </w:r>
          </w:p>
          <w:p w:rsidR="00E77EA5" w:rsidRDefault="00EF0614">
            <w:pPr>
              <w:spacing w:after="0" w:line="240" w:lineRule="auto"/>
              <w:jc w:val="both"/>
            </w:pPr>
            <w:r>
              <w:rPr>
                <w:b/>
              </w:rPr>
              <w:t>Виконавці заходів: сільська рада Станіславської ОТГ</w:t>
            </w:r>
          </w:p>
        </w:tc>
      </w:tr>
      <w:tr w:rsidR="00E77EA5">
        <w:tc>
          <w:tcPr>
            <w:tcW w:w="2835" w:type="dxa"/>
          </w:tcPr>
          <w:p w:rsidR="00E77EA5" w:rsidRDefault="00EF0614">
            <w:pPr>
              <w:spacing w:after="0" w:line="240" w:lineRule="auto"/>
              <w:rPr>
                <w:b/>
              </w:rPr>
            </w:pPr>
            <w:r>
              <w:rPr>
                <w:b/>
              </w:rPr>
              <w:lastRenderedPageBreak/>
              <w:t>11. Очікувані результати від реалізації проекту</w:t>
            </w:r>
          </w:p>
        </w:tc>
        <w:tc>
          <w:tcPr>
            <w:tcW w:w="7229" w:type="dxa"/>
          </w:tcPr>
          <w:p w:rsidR="00E77EA5" w:rsidRDefault="00EF0614" w:rsidP="00364FA5">
            <w:pPr>
              <w:pBdr>
                <w:top w:val="nil"/>
                <w:left w:val="nil"/>
                <w:bottom w:val="nil"/>
                <w:right w:val="nil"/>
                <w:between w:val="nil"/>
              </w:pBdr>
              <w:tabs>
                <w:tab w:val="left" w:pos="255"/>
                <w:tab w:val="left" w:pos="709"/>
                <w:tab w:val="left" w:pos="1134"/>
              </w:tabs>
              <w:spacing w:after="0" w:line="240" w:lineRule="auto"/>
              <w:ind w:hanging="3"/>
              <w:jc w:val="both"/>
              <w:rPr>
                <w:color w:val="000000"/>
              </w:rPr>
            </w:pPr>
            <w:r>
              <w:rPr>
                <w:color w:val="000000"/>
              </w:rPr>
              <w:t>В результаті реалізації проекту:</w:t>
            </w:r>
          </w:p>
          <w:p w:rsidR="00E77EA5" w:rsidRDefault="00EF0614">
            <w:pPr>
              <w:numPr>
                <w:ilvl w:val="0"/>
                <w:numId w:val="6"/>
              </w:numPr>
              <w:pBdr>
                <w:top w:val="nil"/>
                <w:left w:val="nil"/>
                <w:bottom w:val="nil"/>
                <w:right w:val="nil"/>
                <w:between w:val="nil"/>
              </w:pBdr>
              <w:tabs>
                <w:tab w:val="left" w:pos="255"/>
                <w:tab w:val="left" w:pos="709"/>
                <w:tab w:val="left" w:pos="1134"/>
              </w:tabs>
              <w:spacing w:after="0" w:line="240" w:lineRule="auto"/>
              <w:jc w:val="both"/>
              <w:rPr>
                <w:color w:val="000000"/>
              </w:rPr>
            </w:pPr>
            <w:r>
              <w:rPr>
                <w:color w:val="000000"/>
              </w:rPr>
              <w:t xml:space="preserve">Створено умови для </w:t>
            </w:r>
            <w:proofErr w:type="spellStart"/>
            <w:r>
              <w:rPr>
                <w:color w:val="000000"/>
              </w:rPr>
              <w:t>самозайнятості</w:t>
            </w:r>
            <w:proofErr w:type="spellEnd"/>
            <w:r>
              <w:rPr>
                <w:color w:val="000000"/>
              </w:rPr>
              <w:t xml:space="preserve"> населення через покращення умов для торгівлі, у тому числі – продукцією особистих селянських господарств – 40 і більше підприємців та ІСГ громади отримають торгові майданчики під час проведення масових заходів.</w:t>
            </w:r>
          </w:p>
          <w:p w:rsidR="00E77EA5" w:rsidRDefault="00EF0614">
            <w:pPr>
              <w:numPr>
                <w:ilvl w:val="0"/>
                <w:numId w:val="6"/>
              </w:numPr>
              <w:pBdr>
                <w:top w:val="nil"/>
                <w:left w:val="nil"/>
                <w:bottom w:val="nil"/>
                <w:right w:val="nil"/>
                <w:between w:val="nil"/>
              </w:pBdr>
              <w:tabs>
                <w:tab w:val="left" w:pos="255"/>
                <w:tab w:val="left" w:pos="709"/>
                <w:tab w:val="left" w:pos="1134"/>
              </w:tabs>
              <w:spacing w:after="0" w:line="240" w:lineRule="auto"/>
              <w:jc w:val="both"/>
              <w:rPr>
                <w:color w:val="000000"/>
              </w:rPr>
            </w:pPr>
            <w:r>
              <w:rPr>
                <w:color w:val="000000"/>
              </w:rPr>
              <w:t>Створено умови для розширення внутрішнього споживчого ринку, збільшення попиту на місцеву продукцію.</w:t>
            </w:r>
          </w:p>
          <w:p w:rsidR="00E77EA5" w:rsidRDefault="00EF0614">
            <w:pPr>
              <w:numPr>
                <w:ilvl w:val="0"/>
                <w:numId w:val="6"/>
              </w:numPr>
              <w:pBdr>
                <w:top w:val="nil"/>
                <w:left w:val="nil"/>
                <w:bottom w:val="nil"/>
                <w:right w:val="nil"/>
                <w:between w:val="nil"/>
              </w:pBdr>
              <w:tabs>
                <w:tab w:val="left" w:pos="255"/>
                <w:tab w:val="left" w:pos="709"/>
                <w:tab w:val="left" w:pos="1134"/>
              </w:tabs>
              <w:spacing w:after="0" w:line="240" w:lineRule="auto"/>
              <w:jc w:val="both"/>
              <w:rPr>
                <w:color w:val="000000"/>
              </w:rPr>
            </w:pPr>
            <w:r>
              <w:rPr>
                <w:color w:val="000000"/>
              </w:rPr>
              <w:t xml:space="preserve">Створено комфортні умови для торгівлі та відпочинку як місцевих мешканців, так і відвідувачів. </w:t>
            </w:r>
          </w:p>
          <w:p w:rsidR="00E77EA5" w:rsidRDefault="00EF0614">
            <w:pPr>
              <w:numPr>
                <w:ilvl w:val="0"/>
                <w:numId w:val="6"/>
              </w:numPr>
              <w:pBdr>
                <w:top w:val="nil"/>
                <w:left w:val="nil"/>
                <w:bottom w:val="nil"/>
                <w:right w:val="nil"/>
                <w:between w:val="nil"/>
              </w:pBdr>
              <w:tabs>
                <w:tab w:val="left" w:pos="255"/>
                <w:tab w:val="left" w:pos="709"/>
                <w:tab w:val="left" w:pos="1134"/>
              </w:tabs>
              <w:spacing w:after="0" w:line="240" w:lineRule="auto"/>
              <w:jc w:val="both"/>
              <w:rPr>
                <w:color w:val="000000"/>
              </w:rPr>
            </w:pPr>
            <w:r>
              <w:rPr>
                <w:color w:val="000000"/>
              </w:rPr>
              <w:t xml:space="preserve">Створено умови для паркування туристичного транспорту. </w:t>
            </w:r>
          </w:p>
          <w:p w:rsidR="00E77EA5" w:rsidRDefault="00E77EA5">
            <w:pPr>
              <w:tabs>
                <w:tab w:val="left" w:pos="255"/>
                <w:tab w:val="left" w:pos="1134"/>
              </w:tabs>
              <w:spacing w:after="0" w:line="240" w:lineRule="auto"/>
              <w:jc w:val="both"/>
            </w:pPr>
          </w:p>
        </w:tc>
      </w:tr>
      <w:tr w:rsidR="00E77EA5">
        <w:tc>
          <w:tcPr>
            <w:tcW w:w="2835" w:type="dxa"/>
          </w:tcPr>
          <w:p w:rsidR="00E77EA5" w:rsidRDefault="00EF0614">
            <w:pPr>
              <w:spacing w:after="0" w:line="240" w:lineRule="auto"/>
              <w:rPr>
                <w:b/>
              </w:rPr>
            </w:pPr>
            <w:r>
              <w:rPr>
                <w:b/>
              </w:rPr>
              <w:t>12. Графік реалізації проекту і його тривалість</w:t>
            </w:r>
          </w:p>
        </w:tc>
        <w:tc>
          <w:tcPr>
            <w:tcW w:w="7229" w:type="dxa"/>
          </w:tcPr>
          <w:p w:rsidR="00E77EA5" w:rsidRDefault="00EF0614">
            <w:pPr>
              <w:spacing w:after="0" w:line="240" w:lineRule="auto"/>
              <w:jc w:val="both"/>
              <w:rPr>
                <w:color w:val="FF0000"/>
              </w:rPr>
            </w:pPr>
            <w:r>
              <w:t>Тривалість проекту –12 місяців. Графік реалізації проекту у Частині 3. План дій з впровадження Програми місцевого економічного розвитку.</w:t>
            </w:r>
          </w:p>
        </w:tc>
      </w:tr>
      <w:tr w:rsidR="00E77EA5">
        <w:tc>
          <w:tcPr>
            <w:tcW w:w="2835" w:type="dxa"/>
          </w:tcPr>
          <w:p w:rsidR="00E77EA5" w:rsidRDefault="00EF0614">
            <w:pPr>
              <w:spacing w:after="0" w:line="240" w:lineRule="auto"/>
              <w:rPr>
                <w:b/>
              </w:rPr>
            </w:pPr>
            <w:r>
              <w:rPr>
                <w:b/>
              </w:rPr>
              <w:t>13. Необхідні фінансові ресурси, тис. грн.</w:t>
            </w:r>
          </w:p>
        </w:tc>
        <w:tc>
          <w:tcPr>
            <w:tcW w:w="7229" w:type="dxa"/>
          </w:tcPr>
          <w:p w:rsidR="00E77EA5" w:rsidRDefault="00EF0614">
            <w:pPr>
              <w:spacing w:after="0" w:line="240" w:lineRule="auto"/>
              <w:jc w:val="both"/>
            </w:pPr>
            <w:r>
              <w:t xml:space="preserve">Загальний бюджет проекту – </w:t>
            </w:r>
            <w:r w:rsidR="00615EBA">
              <w:rPr>
                <w:lang w:val="ru-RU"/>
              </w:rPr>
              <w:t>710</w:t>
            </w:r>
            <w:r w:rsidR="00085530">
              <w:rPr>
                <w:lang w:val="en-US"/>
              </w:rPr>
              <w:t> </w:t>
            </w:r>
            <w:r w:rsidR="00085530" w:rsidRPr="00085530">
              <w:rPr>
                <w:lang w:val="ru-RU"/>
              </w:rPr>
              <w:t>000.00</w:t>
            </w:r>
            <w:r>
              <w:t xml:space="preserve"> тис. грн., в </w:t>
            </w:r>
            <w:proofErr w:type="spellStart"/>
            <w:r>
              <w:t>т.ч</w:t>
            </w:r>
            <w:proofErr w:type="spellEnd"/>
            <w:r>
              <w:t>.:</w:t>
            </w:r>
          </w:p>
          <w:p w:rsidR="00E77EA5" w:rsidRDefault="00EF0614" w:rsidP="00085530">
            <w:pPr>
              <w:numPr>
                <w:ilvl w:val="0"/>
                <w:numId w:val="7"/>
              </w:numPr>
              <w:pBdr>
                <w:top w:val="nil"/>
                <w:left w:val="nil"/>
                <w:bottom w:val="nil"/>
                <w:right w:val="nil"/>
                <w:between w:val="nil"/>
              </w:pBdr>
              <w:spacing w:after="0" w:line="240" w:lineRule="auto"/>
              <w:ind w:left="0" w:firstLine="0"/>
              <w:rPr>
                <w:color w:val="000000"/>
              </w:rPr>
            </w:pPr>
            <w:r>
              <w:rPr>
                <w:color w:val="000000"/>
              </w:rPr>
              <w:t>Тентові торгові ятки для вуличної торгівлі (грантове фінансування);</w:t>
            </w:r>
          </w:p>
          <w:p w:rsidR="00E77EA5" w:rsidRDefault="00EF0614" w:rsidP="00085530">
            <w:pPr>
              <w:numPr>
                <w:ilvl w:val="0"/>
                <w:numId w:val="7"/>
              </w:numPr>
              <w:pBdr>
                <w:top w:val="nil"/>
                <w:left w:val="nil"/>
                <w:bottom w:val="nil"/>
                <w:right w:val="nil"/>
                <w:between w:val="nil"/>
              </w:pBdr>
              <w:spacing w:after="0" w:line="240" w:lineRule="auto"/>
              <w:ind w:left="0" w:firstLine="0"/>
              <w:rPr>
                <w:color w:val="000000"/>
              </w:rPr>
            </w:pPr>
            <w:r>
              <w:rPr>
                <w:color w:val="000000"/>
              </w:rPr>
              <w:t>Шатро торгове (грантове фінансування);</w:t>
            </w:r>
          </w:p>
          <w:p w:rsidR="00E77EA5" w:rsidRDefault="00EF0614" w:rsidP="00085530">
            <w:pPr>
              <w:numPr>
                <w:ilvl w:val="0"/>
                <w:numId w:val="7"/>
              </w:numPr>
              <w:pBdr>
                <w:top w:val="nil"/>
                <w:left w:val="nil"/>
                <w:bottom w:val="nil"/>
                <w:right w:val="nil"/>
                <w:between w:val="nil"/>
              </w:pBdr>
              <w:spacing w:after="0" w:line="240" w:lineRule="auto"/>
              <w:ind w:left="0" w:firstLine="0"/>
              <w:rPr>
                <w:color w:val="000000"/>
              </w:rPr>
            </w:pPr>
            <w:r>
              <w:rPr>
                <w:color w:val="000000"/>
              </w:rPr>
              <w:t>Мобільна сцена (грантове фінансування);</w:t>
            </w:r>
          </w:p>
          <w:p w:rsidR="00E77EA5" w:rsidRDefault="00EF0614" w:rsidP="00085530">
            <w:pPr>
              <w:numPr>
                <w:ilvl w:val="0"/>
                <w:numId w:val="7"/>
              </w:numPr>
              <w:pBdr>
                <w:top w:val="nil"/>
                <w:left w:val="nil"/>
                <w:bottom w:val="nil"/>
                <w:right w:val="nil"/>
                <w:between w:val="nil"/>
              </w:pBdr>
              <w:spacing w:after="0" w:line="240" w:lineRule="auto"/>
              <w:ind w:left="0" w:firstLine="0"/>
              <w:rPr>
                <w:color w:val="000000"/>
              </w:rPr>
            </w:pPr>
            <w:proofErr w:type="spellStart"/>
            <w:r>
              <w:rPr>
                <w:color w:val="000000"/>
              </w:rPr>
              <w:t>Біотуалети</w:t>
            </w:r>
            <w:proofErr w:type="spellEnd"/>
            <w:r>
              <w:rPr>
                <w:color w:val="000000"/>
              </w:rPr>
              <w:t xml:space="preserve"> вуличні (грантове фінансування);</w:t>
            </w:r>
          </w:p>
          <w:p w:rsidR="00E77EA5" w:rsidRDefault="00EF0614" w:rsidP="00085530">
            <w:pPr>
              <w:numPr>
                <w:ilvl w:val="0"/>
                <w:numId w:val="7"/>
              </w:numPr>
              <w:pBdr>
                <w:top w:val="nil"/>
                <w:left w:val="nil"/>
                <w:bottom w:val="nil"/>
                <w:right w:val="nil"/>
                <w:between w:val="nil"/>
              </w:pBdr>
              <w:spacing w:after="0" w:line="240" w:lineRule="auto"/>
              <w:ind w:left="0" w:firstLine="0"/>
              <w:rPr>
                <w:color w:val="000000"/>
              </w:rPr>
            </w:pPr>
            <w:proofErr w:type="spellStart"/>
            <w:r>
              <w:rPr>
                <w:color w:val="000000"/>
              </w:rPr>
              <w:t>Біотуалет</w:t>
            </w:r>
            <w:proofErr w:type="spellEnd"/>
            <w:r>
              <w:rPr>
                <w:color w:val="000000"/>
              </w:rPr>
              <w:t xml:space="preserve"> вуличний для людей з обмеженими потребами (грантове фінансування);</w:t>
            </w:r>
          </w:p>
          <w:p w:rsidR="00E77EA5" w:rsidRDefault="00EF0614" w:rsidP="00085530">
            <w:pPr>
              <w:numPr>
                <w:ilvl w:val="0"/>
                <w:numId w:val="7"/>
              </w:numPr>
              <w:pBdr>
                <w:top w:val="nil"/>
                <w:left w:val="nil"/>
                <w:bottom w:val="nil"/>
                <w:right w:val="nil"/>
                <w:between w:val="nil"/>
              </w:pBdr>
              <w:spacing w:after="0" w:line="240" w:lineRule="auto"/>
              <w:ind w:left="0" w:firstLine="0"/>
              <w:rPr>
                <w:color w:val="000000"/>
              </w:rPr>
            </w:pPr>
            <w:r>
              <w:rPr>
                <w:color w:val="000000"/>
              </w:rPr>
              <w:t>Мобільні умивальники Консенсус (внесок громади);</w:t>
            </w:r>
          </w:p>
          <w:p w:rsidR="00E77EA5" w:rsidRPr="00FC121E" w:rsidRDefault="00FC121E" w:rsidP="00AD0F29">
            <w:pPr>
              <w:numPr>
                <w:ilvl w:val="0"/>
                <w:numId w:val="7"/>
              </w:numPr>
              <w:pBdr>
                <w:top w:val="nil"/>
                <w:left w:val="nil"/>
                <w:bottom w:val="nil"/>
                <w:right w:val="nil"/>
                <w:between w:val="nil"/>
              </w:pBdr>
              <w:spacing w:after="0" w:line="240" w:lineRule="auto"/>
              <w:ind w:left="0" w:firstLine="0"/>
              <w:rPr>
                <w:color w:val="000000"/>
              </w:rPr>
            </w:pPr>
            <w:r w:rsidRPr="00FC121E">
              <w:rPr>
                <w:color w:val="000000"/>
              </w:rPr>
              <w:t>Обладнання світла та звуку до сцени (</w:t>
            </w:r>
            <w:r w:rsidR="00EF0614" w:rsidRPr="00FC121E">
              <w:rPr>
                <w:color w:val="000000"/>
              </w:rPr>
              <w:t>грантове фінансування);</w:t>
            </w:r>
          </w:p>
          <w:p w:rsidR="00E77EA5" w:rsidRDefault="00EF0614" w:rsidP="00FC121E">
            <w:pPr>
              <w:numPr>
                <w:ilvl w:val="0"/>
                <w:numId w:val="7"/>
              </w:numPr>
              <w:pBdr>
                <w:top w:val="nil"/>
                <w:left w:val="nil"/>
                <w:bottom w:val="nil"/>
                <w:right w:val="nil"/>
                <w:between w:val="nil"/>
              </w:pBdr>
              <w:spacing w:after="0" w:line="240" w:lineRule="auto"/>
              <w:ind w:left="0" w:firstLine="0"/>
              <w:rPr>
                <w:color w:val="000000"/>
              </w:rPr>
            </w:pPr>
            <w:r>
              <w:rPr>
                <w:color w:val="000000"/>
              </w:rPr>
              <w:t xml:space="preserve">Облаштування спеціально відведеної зони для паркування туристичного транспорту (внесок </w:t>
            </w:r>
            <w:r w:rsidR="00085530">
              <w:rPr>
                <w:color w:val="000000"/>
              </w:rPr>
              <w:t>громади)</w:t>
            </w:r>
            <w:r>
              <w:rPr>
                <w:color w:val="000000"/>
              </w:rPr>
              <w:t xml:space="preserve">; </w:t>
            </w:r>
          </w:p>
          <w:p w:rsidR="00E77EA5" w:rsidRPr="00FC121E" w:rsidRDefault="00EF0614" w:rsidP="00FC121E">
            <w:pPr>
              <w:numPr>
                <w:ilvl w:val="0"/>
                <w:numId w:val="7"/>
              </w:numPr>
              <w:pBdr>
                <w:top w:val="nil"/>
                <w:left w:val="nil"/>
                <w:bottom w:val="nil"/>
                <w:right w:val="nil"/>
                <w:between w:val="nil"/>
              </w:pBdr>
              <w:spacing w:after="0" w:line="240" w:lineRule="auto"/>
              <w:ind w:left="0" w:firstLine="0"/>
              <w:rPr>
                <w:color w:val="000000"/>
              </w:rPr>
            </w:pPr>
            <w:r w:rsidRPr="00FC121E">
              <w:rPr>
                <w:color w:val="000000"/>
              </w:rPr>
              <w:t>Арка весільна 3Д об'ємна для виїзної церемонії (внесок громади)</w:t>
            </w:r>
          </w:p>
          <w:p w:rsidR="00E77EA5" w:rsidRDefault="00E77EA5">
            <w:pPr>
              <w:pBdr>
                <w:top w:val="nil"/>
                <w:left w:val="nil"/>
                <w:bottom w:val="nil"/>
                <w:right w:val="nil"/>
                <w:between w:val="nil"/>
              </w:pBdr>
              <w:spacing w:after="0" w:line="240" w:lineRule="auto"/>
              <w:ind w:hanging="720"/>
              <w:jc w:val="both"/>
              <w:rPr>
                <w:color w:val="000000"/>
              </w:rPr>
            </w:pPr>
          </w:p>
        </w:tc>
      </w:tr>
      <w:tr w:rsidR="00E77EA5">
        <w:tc>
          <w:tcPr>
            <w:tcW w:w="2835" w:type="dxa"/>
          </w:tcPr>
          <w:p w:rsidR="00E77EA5" w:rsidRDefault="00EF0614">
            <w:pPr>
              <w:spacing w:after="0" w:line="240" w:lineRule="auto"/>
              <w:rPr>
                <w:b/>
              </w:rPr>
            </w:pPr>
            <w:r>
              <w:rPr>
                <w:b/>
              </w:rPr>
              <w:t xml:space="preserve">14. Можливі джерела </w:t>
            </w:r>
            <w:proofErr w:type="spellStart"/>
            <w:r>
              <w:rPr>
                <w:b/>
              </w:rPr>
              <w:t>співфінансування</w:t>
            </w:r>
            <w:proofErr w:type="spellEnd"/>
            <w:r>
              <w:rPr>
                <w:b/>
              </w:rPr>
              <w:t xml:space="preserve"> проекту</w:t>
            </w:r>
          </w:p>
        </w:tc>
        <w:tc>
          <w:tcPr>
            <w:tcW w:w="7229" w:type="dxa"/>
          </w:tcPr>
          <w:p w:rsidR="00E77EA5" w:rsidRDefault="00EF0614">
            <w:pPr>
              <w:numPr>
                <w:ilvl w:val="0"/>
                <w:numId w:val="18"/>
              </w:numPr>
              <w:pBdr>
                <w:top w:val="nil"/>
                <w:left w:val="nil"/>
                <w:bottom w:val="nil"/>
                <w:right w:val="nil"/>
                <w:between w:val="nil"/>
              </w:pBdr>
              <w:spacing w:after="0" w:line="240" w:lineRule="auto"/>
              <w:ind w:left="0" w:firstLine="0"/>
              <w:jc w:val="both"/>
              <w:rPr>
                <w:color w:val="FF0000"/>
              </w:rPr>
            </w:pPr>
            <w:r>
              <w:rPr>
                <w:color w:val="000000"/>
              </w:rPr>
              <w:t xml:space="preserve">Кошти місцевого бюджету </w:t>
            </w:r>
            <w:r w:rsidR="00615EBA">
              <w:rPr>
                <w:color w:val="000000"/>
              </w:rPr>
              <w:t>160</w:t>
            </w:r>
            <w:r>
              <w:rPr>
                <w:color w:val="000000"/>
              </w:rPr>
              <w:t>,</w:t>
            </w:r>
            <w:r w:rsidR="00615EBA">
              <w:t>0</w:t>
            </w:r>
            <w:r>
              <w:rPr>
                <w:color w:val="000000"/>
              </w:rPr>
              <w:t xml:space="preserve"> тис. грн.</w:t>
            </w:r>
          </w:p>
          <w:p w:rsidR="00E77EA5" w:rsidRDefault="00EF0614" w:rsidP="00615EBA">
            <w:pPr>
              <w:numPr>
                <w:ilvl w:val="0"/>
                <w:numId w:val="18"/>
              </w:numPr>
              <w:pBdr>
                <w:top w:val="nil"/>
                <w:left w:val="nil"/>
                <w:bottom w:val="nil"/>
                <w:right w:val="nil"/>
                <w:between w:val="nil"/>
              </w:pBdr>
              <w:spacing w:after="0" w:line="240" w:lineRule="auto"/>
              <w:ind w:left="0" w:firstLine="0"/>
              <w:jc w:val="both"/>
              <w:rPr>
                <w:color w:val="FF0000"/>
              </w:rPr>
            </w:pPr>
            <w:r>
              <w:rPr>
                <w:color w:val="000000"/>
              </w:rPr>
              <w:t xml:space="preserve">Регіональні, національні, міжнародні та інші програми, в рамках яких можна отримати грантове фінансування, в </w:t>
            </w:r>
            <w:proofErr w:type="spellStart"/>
            <w:r>
              <w:rPr>
                <w:color w:val="000000"/>
              </w:rPr>
              <w:t>т.ч</w:t>
            </w:r>
            <w:proofErr w:type="spellEnd"/>
            <w:r>
              <w:rPr>
                <w:color w:val="000000"/>
              </w:rPr>
              <w:t xml:space="preserve">. кошти Програми DOBRE </w:t>
            </w:r>
            <w:r w:rsidR="00085530">
              <w:rPr>
                <w:color w:val="000000"/>
              </w:rPr>
              <w:t>550,</w:t>
            </w:r>
            <w:r w:rsidR="00615EBA">
              <w:rPr>
                <w:color w:val="000000"/>
              </w:rPr>
              <w:t>0</w:t>
            </w:r>
            <w:r>
              <w:rPr>
                <w:color w:val="000000"/>
              </w:rPr>
              <w:t xml:space="preserve"> тис. грн.</w:t>
            </w:r>
          </w:p>
        </w:tc>
      </w:tr>
      <w:tr w:rsidR="00E77EA5">
        <w:tc>
          <w:tcPr>
            <w:tcW w:w="2835" w:type="dxa"/>
          </w:tcPr>
          <w:p w:rsidR="00E77EA5" w:rsidRDefault="00EF0614">
            <w:pPr>
              <w:spacing w:after="0" w:line="240" w:lineRule="auto"/>
              <w:rPr>
                <w:b/>
              </w:rPr>
            </w:pPr>
            <w:r>
              <w:rPr>
                <w:b/>
              </w:rPr>
              <w:t>15. Нефінансові ресурси, необхідні для реалізації проекту</w:t>
            </w:r>
          </w:p>
          <w:p w:rsidR="00E77EA5" w:rsidRDefault="00EF0614">
            <w:pPr>
              <w:spacing w:after="0" w:line="240" w:lineRule="auto"/>
              <w:rPr>
                <w:b/>
                <w:sz w:val="16"/>
                <w:szCs w:val="16"/>
              </w:rPr>
            </w:pPr>
            <w:r>
              <w:rPr>
                <w:b/>
                <w:sz w:val="16"/>
                <w:szCs w:val="16"/>
              </w:rPr>
              <w:lastRenderedPageBreak/>
              <w:t>(документація, дозволи, інфраструктура, природні ресурси тощо)</w:t>
            </w:r>
          </w:p>
        </w:tc>
        <w:tc>
          <w:tcPr>
            <w:tcW w:w="7229" w:type="dxa"/>
          </w:tcPr>
          <w:p w:rsidR="00E77EA5" w:rsidRDefault="00EF0614">
            <w:pPr>
              <w:numPr>
                <w:ilvl w:val="0"/>
                <w:numId w:val="8"/>
              </w:numPr>
              <w:pBdr>
                <w:top w:val="nil"/>
                <w:left w:val="nil"/>
                <w:bottom w:val="nil"/>
                <w:right w:val="nil"/>
                <w:between w:val="nil"/>
              </w:pBdr>
              <w:spacing w:after="0" w:line="240" w:lineRule="auto"/>
              <w:ind w:left="280"/>
              <w:jc w:val="both"/>
              <w:rPr>
                <w:color w:val="000000"/>
              </w:rPr>
            </w:pPr>
            <w:r>
              <w:rPr>
                <w:color w:val="000000"/>
              </w:rPr>
              <w:lastRenderedPageBreak/>
              <w:t xml:space="preserve">Земельна ділянка для облаштування </w:t>
            </w:r>
            <w:proofErr w:type="spellStart"/>
            <w:r>
              <w:rPr>
                <w:color w:val="000000"/>
              </w:rPr>
              <w:t>парковки</w:t>
            </w:r>
            <w:proofErr w:type="spellEnd"/>
            <w:r>
              <w:rPr>
                <w:color w:val="000000"/>
              </w:rPr>
              <w:t xml:space="preserve"> для туристичного транспорту перебуває у комунальній власності громади </w:t>
            </w:r>
            <w:r>
              <w:t>(с. Станіслав, вул. Шевченко (між 71 та 73 номером вільна ділянка 0,3 га.)</w:t>
            </w:r>
          </w:p>
          <w:p w:rsidR="00E77EA5" w:rsidRDefault="00EF0614">
            <w:pPr>
              <w:numPr>
                <w:ilvl w:val="0"/>
                <w:numId w:val="4"/>
              </w:numPr>
              <w:pBdr>
                <w:top w:val="nil"/>
                <w:left w:val="nil"/>
                <w:bottom w:val="nil"/>
                <w:right w:val="nil"/>
                <w:between w:val="nil"/>
              </w:pBdr>
              <w:spacing w:after="0" w:line="240" w:lineRule="auto"/>
              <w:ind w:left="280" w:hanging="283"/>
              <w:jc w:val="both"/>
              <w:rPr>
                <w:color w:val="FF0000"/>
              </w:rPr>
            </w:pPr>
            <w:r>
              <w:rPr>
                <w:color w:val="000000"/>
              </w:rPr>
              <w:lastRenderedPageBreak/>
              <w:t xml:space="preserve">Дозвіл на проведення фестивалю </w:t>
            </w:r>
            <w:proofErr w:type="spellStart"/>
            <w:r>
              <w:rPr>
                <w:color w:val="000000"/>
              </w:rPr>
              <w:t>Держпродспоживслужбою</w:t>
            </w:r>
            <w:proofErr w:type="spellEnd"/>
            <w:r>
              <w:rPr>
                <w:color w:val="000000"/>
              </w:rPr>
              <w:t xml:space="preserve"> (безкоштовно)</w:t>
            </w:r>
          </w:p>
          <w:p w:rsidR="00E77EA5" w:rsidRDefault="00EF0614">
            <w:pPr>
              <w:numPr>
                <w:ilvl w:val="0"/>
                <w:numId w:val="4"/>
              </w:numPr>
              <w:pBdr>
                <w:top w:val="nil"/>
                <w:left w:val="nil"/>
                <w:bottom w:val="nil"/>
                <w:right w:val="nil"/>
                <w:between w:val="nil"/>
              </w:pBdr>
              <w:spacing w:after="0" w:line="240" w:lineRule="auto"/>
              <w:ind w:left="280" w:hanging="283"/>
              <w:jc w:val="both"/>
              <w:rPr>
                <w:color w:val="FF0000"/>
              </w:rPr>
            </w:pPr>
            <w:r>
              <w:rPr>
                <w:color w:val="000000"/>
              </w:rPr>
              <w:t>Дозвіл на розміщення мобільної сцени на території громади (безкоштовно)</w:t>
            </w:r>
          </w:p>
        </w:tc>
      </w:tr>
      <w:tr w:rsidR="00E77EA5">
        <w:tc>
          <w:tcPr>
            <w:tcW w:w="2835" w:type="dxa"/>
          </w:tcPr>
          <w:p w:rsidR="00E77EA5" w:rsidRDefault="00EF0614">
            <w:pPr>
              <w:spacing w:after="0" w:line="240" w:lineRule="auto"/>
              <w:rPr>
                <w:b/>
              </w:rPr>
            </w:pPr>
            <w:r>
              <w:rPr>
                <w:b/>
              </w:rPr>
              <w:lastRenderedPageBreak/>
              <w:t>16. Виконавці проекту</w:t>
            </w:r>
            <w:r>
              <w:rPr>
                <w:b/>
                <w:sz w:val="16"/>
                <w:szCs w:val="16"/>
              </w:rPr>
              <w:t>(Основні, підтримка, імена осіб)</w:t>
            </w:r>
          </w:p>
        </w:tc>
        <w:tc>
          <w:tcPr>
            <w:tcW w:w="7229" w:type="dxa"/>
          </w:tcPr>
          <w:p w:rsidR="00E77EA5" w:rsidRDefault="00EF0614">
            <w:pPr>
              <w:spacing w:after="0" w:line="240" w:lineRule="auto"/>
              <w:jc w:val="both"/>
            </w:pPr>
            <w:r>
              <w:t>Загальна координація реалізації проекту:</w:t>
            </w:r>
          </w:p>
          <w:p w:rsidR="00E77EA5" w:rsidRDefault="00EF0614">
            <w:pPr>
              <w:numPr>
                <w:ilvl w:val="0"/>
                <w:numId w:val="15"/>
              </w:numPr>
              <w:pBdr>
                <w:top w:val="nil"/>
                <w:left w:val="nil"/>
                <w:bottom w:val="nil"/>
                <w:right w:val="nil"/>
                <w:between w:val="nil"/>
              </w:pBdr>
              <w:spacing w:after="0" w:line="240" w:lineRule="auto"/>
              <w:ind w:left="0" w:firstLine="0"/>
              <w:jc w:val="both"/>
              <w:rPr>
                <w:color w:val="000000"/>
              </w:rPr>
            </w:pPr>
            <w:r>
              <w:rPr>
                <w:color w:val="000000"/>
              </w:rPr>
              <w:t>Робоча група з місцевого економічного розвитку</w:t>
            </w:r>
          </w:p>
          <w:p w:rsidR="00E77EA5" w:rsidRDefault="00EF0614">
            <w:pPr>
              <w:spacing w:after="0" w:line="240" w:lineRule="auto"/>
              <w:jc w:val="both"/>
            </w:pPr>
            <w:r>
              <w:t>Основні виконавці:</w:t>
            </w:r>
          </w:p>
          <w:p w:rsidR="00E77EA5" w:rsidRDefault="00EF0614">
            <w:pPr>
              <w:numPr>
                <w:ilvl w:val="0"/>
                <w:numId w:val="17"/>
              </w:numPr>
              <w:pBdr>
                <w:top w:val="nil"/>
                <w:left w:val="nil"/>
                <w:bottom w:val="nil"/>
                <w:right w:val="nil"/>
                <w:between w:val="nil"/>
              </w:pBdr>
              <w:spacing w:after="0" w:line="240" w:lineRule="auto"/>
              <w:ind w:left="0" w:firstLine="0"/>
              <w:jc w:val="both"/>
              <w:rPr>
                <w:color w:val="000000"/>
              </w:rPr>
            </w:pPr>
            <w:proofErr w:type="spellStart"/>
            <w:r>
              <w:rPr>
                <w:color w:val="000000"/>
              </w:rPr>
              <w:t>Симоньянц</w:t>
            </w:r>
            <w:proofErr w:type="spellEnd"/>
            <w:r>
              <w:rPr>
                <w:color w:val="000000"/>
              </w:rPr>
              <w:t xml:space="preserve"> С.М.</w:t>
            </w:r>
          </w:p>
          <w:p w:rsidR="00E77EA5" w:rsidRDefault="00EF0614">
            <w:pPr>
              <w:numPr>
                <w:ilvl w:val="0"/>
                <w:numId w:val="17"/>
              </w:numPr>
              <w:pBdr>
                <w:top w:val="nil"/>
                <w:left w:val="nil"/>
                <w:bottom w:val="nil"/>
                <w:right w:val="nil"/>
                <w:between w:val="nil"/>
              </w:pBdr>
              <w:spacing w:after="0" w:line="240" w:lineRule="auto"/>
              <w:ind w:left="0" w:firstLine="0"/>
              <w:jc w:val="both"/>
              <w:rPr>
                <w:color w:val="000000"/>
              </w:rPr>
            </w:pPr>
            <w:r>
              <w:rPr>
                <w:color w:val="000000"/>
              </w:rPr>
              <w:t>Сонько Р.С.</w:t>
            </w:r>
          </w:p>
          <w:p w:rsidR="00E77EA5" w:rsidRPr="00085530" w:rsidRDefault="00EF0614" w:rsidP="00085530">
            <w:pPr>
              <w:numPr>
                <w:ilvl w:val="0"/>
                <w:numId w:val="17"/>
              </w:numPr>
              <w:pBdr>
                <w:top w:val="nil"/>
                <w:left w:val="nil"/>
                <w:bottom w:val="nil"/>
                <w:right w:val="nil"/>
                <w:between w:val="nil"/>
              </w:pBdr>
              <w:spacing w:after="0" w:line="240" w:lineRule="auto"/>
              <w:ind w:left="0" w:firstLine="0"/>
              <w:jc w:val="both"/>
              <w:rPr>
                <w:color w:val="000000"/>
              </w:rPr>
            </w:pPr>
            <w:proofErr w:type="spellStart"/>
            <w:r>
              <w:rPr>
                <w:color w:val="000000"/>
              </w:rPr>
              <w:t>Сербін</w:t>
            </w:r>
            <w:proofErr w:type="spellEnd"/>
            <w:r>
              <w:rPr>
                <w:color w:val="000000"/>
              </w:rPr>
              <w:t xml:space="preserve"> А.А.</w:t>
            </w:r>
          </w:p>
        </w:tc>
      </w:tr>
      <w:tr w:rsidR="00E77EA5">
        <w:tc>
          <w:tcPr>
            <w:tcW w:w="2835" w:type="dxa"/>
          </w:tcPr>
          <w:p w:rsidR="00E77EA5" w:rsidRDefault="00EF0614">
            <w:pPr>
              <w:spacing w:after="0" w:line="240" w:lineRule="auto"/>
              <w:rPr>
                <w:b/>
              </w:rPr>
            </w:pPr>
            <w:r>
              <w:rPr>
                <w:b/>
              </w:rPr>
              <w:t>17. Заінтересовані сторони в реалізації проекту</w:t>
            </w:r>
          </w:p>
        </w:tc>
        <w:tc>
          <w:tcPr>
            <w:tcW w:w="7229" w:type="dxa"/>
          </w:tcPr>
          <w:p w:rsidR="00E77EA5" w:rsidRDefault="00EF0614">
            <w:pPr>
              <w:numPr>
                <w:ilvl w:val="0"/>
                <w:numId w:val="10"/>
              </w:numPr>
              <w:pBdr>
                <w:top w:val="nil"/>
                <w:left w:val="nil"/>
                <w:bottom w:val="nil"/>
                <w:right w:val="nil"/>
                <w:between w:val="nil"/>
              </w:pBdr>
              <w:spacing w:after="0" w:line="240" w:lineRule="auto"/>
              <w:ind w:left="0" w:firstLine="0"/>
              <w:jc w:val="both"/>
              <w:rPr>
                <w:color w:val="000000"/>
              </w:rPr>
            </w:pPr>
            <w:r>
              <w:rPr>
                <w:color w:val="000000"/>
              </w:rPr>
              <w:t>Мешканці Станіславської ОТГ</w:t>
            </w:r>
          </w:p>
          <w:p w:rsidR="00E77EA5" w:rsidRDefault="00EF0614">
            <w:pPr>
              <w:numPr>
                <w:ilvl w:val="0"/>
                <w:numId w:val="10"/>
              </w:numPr>
              <w:pBdr>
                <w:top w:val="nil"/>
                <w:left w:val="nil"/>
                <w:bottom w:val="nil"/>
                <w:right w:val="nil"/>
                <w:between w:val="nil"/>
              </w:pBdr>
              <w:spacing w:after="0" w:line="240" w:lineRule="auto"/>
              <w:ind w:left="0" w:firstLine="0"/>
              <w:jc w:val="both"/>
              <w:rPr>
                <w:color w:val="000000"/>
              </w:rPr>
            </w:pPr>
            <w:r>
              <w:rPr>
                <w:color w:val="000000"/>
              </w:rPr>
              <w:t xml:space="preserve">Місцеві підприємці, які здійснюють торгівлю </w:t>
            </w:r>
          </w:p>
          <w:p w:rsidR="00E77EA5" w:rsidRDefault="00EF0614">
            <w:pPr>
              <w:numPr>
                <w:ilvl w:val="0"/>
                <w:numId w:val="10"/>
              </w:numPr>
              <w:pBdr>
                <w:top w:val="nil"/>
                <w:left w:val="nil"/>
                <w:bottom w:val="nil"/>
                <w:right w:val="nil"/>
                <w:between w:val="nil"/>
              </w:pBdr>
              <w:spacing w:after="0" w:line="240" w:lineRule="auto"/>
              <w:ind w:left="0" w:firstLine="0"/>
              <w:jc w:val="both"/>
              <w:rPr>
                <w:color w:val="000000"/>
              </w:rPr>
            </w:pPr>
            <w:r>
              <w:rPr>
                <w:color w:val="000000"/>
              </w:rPr>
              <w:t xml:space="preserve">Виробники локальних продуктів харчування, сувенірів, ремісники </w:t>
            </w:r>
          </w:p>
          <w:p w:rsidR="00E77EA5" w:rsidRDefault="00EF0614">
            <w:pPr>
              <w:numPr>
                <w:ilvl w:val="0"/>
                <w:numId w:val="10"/>
              </w:numPr>
              <w:pBdr>
                <w:top w:val="nil"/>
                <w:left w:val="nil"/>
                <w:bottom w:val="nil"/>
                <w:right w:val="nil"/>
                <w:between w:val="nil"/>
              </w:pBdr>
              <w:spacing w:after="0" w:line="240" w:lineRule="auto"/>
              <w:ind w:left="0" w:firstLine="0"/>
              <w:jc w:val="both"/>
              <w:rPr>
                <w:color w:val="000000"/>
              </w:rPr>
            </w:pPr>
            <w:r>
              <w:rPr>
                <w:color w:val="000000"/>
              </w:rPr>
              <w:t>Власники закладів громадського харчування</w:t>
            </w:r>
          </w:p>
          <w:p w:rsidR="00E77EA5" w:rsidRDefault="00EF0614">
            <w:pPr>
              <w:numPr>
                <w:ilvl w:val="0"/>
                <w:numId w:val="10"/>
              </w:numPr>
              <w:pBdr>
                <w:top w:val="nil"/>
                <w:left w:val="nil"/>
                <w:bottom w:val="nil"/>
                <w:right w:val="nil"/>
                <w:between w:val="nil"/>
              </w:pBdr>
              <w:spacing w:after="0" w:line="240" w:lineRule="auto"/>
              <w:ind w:left="0" w:firstLine="0"/>
              <w:jc w:val="both"/>
              <w:rPr>
                <w:color w:val="000000"/>
              </w:rPr>
            </w:pPr>
            <w:r>
              <w:rPr>
                <w:color w:val="000000"/>
              </w:rPr>
              <w:t>Місцева влада Станіславської ОТГ</w:t>
            </w:r>
          </w:p>
          <w:p w:rsidR="00E77EA5" w:rsidRDefault="00EF0614">
            <w:pPr>
              <w:numPr>
                <w:ilvl w:val="0"/>
                <w:numId w:val="10"/>
              </w:numPr>
              <w:pBdr>
                <w:top w:val="nil"/>
                <w:left w:val="nil"/>
                <w:bottom w:val="nil"/>
                <w:right w:val="nil"/>
                <w:between w:val="nil"/>
              </w:pBdr>
              <w:spacing w:after="0" w:line="240" w:lineRule="auto"/>
              <w:ind w:left="0" w:firstLine="0"/>
              <w:jc w:val="both"/>
              <w:rPr>
                <w:color w:val="FF0000"/>
              </w:rPr>
            </w:pPr>
            <w:r>
              <w:rPr>
                <w:color w:val="000000"/>
              </w:rPr>
              <w:t>Оптові підприємства, які працюють на території району</w:t>
            </w:r>
          </w:p>
          <w:p w:rsidR="00E77EA5" w:rsidRDefault="00EF0614">
            <w:pPr>
              <w:numPr>
                <w:ilvl w:val="0"/>
                <w:numId w:val="10"/>
              </w:numPr>
              <w:pBdr>
                <w:top w:val="nil"/>
                <w:left w:val="nil"/>
                <w:bottom w:val="nil"/>
                <w:right w:val="nil"/>
                <w:between w:val="nil"/>
              </w:pBdr>
              <w:spacing w:after="0" w:line="240" w:lineRule="auto"/>
              <w:ind w:left="0" w:firstLine="0"/>
              <w:jc w:val="both"/>
              <w:rPr>
                <w:color w:val="FF0000"/>
              </w:rPr>
            </w:pPr>
            <w:r>
              <w:rPr>
                <w:color w:val="000000"/>
              </w:rPr>
              <w:t>Організатори туристичних подорожей територією Херсонської області</w:t>
            </w:r>
          </w:p>
        </w:tc>
      </w:tr>
      <w:tr w:rsidR="00E77EA5">
        <w:tc>
          <w:tcPr>
            <w:tcW w:w="2835" w:type="dxa"/>
          </w:tcPr>
          <w:p w:rsidR="00E77EA5" w:rsidRDefault="00EF0614">
            <w:pPr>
              <w:spacing w:after="0" w:line="240" w:lineRule="auto"/>
              <w:rPr>
                <w:b/>
              </w:rPr>
            </w:pPr>
            <w:r>
              <w:rPr>
                <w:b/>
              </w:rPr>
              <w:t>18. Джерела додаткової інформації</w:t>
            </w:r>
          </w:p>
        </w:tc>
        <w:tc>
          <w:tcPr>
            <w:tcW w:w="7229" w:type="dxa"/>
          </w:tcPr>
          <w:p w:rsidR="00E77EA5" w:rsidRDefault="00515B56">
            <w:pPr>
              <w:numPr>
                <w:ilvl w:val="0"/>
                <w:numId w:val="9"/>
              </w:numPr>
              <w:pBdr>
                <w:top w:val="nil"/>
                <w:left w:val="nil"/>
                <w:bottom w:val="nil"/>
                <w:right w:val="nil"/>
                <w:between w:val="nil"/>
              </w:pBdr>
              <w:spacing w:after="0" w:line="240" w:lineRule="auto"/>
              <w:ind w:left="0" w:firstLine="0"/>
              <w:jc w:val="both"/>
              <w:rPr>
                <w:color w:val="000000"/>
              </w:rPr>
            </w:pPr>
            <w:hyperlink r:id="rId10">
              <w:r w:rsidR="00EF0614">
                <w:rPr>
                  <w:color w:val="0000FF"/>
                  <w:u w:val="single"/>
                </w:rPr>
                <w:t>http://www.doroga.ua/Pages/Events.aspx</w:t>
              </w:r>
            </w:hyperlink>
          </w:p>
          <w:p w:rsidR="00E77EA5" w:rsidRDefault="00515B56">
            <w:pPr>
              <w:numPr>
                <w:ilvl w:val="0"/>
                <w:numId w:val="9"/>
              </w:numPr>
              <w:pBdr>
                <w:top w:val="nil"/>
                <w:left w:val="nil"/>
                <w:bottom w:val="nil"/>
                <w:right w:val="nil"/>
                <w:between w:val="nil"/>
              </w:pBdr>
              <w:spacing w:after="0" w:line="240" w:lineRule="auto"/>
              <w:ind w:left="0" w:firstLine="0"/>
              <w:jc w:val="both"/>
              <w:rPr>
                <w:color w:val="000000"/>
              </w:rPr>
            </w:pPr>
            <w:hyperlink r:id="rId11">
              <w:r w:rsidR="00EF0614">
                <w:rPr>
                  <w:color w:val="0000FF"/>
                  <w:u w:val="single"/>
                </w:rPr>
                <w:t>http://www.vin.gov.ua/news/ostanni-novyny/10876-na-vinnychchyni-vpershe-provedeno-festyval-zelenoho-turyzmu-kvitucha-oselia-obiednuie-sela</w:t>
              </w:r>
            </w:hyperlink>
          </w:p>
          <w:p w:rsidR="00E77EA5" w:rsidRDefault="00515B56">
            <w:pPr>
              <w:numPr>
                <w:ilvl w:val="0"/>
                <w:numId w:val="9"/>
              </w:numPr>
              <w:pBdr>
                <w:top w:val="nil"/>
                <w:left w:val="nil"/>
                <w:bottom w:val="nil"/>
                <w:right w:val="nil"/>
                <w:between w:val="nil"/>
              </w:pBdr>
              <w:spacing w:after="0" w:line="240" w:lineRule="auto"/>
              <w:ind w:left="0" w:firstLine="0"/>
              <w:jc w:val="both"/>
              <w:rPr>
                <w:color w:val="000000"/>
              </w:rPr>
            </w:pPr>
            <w:hyperlink r:id="rId12">
              <w:r w:rsidR="00EF0614">
                <w:rPr>
                  <w:color w:val="0000FF"/>
                  <w:u w:val="single"/>
                </w:rPr>
                <w:t>https://www.ukrinform.ua/rubric-tourism/2380587-festivali-hersonsini-i-dla-gurmaniv-i-dla-estetiv.html</w:t>
              </w:r>
            </w:hyperlink>
            <w:r w:rsidR="00EF0614">
              <w:rPr>
                <w:color w:val="000000"/>
              </w:rPr>
              <w:t xml:space="preserve"> </w:t>
            </w:r>
          </w:p>
          <w:p w:rsidR="00E77EA5" w:rsidRDefault="00515B56">
            <w:pPr>
              <w:numPr>
                <w:ilvl w:val="0"/>
                <w:numId w:val="9"/>
              </w:numPr>
              <w:pBdr>
                <w:top w:val="nil"/>
                <w:left w:val="nil"/>
                <w:bottom w:val="nil"/>
                <w:right w:val="nil"/>
                <w:between w:val="nil"/>
              </w:pBdr>
              <w:spacing w:after="0" w:line="240" w:lineRule="auto"/>
              <w:ind w:left="0" w:firstLine="0"/>
              <w:jc w:val="both"/>
              <w:rPr>
                <w:color w:val="000000"/>
              </w:rPr>
            </w:pPr>
            <w:hyperlink r:id="rId13">
              <w:r w:rsidR="00EF0614">
                <w:rPr>
                  <w:color w:val="0000FF"/>
                  <w:u w:val="single"/>
                </w:rPr>
                <w:t>https://pivdenukraine.com.ua/2019/08/13/omisi-vidbuvsya-pershij-festival-yushki/</w:t>
              </w:r>
            </w:hyperlink>
          </w:p>
          <w:p w:rsidR="00E77EA5" w:rsidRDefault="00515B56">
            <w:pPr>
              <w:numPr>
                <w:ilvl w:val="0"/>
                <w:numId w:val="9"/>
              </w:numPr>
              <w:pBdr>
                <w:top w:val="nil"/>
                <w:left w:val="nil"/>
                <w:bottom w:val="nil"/>
                <w:right w:val="nil"/>
                <w:between w:val="nil"/>
              </w:pBdr>
              <w:spacing w:after="0" w:line="240" w:lineRule="auto"/>
              <w:ind w:left="0" w:firstLine="0"/>
              <w:jc w:val="both"/>
              <w:rPr>
                <w:color w:val="000000"/>
              </w:rPr>
            </w:pPr>
            <w:hyperlink r:id="rId14">
              <w:r w:rsidR="00EF0614">
                <w:rPr>
                  <w:color w:val="0000FF"/>
                  <w:u w:val="single"/>
                </w:rPr>
                <w:t>https://www.ukraine-is.com/ru/i-do-ili-mesta-dlya-provedeniya-svadby-v-ukraine/</w:t>
              </w:r>
            </w:hyperlink>
          </w:p>
        </w:tc>
      </w:tr>
      <w:tr w:rsidR="00E77EA5">
        <w:tc>
          <w:tcPr>
            <w:tcW w:w="2835" w:type="dxa"/>
          </w:tcPr>
          <w:p w:rsidR="00E77EA5" w:rsidRDefault="00EF0614">
            <w:pPr>
              <w:spacing w:after="0" w:line="240" w:lineRule="auto"/>
              <w:rPr>
                <w:b/>
              </w:rPr>
            </w:pPr>
            <w:r>
              <w:rPr>
                <w:b/>
              </w:rPr>
              <w:t>19. Інше</w:t>
            </w:r>
          </w:p>
        </w:tc>
        <w:tc>
          <w:tcPr>
            <w:tcW w:w="7229" w:type="dxa"/>
          </w:tcPr>
          <w:p w:rsidR="00E77EA5" w:rsidRDefault="00E77EA5">
            <w:pPr>
              <w:spacing w:after="0" w:line="240" w:lineRule="auto"/>
              <w:jc w:val="both"/>
              <w:rPr>
                <w:color w:val="FF0000"/>
              </w:rPr>
            </w:pPr>
          </w:p>
        </w:tc>
      </w:tr>
    </w:tbl>
    <w:p w:rsidR="00E77EA5" w:rsidRDefault="00EF0614">
      <w:pPr>
        <w:spacing w:after="0" w:line="240" w:lineRule="auto"/>
        <w:rPr>
          <w:b/>
        </w:rPr>
      </w:pPr>
      <w:r>
        <w:br w:type="page"/>
      </w:r>
    </w:p>
    <w:p w:rsidR="00E77EA5" w:rsidRDefault="00E77EA5">
      <w:pPr>
        <w:spacing w:after="0" w:line="240" w:lineRule="auto"/>
        <w:rPr>
          <w:b/>
        </w:rPr>
      </w:pPr>
    </w:p>
    <w:p w:rsidR="00E77EA5" w:rsidRDefault="00EF0614">
      <w:pPr>
        <w:spacing w:after="0" w:line="240" w:lineRule="auto"/>
        <w:jc w:val="center"/>
        <w:rPr>
          <w:b/>
          <w:sz w:val="24"/>
          <w:szCs w:val="24"/>
        </w:rPr>
      </w:pPr>
      <w:bookmarkStart w:id="1" w:name="_heading=h.30j0zll" w:colFirst="0" w:colLast="0"/>
      <w:bookmarkEnd w:id="1"/>
      <w:r>
        <w:rPr>
          <w:b/>
          <w:sz w:val="24"/>
          <w:szCs w:val="24"/>
        </w:rPr>
        <w:t>ПРОЕКТ МІСЦЕВОГО ЕКОНОМІЧНОГО РОЗВИТКУ №2</w:t>
      </w:r>
    </w:p>
    <w:p w:rsidR="00E77EA5" w:rsidRDefault="00E77EA5">
      <w:pPr>
        <w:spacing w:after="0" w:line="240" w:lineRule="auto"/>
        <w:jc w:val="center"/>
        <w:rPr>
          <w:b/>
          <w:sz w:val="24"/>
          <w:szCs w:val="24"/>
        </w:rPr>
      </w:pPr>
    </w:p>
    <w:tbl>
      <w:tblPr>
        <w:tblStyle w:val="afe"/>
        <w:tblW w:w="10064"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229"/>
      </w:tblGrid>
      <w:tr w:rsidR="00E77EA5">
        <w:tc>
          <w:tcPr>
            <w:tcW w:w="2835" w:type="dxa"/>
            <w:shd w:val="clear" w:color="auto" w:fill="auto"/>
          </w:tcPr>
          <w:p w:rsidR="00E77EA5" w:rsidRDefault="00EF0614">
            <w:pPr>
              <w:spacing w:after="0" w:line="240" w:lineRule="auto"/>
              <w:rPr>
                <w:b/>
              </w:rPr>
            </w:pPr>
            <w:r>
              <w:rPr>
                <w:b/>
              </w:rPr>
              <w:t xml:space="preserve">1.Назва проекту </w:t>
            </w:r>
          </w:p>
        </w:tc>
        <w:tc>
          <w:tcPr>
            <w:tcW w:w="7229" w:type="dxa"/>
            <w:shd w:val="clear" w:color="auto" w:fill="auto"/>
          </w:tcPr>
          <w:p w:rsidR="00E77EA5" w:rsidRDefault="00EF0614">
            <w:pPr>
              <w:spacing w:after="0" w:line="240" w:lineRule="auto"/>
              <w:jc w:val="both"/>
            </w:pPr>
            <w:r>
              <w:rPr>
                <w:b/>
              </w:rPr>
              <w:t xml:space="preserve">Створення </w:t>
            </w:r>
            <w:proofErr w:type="spellStart"/>
            <w:r>
              <w:rPr>
                <w:b/>
              </w:rPr>
              <w:t>пішохідно</w:t>
            </w:r>
            <w:proofErr w:type="spellEnd"/>
            <w:r>
              <w:rPr>
                <w:b/>
              </w:rPr>
              <w:t>-велосипедних маршрутів і зон з покращеною інфраструктурою з елементами туристичної навігації в селах Станіслав і Широка Балка</w:t>
            </w:r>
          </w:p>
        </w:tc>
      </w:tr>
      <w:tr w:rsidR="00E77EA5">
        <w:tc>
          <w:tcPr>
            <w:tcW w:w="2835" w:type="dxa"/>
          </w:tcPr>
          <w:p w:rsidR="00E77EA5" w:rsidRDefault="00EF0614">
            <w:pPr>
              <w:spacing w:after="0" w:line="240" w:lineRule="auto"/>
              <w:rPr>
                <w:b/>
              </w:rPr>
            </w:pPr>
            <w:r>
              <w:rPr>
                <w:b/>
              </w:rPr>
              <w:t xml:space="preserve">2. Стратегічна і операційна цілі, до яких має відношення даний проект  </w:t>
            </w:r>
          </w:p>
        </w:tc>
        <w:tc>
          <w:tcPr>
            <w:tcW w:w="7229" w:type="dxa"/>
          </w:tcPr>
          <w:p w:rsidR="00E77EA5" w:rsidRDefault="00EF0614">
            <w:pPr>
              <w:spacing w:after="0" w:line="240" w:lineRule="auto"/>
              <w:ind w:right="1"/>
              <w:jc w:val="both"/>
            </w:pPr>
            <w:r>
              <w:t>Стратегічна ціль 1. Підвищення економічного та туристичного потенціалу громади</w:t>
            </w:r>
          </w:p>
          <w:p w:rsidR="00E77EA5" w:rsidRDefault="00EF0614">
            <w:pPr>
              <w:spacing w:after="0" w:line="240" w:lineRule="auto"/>
              <w:ind w:right="1"/>
              <w:jc w:val="both"/>
            </w:pPr>
            <w:r>
              <w:t xml:space="preserve">Операційна ціль 1.1. Формування комплексу маркетингу громади як інвестиційно привабливої території </w:t>
            </w:r>
          </w:p>
          <w:p w:rsidR="00E77EA5" w:rsidRDefault="00EF0614">
            <w:pPr>
              <w:spacing w:after="0" w:line="240" w:lineRule="auto"/>
              <w:ind w:right="1"/>
              <w:jc w:val="both"/>
            </w:pPr>
            <w:r>
              <w:t>Операційна ціль 1.2. Розвиток туристичних можливостей громади</w:t>
            </w:r>
          </w:p>
        </w:tc>
      </w:tr>
      <w:tr w:rsidR="00E77EA5">
        <w:tc>
          <w:tcPr>
            <w:tcW w:w="2835" w:type="dxa"/>
          </w:tcPr>
          <w:p w:rsidR="00E77EA5" w:rsidRDefault="00EF0614">
            <w:pPr>
              <w:spacing w:after="0" w:line="240" w:lineRule="auto"/>
              <w:rPr>
                <w:b/>
              </w:rPr>
            </w:pPr>
            <w:r>
              <w:rPr>
                <w:b/>
              </w:rPr>
              <w:t>3. Мета та завдання/цілі проекту</w:t>
            </w:r>
          </w:p>
          <w:p w:rsidR="00E77EA5" w:rsidRDefault="00EF0614">
            <w:pPr>
              <w:spacing w:after="0" w:line="240" w:lineRule="auto"/>
              <w:rPr>
                <w:b/>
                <w:sz w:val="16"/>
                <w:szCs w:val="16"/>
              </w:rPr>
            </w:pPr>
            <w:r>
              <w:rPr>
                <w:b/>
                <w:sz w:val="16"/>
                <w:szCs w:val="16"/>
              </w:rPr>
              <w:t xml:space="preserve">(підтримка існуючого бізнесу, заохочення до підприємництва, залучення та робота з інвесторами, розвиток робочої сили)  </w:t>
            </w:r>
          </w:p>
        </w:tc>
        <w:tc>
          <w:tcPr>
            <w:tcW w:w="7229" w:type="dxa"/>
          </w:tcPr>
          <w:p w:rsidR="00E77EA5" w:rsidRDefault="00EF0614">
            <w:pPr>
              <w:spacing w:after="0" w:line="240" w:lineRule="auto"/>
              <w:jc w:val="both"/>
            </w:pPr>
            <w:r>
              <w:t xml:space="preserve">Мета проекту – розвиток туристичного потенціалу Станіславської ОТГ   </w:t>
            </w:r>
          </w:p>
          <w:p w:rsidR="00E77EA5" w:rsidRDefault="00EF0614">
            <w:pPr>
              <w:spacing w:after="0" w:line="240" w:lineRule="auto"/>
              <w:jc w:val="both"/>
            </w:pPr>
            <w:r>
              <w:t xml:space="preserve">Завдання проекту: </w:t>
            </w:r>
          </w:p>
          <w:p w:rsidR="00E77EA5" w:rsidRDefault="00EF0614">
            <w:pPr>
              <w:numPr>
                <w:ilvl w:val="0"/>
                <w:numId w:val="19"/>
              </w:numPr>
              <w:pBdr>
                <w:top w:val="nil"/>
                <w:left w:val="nil"/>
                <w:bottom w:val="nil"/>
                <w:right w:val="nil"/>
                <w:between w:val="nil"/>
              </w:pBdr>
              <w:spacing w:after="0" w:line="240" w:lineRule="auto"/>
              <w:ind w:left="0" w:firstLine="0"/>
              <w:jc w:val="both"/>
              <w:rPr>
                <w:color w:val="000000"/>
              </w:rPr>
            </w:pPr>
            <w:r>
              <w:rPr>
                <w:color w:val="000000"/>
              </w:rPr>
              <w:t>Збільшення рівня обізнаності інвесторів і туристичного ринку (як туроператорів, так і споживачів туристичних послуг) щодо туристичного потенціалу громади</w:t>
            </w:r>
          </w:p>
          <w:p w:rsidR="00E77EA5" w:rsidRDefault="00EF0614">
            <w:pPr>
              <w:numPr>
                <w:ilvl w:val="0"/>
                <w:numId w:val="19"/>
              </w:numPr>
              <w:pBdr>
                <w:top w:val="nil"/>
                <w:left w:val="nil"/>
                <w:bottom w:val="nil"/>
                <w:right w:val="nil"/>
                <w:between w:val="nil"/>
              </w:pBdr>
              <w:spacing w:after="0" w:line="240" w:lineRule="auto"/>
              <w:ind w:left="0" w:firstLine="0"/>
              <w:jc w:val="both"/>
              <w:rPr>
                <w:color w:val="000000"/>
              </w:rPr>
            </w:pPr>
            <w:r>
              <w:rPr>
                <w:color w:val="000000"/>
              </w:rPr>
              <w:t>Підвищення рівня підприємницької активності місцевих мешканців навколо обслуговування туристів на території ОТГ;</w:t>
            </w:r>
          </w:p>
          <w:p w:rsidR="00E77EA5" w:rsidRDefault="00EF0614">
            <w:pPr>
              <w:numPr>
                <w:ilvl w:val="0"/>
                <w:numId w:val="19"/>
              </w:numPr>
              <w:pBdr>
                <w:top w:val="nil"/>
                <w:left w:val="nil"/>
                <w:bottom w:val="nil"/>
                <w:right w:val="nil"/>
                <w:between w:val="nil"/>
              </w:pBdr>
              <w:spacing w:after="0" w:line="240" w:lineRule="auto"/>
              <w:ind w:left="0" w:firstLine="0"/>
              <w:jc w:val="both"/>
              <w:rPr>
                <w:color w:val="000000"/>
              </w:rPr>
            </w:pPr>
            <w:r>
              <w:rPr>
                <w:color w:val="000000"/>
              </w:rPr>
              <w:t xml:space="preserve">Створення умов для розвитку </w:t>
            </w:r>
            <w:proofErr w:type="spellStart"/>
            <w:r>
              <w:rPr>
                <w:color w:val="000000"/>
              </w:rPr>
              <w:t>подієвого</w:t>
            </w:r>
            <w:proofErr w:type="spellEnd"/>
            <w:r>
              <w:rPr>
                <w:color w:val="000000"/>
              </w:rPr>
              <w:t>, зеленого, активного, гастрономічного туризму в громаді</w:t>
            </w:r>
          </w:p>
        </w:tc>
      </w:tr>
      <w:tr w:rsidR="00E77EA5">
        <w:tc>
          <w:tcPr>
            <w:tcW w:w="2835" w:type="dxa"/>
          </w:tcPr>
          <w:p w:rsidR="00E77EA5" w:rsidRDefault="00EF0614">
            <w:pPr>
              <w:spacing w:after="0" w:line="240" w:lineRule="auto"/>
              <w:rPr>
                <w:b/>
              </w:rPr>
            </w:pPr>
            <w:r>
              <w:rPr>
                <w:b/>
              </w:rPr>
              <w:t>4. Територія, на яку проект матиме вплив</w:t>
            </w:r>
          </w:p>
        </w:tc>
        <w:tc>
          <w:tcPr>
            <w:tcW w:w="7229" w:type="dxa"/>
          </w:tcPr>
          <w:p w:rsidR="00E77EA5" w:rsidRDefault="00EF0614">
            <w:pPr>
              <w:spacing w:after="0" w:line="240" w:lineRule="auto"/>
              <w:jc w:val="both"/>
            </w:pPr>
            <w:r>
              <w:t>Територія Станіславської ОТГ, Херсонської області та України в цілому</w:t>
            </w:r>
          </w:p>
        </w:tc>
      </w:tr>
      <w:tr w:rsidR="00E77EA5">
        <w:tc>
          <w:tcPr>
            <w:tcW w:w="2835" w:type="dxa"/>
          </w:tcPr>
          <w:p w:rsidR="00E77EA5" w:rsidRDefault="00EF0614">
            <w:pPr>
              <w:spacing w:after="0" w:line="240" w:lineRule="auto"/>
              <w:rPr>
                <w:b/>
              </w:rPr>
            </w:pPr>
            <w:r>
              <w:rPr>
                <w:b/>
              </w:rPr>
              <w:t xml:space="preserve">5. Кількість мешканців, які використовуватимуть результати проекту </w:t>
            </w:r>
          </w:p>
        </w:tc>
        <w:tc>
          <w:tcPr>
            <w:tcW w:w="7229" w:type="dxa"/>
          </w:tcPr>
          <w:p w:rsidR="00E77EA5" w:rsidRDefault="00EF0614">
            <w:pPr>
              <w:numPr>
                <w:ilvl w:val="0"/>
                <w:numId w:val="12"/>
              </w:numPr>
              <w:pBdr>
                <w:top w:val="nil"/>
                <w:left w:val="nil"/>
                <w:bottom w:val="nil"/>
                <w:right w:val="nil"/>
                <w:between w:val="nil"/>
              </w:pBdr>
              <w:spacing w:after="0" w:line="240" w:lineRule="auto"/>
              <w:ind w:left="0" w:firstLine="0"/>
              <w:jc w:val="both"/>
              <w:rPr>
                <w:color w:val="000000"/>
              </w:rPr>
            </w:pPr>
            <w:r>
              <w:rPr>
                <w:color w:val="000000"/>
              </w:rPr>
              <w:t xml:space="preserve">Мешканці Станіславської ОТГ (7,4 тис. осіб), </w:t>
            </w:r>
          </w:p>
          <w:p w:rsidR="00E77EA5" w:rsidRDefault="00EF0614">
            <w:pPr>
              <w:numPr>
                <w:ilvl w:val="0"/>
                <w:numId w:val="12"/>
              </w:numPr>
              <w:pBdr>
                <w:top w:val="nil"/>
                <w:left w:val="nil"/>
                <w:bottom w:val="nil"/>
                <w:right w:val="nil"/>
                <w:between w:val="nil"/>
              </w:pBdr>
              <w:spacing w:after="0" w:line="240" w:lineRule="auto"/>
              <w:ind w:left="0" w:firstLine="0"/>
              <w:jc w:val="both"/>
              <w:rPr>
                <w:color w:val="000000"/>
              </w:rPr>
            </w:pPr>
            <w:r>
              <w:rPr>
                <w:color w:val="000000"/>
              </w:rPr>
              <w:t xml:space="preserve">Мешканці, які замислюються про ведення індивідуальної підприємницької діяльності, особливо – навколо обслуговування туристів, отримають стимул для старту бізнесу. </w:t>
            </w:r>
          </w:p>
          <w:p w:rsidR="00E77EA5" w:rsidRDefault="00EF0614">
            <w:pPr>
              <w:numPr>
                <w:ilvl w:val="0"/>
                <w:numId w:val="12"/>
              </w:numPr>
              <w:pBdr>
                <w:top w:val="nil"/>
                <w:left w:val="nil"/>
                <w:bottom w:val="nil"/>
                <w:right w:val="nil"/>
                <w:between w:val="nil"/>
              </w:pBdr>
              <w:spacing w:after="0" w:line="240" w:lineRule="auto"/>
              <w:ind w:left="0" w:firstLine="0"/>
              <w:jc w:val="both"/>
              <w:rPr>
                <w:color w:val="FF0000"/>
              </w:rPr>
            </w:pPr>
            <w:r>
              <w:rPr>
                <w:color w:val="000000"/>
              </w:rPr>
              <w:t>Відвідувачі громади та потенційні споживачі локальної продукції  отримають можливість дізнатись про атракції ОТГ і можливості місцевого бізнесу</w:t>
            </w:r>
          </w:p>
        </w:tc>
      </w:tr>
      <w:tr w:rsidR="00E77EA5">
        <w:tc>
          <w:tcPr>
            <w:tcW w:w="2835" w:type="dxa"/>
          </w:tcPr>
          <w:p w:rsidR="00E77EA5" w:rsidRDefault="00EF0614">
            <w:pPr>
              <w:spacing w:after="0" w:line="240" w:lineRule="auto"/>
              <w:rPr>
                <w:b/>
              </w:rPr>
            </w:pPr>
            <w:r>
              <w:rPr>
                <w:b/>
              </w:rPr>
              <w:t>6. Опис проблеми або потреби, на вирішення якої спрямований проект</w:t>
            </w:r>
          </w:p>
        </w:tc>
        <w:tc>
          <w:tcPr>
            <w:tcW w:w="7229" w:type="dxa"/>
          </w:tcPr>
          <w:p w:rsidR="00E77EA5" w:rsidRDefault="00EF0614">
            <w:pPr>
              <w:spacing w:after="0" w:line="240" w:lineRule="auto"/>
              <w:ind w:firstLine="567"/>
              <w:jc w:val="both"/>
            </w:pPr>
            <w:r>
              <w:t xml:space="preserve">Однією з найважливіших переваг Станіславської ОТГ є наявність потужного природного та культурно-історичного потенціалу, що в сукупності з вдалим місце розташуванням вздовж лиману та поблизу двох обласних центрів робить її перспективною для розвитку сільського (аграрного), зеленого, </w:t>
            </w:r>
            <w:proofErr w:type="spellStart"/>
            <w:r>
              <w:t>подієвого</w:t>
            </w:r>
            <w:proofErr w:type="spellEnd"/>
            <w:r>
              <w:t xml:space="preserve">, активного (пішохідного, водного та велосипедного), гастрономічного та весільного туризму. </w:t>
            </w:r>
          </w:p>
          <w:p w:rsidR="00E77EA5" w:rsidRDefault="00EF0614">
            <w:pPr>
              <w:spacing w:after="0" w:line="240" w:lineRule="auto"/>
              <w:ind w:firstLine="567"/>
              <w:jc w:val="both"/>
              <w:rPr>
                <w:color w:val="000000"/>
              </w:rPr>
            </w:pPr>
            <w:r>
              <w:t>Володіючи значним туристичним потенціалом і приймаючи упродовж туристичного сезону до 2 тис. відвідувачів Станіславська ОТГ поки що не використовує цю можливість для економічного розвитку. Н</w:t>
            </w:r>
            <w:r>
              <w:rPr>
                <w:color w:val="000000"/>
              </w:rPr>
              <w:t>е зважаючи на наявність певного іміджу, туристичні можливості громади лишаються маловідомим серед цільових аудиторій, не створено туристичної інформаційної інфраструктури, населення не усвідомлює вигід, що міг би дати розвиток туризму, неефективним є маркетинг території на національному та міжнародному ринках.</w:t>
            </w:r>
          </w:p>
          <w:p w:rsidR="00E77EA5" w:rsidRDefault="00EF0614">
            <w:pPr>
              <w:spacing w:after="0" w:line="240" w:lineRule="auto"/>
              <w:ind w:firstLine="567"/>
              <w:jc w:val="both"/>
            </w:pPr>
            <w:r>
              <w:t>Шляхом вирішення проблеми громада розглядає прокладання наскрізних туристичних маршрутів (пішохідних і велосипедних) територією вздовж лиману;  благоустрій оглядових майданчиків, що в комплексі з іншими проектами громади стимулюватиме місцевих мешканців до започаткування або розвитку бізнесу, продемонструє інвесторам туристичні можливості громади.</w:t>
            </w:r>
          </w:p>
        </w:tc>
      </w:tr>
      <w:tr w:rsidR="00E77EA5">
        <w:tc>
          <w:tcPr>
            <w:tcW w:w="2835" w:type="dxa"/>
          </w:tcPr>
          <w:p w:rsidR="00E77EA5" w:rsidRDefault="00EF0614">
            <w:pPr>
              <w:spacing w:after="0" w:line="240" w:lineRule="auto"/>
              <w:rPr>
                <w:b/>
              </w:rPr>
            </w:pPr>
            <w:r>
              <w:rPr>
                <w:b/>
              </w:rPr>
              <w:t>7. Доцільність проекту</w:t>
            </w:r>
          </w:p>
        </w:tc>
        <w:tc>
          <w:tcPr>
            <w:tcW w:w="7229" w:type="dxa"/>
          </w:tcPr>
          <w:p w:rsidR="00E77EA5" w:rsidRDefault="00EF0614">
            <w:pPr>
              <w:spacing w:after="0" w:line="240" w:lineRule="auto"/>
              <w:jc w:val="both"/>
            </w:pPr>
            <w:r>
              <w:t xml:space="preserve">Реалізація проекту стимулюватиме розвиток підприємництва навколо обслуговування туристів, а значить -  створить умови для </w:t>
            </w:r>
            <w:proofErr w:type="spellStart"/>
            <w:r>
              <w:t>самозайнятості</w:t>
            </w:r>
            <w:proofErr w:type="spellEnd"/>
            <w:r>
              <w:t xml:space="preserve"> населення, допоможе місцевому бізнесу знайти свою нішу в забезпеченні туристів товарами і послугами, покращить інвестиційну привабливість та імідж громади.</w:t>
            </w:r>
          </w:p>
          <w:p w:rsidR="00E77EA5" w:rsidRDefault="00EF0614">
            <w:pPr>
              <w:spacing w:after="0" w:line="240" w:lineRule="auto"/>
              <w:jc w:val="both"/>
            </w:pPr>
            <w:r>
              <w:lastRenderedPageBreak/>
              <w:t>Створена система туристичної навігації полегшить орієнтацію на місцевості для відвідувачів громади.</w:t>
            </w:r>
          </w:p>
        </w:tc>
      </w:tr>
      <w:tr w:rsidR="00E77EA5">
        <w:tc>
          <w:tcPr>
            <w:tcW w:w="2835" w:type="dxa"/>
          </w:tcPr>
          <w:p w:rsidR="00E77EA5" w:rsidRDefault="00EF0614">
            <w:pPr>
              <w:spacing w:after="0" w:line="240" w:lineRule="auto"/>
              <w:rPr>
                <w:b/>
              </w:rPr>
            </w:pPr>
            <w:r>
              <w:rPr>
                <w:b/>
              </w:rPr>
              <w:lastRenderedPageBreak/>
              <w:t>8. Опис проекту</w:t>
            </w:r>
          </w:p>
        </w:tc>
        <w:tc>
          <w:tcPr>
            <w:tcW w:w="7229" w:type="dxa"/>
          </w:tcPr>
          <w:p w:rsidR="00E77EA5" w:rsidRDefault="00EF0614">
            <w:pPr>
              <w:spacing w:after="0" w:line="240" w:lineRule="auto"/>
              <w:ind w:firstLine="567"/>
              <w:jc w:val="both"/>
            </w:pPr>
            <w:r>
              <w:t>В рамках проекту передбачається:</w:t>
            </w:r>
          </w:p>
          <w:p w:rsidR="00E77EA5" w:rsidRDefault="00EF0614">
            <w:pPr>
              <w:spacing w:after="0" w:line="240" w:lineRule="auto"/>
              <w:ind w:firstLine="567"/>
              <w:jc w:val="both"/>
            </w:pPr>
            <w:r>
              <w:t xml:space="preserve">прокладання </w:t>
            </w:r>
            <w:proofErr w:type="spellStart"/>
            <w:r>
              <w:t>пішохідно</w:t>
            </w:r>
            <w:proofErr w:type="spellEnd"/>
            <w:r>
              <w:t>-велосипедних маршрутів загальною протяжністю 20 км;</w:t>
            </w:r>
          </w:p>
          <w:p w:rsidR="00E77EA5" w:rsidRDefault="00EF0614">
            <w:pPr>
              <w:spacing w:after="0" w:line="240" w:lineRule="auto"/>
              <w:ind w:firstLine="567"/>
              <w:jc w:val="both"/>
            </w:pPr>
            <w:r>
              <w:t>облаштування 3-х оглядових майданчиків;</w:t>
            </w:r>
          </w:p>
          <w:p w:rsidR="00E77EA5" w:rsidRDefault="00EF0614">
            <w:pPr>
              <w:spacing w:after="0" w:line="240" w:lineRule="auto"/>
              <w:ind w:firstLine="567"/>
              <w:jc w:val="both"/>
            </w:pPr>
            <w:r>
              <w:t xml:space="preserve">дизайн, виробництво та встановлення  вказівників на основні атракції громади; </w:t>
            </w:r>
          </w:p>
          <w:p w:rsidR="00E77EA5" w:rsidRDefault="00EF0614">
            <w:pPr>
              <w:spacing w:after="0" w:line="240" w:lineRule="auto"/>
              <w:ind w:firstLine="567"/>
              <w:jc w:val="both"/>
            </w:pPr>
            <w:r>
              <w:t>дизайн, виробництво та встановлення інформаційних табличок біля основних атракцій громади (30 вказівників, 15 вказівників на локаціях);</w:t>
            </w:r>
          </w:p>
          <w:p w:rsidR="00E77EA5" w:rsidRDefault="00EF0614">
            <w:pPr>
              <w:spacing w:after="0" w:line="240" w:lineRule="auto"/>
              <w:ind w:firstLine="567"/>
              <w:jc w:val="both"/>
            </w:pPr>
            <w:r>
              <w:t xml:space="preserve">дизайн, виробництво та встановлення інформаційних стендів з картами з нанесеними туристичними атракціями/маршрутами та рекламними модулями локальних бізнесів (3 стенди); </w:t>
            </w:r>
          </w:p>
          <w:p w:rsidR="00E77EA5" w:rsidRDefault="00EF0614">
            <w:pPr>
              <w:spacing w:after="0" w:line="240" w:lineRule="auto"/>
              <w:ind w:firstLine="567"/>
              <w:jc w:val="both"/>
            </w:pPr>
            <w:bookmarkStart w:id="2" w:name="_heading=h.1fob9te" w:colFirst="0" w:colLast="0"/>
            <w:bookmarkEnd w:id="2"/>
            <w:r>
              <w:t>закупівля гірських велосипедів для КП «</w:t>
            </w:r>
            <w:r w:rsidR="00AC0354">
              <w:t>Надія</w:t>
            </w:r>
            <w:r>
              <w:t>» з метою здачі в оренду відвідувачам території ОТГ.</w:t>
            </w:r>
          </w:p>
          <w:p w:rsidR="00E77EA5" w:rsidRDefault="00E77EA5">
            <w:pPr>
              <w:spacing w:after="0" w:line="240" w:lineRule="auto"/>
              <w:ind w:firstLine="567"/>
              <w:jc w:val="both"/>
              <w:rPr>
                <w:color w:val="FF0000"/>
              </w:rPr>
            </w:pPr>
          </w:p>
        </w:tc>
      </w:tr>
      <w:tr w:rsidR="00E77EA5">
        <w:tc>
          <w:tcPr>
            <w:tcW w:w="2835" w:type="dxa"/>
          </w:tcPr>
          <w:p w:rsidR="00E77EA5" w:rsidRDefault="00EF0614">
            <w:pPr>
              <w:spacing w:after="0" w:line="240" w:lineRule="auto"/>
              <w:rPr>
                <w:b/>
              </w:rPr>
            </w:pPr>
            <w:r>
              <w:rPr>
                <w:b/>
              </w:rPr>
              <w:t>9. Ключові етапи реалізації проекту</w:t>
            </w:r>
          </w:p>
        </w:tc>
        <w:tc>
          <w:tcPr>
            <w:tcW w:w="7229" w:type="dxa"/>
          </w:tcPr>
          <w:p w:rsidR="00E77EA5" w:rsidRDefault="00EF0614">
            <w:pPr>
              <w:spacing w:after="0" w:line="240" w:lineRule="auto"/>
              <w:jc w:val="both"/>
            </w:pPr>
            <w:r>
              <w:t>Основними етапами реалізації проекту є:</w:t>
            </w:r>
          </w:p>
          <w:p w:rsidR="00E77EA5" w:rsidRDefault="00EF0614">
            <w:pPr>
              <w:numPr>
                <w:ilvl w:val="0"/>
                <w:numId w:val="1"/>
              </w:numPr>
              <w:pBdr>
                <w:top w:val="nil"/>
                <w:left w:val="nil"/>
                <w:bottom w:val="nil"/>
                <w:right w:val="nil"/>
                <w:between w:val="nil"/>
              </w:pBdr>
              <w:spacing w:after="0" w:line="240" w:lineRule="auto"/>
              <w:ind w:left="0" w:firstLine="0"/>
              <w:jc w:val="both"/>
              <w:rPr>
                <w:color w:val="000000"/>
              </w:rPr>
            </w:pPr>
            <w:r>
              <w:rPr>
                <w:color w:val="000000"/>
              </w:rPr>
              <w:t>Підготовчий</w:t>
            </w:r>
          </w:p>
          <w:p w:rsidR="00E77EA5" w:rsidRDefault="00EF0614">
            <w:pPr>
              <w:numPr>
                <w:ilvl w:val="0"/>
                <w:numId w:val="1"/>
              </w:numPr>
              <w:pBdr>
                <w:top w:val="nil"/>
                <w:left w:val="nil"/>
                <w:bottom w:val="nil"/>
                <w:right w:val="nil"/>
                <w:between w:val="nil"/>
              </w:pBdr>
              <w:spacing w:after="0" w:line="240" w:lineRule="auto"/>
              <w:ind w:left="0" w:firstLine="0"/>
              <w:jc w:val="both"/>
              <w:rPr>
                <w:color w:val="000000"/>
              </w:rPr>
            </w:pPr>
            <w:r>
              <w:rPr>
                <w:color w:val="000000"/>
              </w:rPr>
              <w:t>Організаційний</w:t>
            </w:r>
          </w:p>
          <w:p w:rsidR="00E77EA5" w:rsidRDefault="00EF0614">
            <w:pPr>
              <w:numPr>
                <w:ilvl w:val="0"/>
                <w:numId w:val="1"/>
              </w:numPr>
              <w:pBdr>
                <w:top w:val="nil"/>
                <w:left w:val="nil"/>
                <w:bottom w:val="nil"/>
                <w:right w:val="nil"/>
                <w:between w:val="nil"/>
              </w:pBdr>
              <w:spacing w:after="0" w:line="240" w:lineRule="auto"/>
              <w:ind w:left="0" w:firstLine="0"/>
              <w:jc w:val="both"/>
              <w:rPr>
                <w:color w:val="000000"/>
              </w:rPr>
            </w:pPr>
            <w:r>
              <w:rPr>
                <w:color w:val="000000"/>
              </w:rPr>
              <w:t>Впровадження заходів проекту</w:t>
            </w:r>
          </w:p>
          <w:p w:rsidR="00E77EA5" w:rsidRDefault="00EF0614">
            <w:pPr>
              <w:numPr>
                <w:ilvl w:val="0"/>
                <w:numId w:val="1"/>
              </w:numPr>
              <w:pBdr>
                <w:top w:val="nil"/>
                <w:left w:val="nil"/>
                <w:bottom w:val="nil"/>
                <w:right w:val="nil"/>
                <w:between w:val="nil"/>
              </w:pBdr>
              <w:spacing w:after="0" w:line="240" w:lineRule="auto"/>
              <w:ind w:left="0" w:firstLine="0"/>
              <w:jc w:val="both"/>
              <w:rPr>
                <w:color w:val="000000"/>
              </w:rPr>
            </w:pPr>
            <w:r>
              <w:rPr>
                <w:color w:val="000000"/>
              </w:rPr>
              <w:t>Підтримуючий</w:t>
            </w:r>
          </w:p>
        </w:tc>
      </w:tr>
      <w:tr w:rsidR="00E77EA5">
        <w:tc>
          <w:tcPr>
            <w:tcW w:w="2835" w:type="dxa"/>
          </w:tcPr>
          <w:p w:rsidR="00E77EA5" w:rsidRDefault="00EF0614">
            <w:pPr>
              <w:spacing w:after="0" w:line="240" w:lineRule="auto"/>
              <w:rPr>
                <w:b/>
              </w:rPr>
            </w:pPr>
            <w:r>
              <w:rPr>
                <w:b/>
              </w:rPr>
              <w:t>10. Заходи проекту</w:t>
            </w:r>
          </w:p>
        </w:tc>
        <w:tc>
          <w:tcPr>
            <w:tcW w:w="7229" w:type="dxa"/>
          </w:tcPr>
          <w:p w:rsidR="00E77EA5" w:rsidRDefault="00EF0614">
            <w:pPr>
              <w:spacing w:after="0" w:line="240" w:lineRule="auto"/>
              <w:jc w:val="both"/>
              <w:rPr>
                <w:b/>
              </w:rPr>
            </w:pPr>
            <w:bookmarkStart w:id="3" w:name="_heading=h.3znysh7" w:colFirst="0" w:colLast="0"/>
            <w:bookmarkEnd w:id="3"/>
            <w:r>
              <w:rPr>
                <w:b/>
              </w:rPr>
              <w:t>Етап 1. Підготовчий</w:t>
            </w:r>
          </w:p>
          <w:p w:rsidR="00E77EA5" w:rsidRDefault="00EF0614">
            <w:pPr>
              <w:pBdr>
                <w:top w:val="nil"/>
                <w:left w:val="nil"/>
                <w:bottom w:val="nil"/>
                <w:right w:val="nil"/>
                <w:between w:val="nil"/>
              </w:pBdr>
              <w:spacing w:after="0" w:line="240" w:lineRule="auto"/>
              <w:ind w:hanging="720"/>
              <w:jc w:val="both"/>
              <w:rPr>
                <w:color w:val="000000"/>
              </w:rPr>
            </w:pPr>
            <w:r>
              <w:rPr>
                <w:color w:val="000000"/>
              </w:rPr>
              <w:t>1.1    . Провести засідання Робочої групи з місцевого економічного розвитку, на якому:</w:t>
            </w:r>
          </w:p>
          <w:p w:rsidR="00E77EA5" w:rsidRDefault="00EF0614">
            <w:pPr>
              <w:pBdr>
                <w:top w:val="nil"/>
                <w:left w:val="nil"/>
                <w:bottom w:val="nil"/>
                <w:right w:val="nil"/>
                <w:between w:val="nil"/>
              </w:pBdr>
              <w:spacing w:after="0" w:line="240" w:lineRule="auto"/>
              <w:jc w:val="both"/>
              <w:rPr>
                <w:color w:val="000000"/>
              </w:rPr>
            </w:pPr>
            <w:r>
              <w:t xml:space="preserve">1.1. </w:t>
            </w:r>
            <w:r>
              <w:rPr>
                <w:color w:val="000000"/>
              </w:rPr>
              <w:t>Затвердити Програму місцевого економічного розвитку Станіславської ОТГ та План дій з її впровадження</w:t>
            </w:r>
          </w:p>
          <w:p w:rsidR="00E77EA5" w:rsidRDefault="00EF0614">
            <w:pPr>
              <w:pBdr>
                <w:top w:val="nil"/>
                <w:left w:val="nil"/>
                <w:bottom w:val="nil"/>
                <w:right w:val="nil"/>
                <w:between w:val="nil"/>
              </w:pBdr>
              <w:spacing w:after="0" w:line="240" w:lineRule="auto"/>
              <w:jc w:val="both"/>
              <w:rPr>
                <w:color w:val="000000"/>
              </w:rPr>
            </w:pPr>
            <w:r>
              <w:t xml:space="preserve">1.2. </w:t>
            </w:r>
            <w:r>
              <w:rPr>
                <w:color w:val="000000"/>
              </w:rPr>
              <w:t>Прийняти рішення про реалізацію проекту в рамках компоненту «Місцевий економічний розвиток» Програми DOBRE</w:t>
            </w:r>
          </w:p>
          <w:p w:rsidR="00E77EA5" w:rsidRDefault="00EF0614">
            <w:pPr>
              <w:pBdr>
                <w:top w:val="nil"/>
                <w:left w:val="nil"/>
                <w:bottom w:val="nil"/>
                <w:right w:val="nil"/>
                <w:between w:val="nil"/>
              </w:pBdr>
              <w:spacing w:after="0" w:line="240" w:lineRule="auto"/>
              <w:jc w:val="both"/>
              <w:rPr>
                <w:color w:val="000000"/>
              </w:rPr>
            </w:pPr>
            <w:r>
              <w:t xml:space="preserve">1.3. </w:t>
            </w:r>
            <w:r>
              <w:rPr>
                <w:color w:val="000000"/>
              </w:rPr>
              <w:t xml:space="preserve">Підготувати лист-звернення до Програми DOBRE про підтримку проекту та його </w:t>
            </w:r>
            <w:proofErr w:type="spellStart"/>
            <w:r>
              <w:rPr>
                <w:color w:val="000000"/>
              </w:rPr>
              <w:t>співфінансування</w:t>
            </w:r>
            <w:proofErr w:type="spellEnd"/>
          </w:p>
          <w:p w:rsidR="00E77EA5" w:rsidRDefault="00EF0614">
            <w:pPr>
              <w:pBdr>
                <w:top w:val="nil"/>
                <w:left w:val="nil"/>
                <w:bottom w:val="nil"/>
                <w:right w:val="nil"/>
                <w:between w:val="nil"/>
              </w:pBdr>
              <w:spacing w:after="0" w:line="240" w:lineRule="auto"/>
              <w:jc w:val="both"/>
              <w:rPr>
                <w:color w:val="000000"/>
              </w:rPr>
            </w:pPr>
            <w:r>
              <w:t xml:space="preserve">1.4. </w:t>
            </w:r>
            <w:r>
              <w:rPr>
                <w:color w:val="000000"/>
              </w:rPr>
              <w:t xml:space="preserve">Підготувати проект-рішення на сесію Станіславської сільської ради про виділення </w:t>
            </w:r>
            <w:proofErr w:type="spellStart"/>
            <w:r>
              <w:rPr>
                <w:color w:val="000000"/>
              </w:rPr>
              <w:t>співфінансування</w:t>
            </w:r>
            <w:proofErr w:type="spellEnd"/>
            <w:r>
              <w:rPr>
                <w:color w:val="000000"/>
              </w:rPr>
              <w:t xml:space="preserve"> на реалізацію проекту </w:t>
            </w:r>
          </w:p>
          <w:p w:rsidR="00E77EA5" w:rsidRDefault="00EF0614" w:rsidP="00364FA5">
            <w:pPr>
              <w:pBdr>
                <w:top w:val="nil"/>
                <w:left w:val="nil"/>
                <w:bottom w:val="nil"/>
                <w:right w:val="nil"/>
                <w:between w:val="nil"/>
              </w:pBdr>
              <w:spacing w:after="0" w:line="240" w:lineRule="auto"/>
              <w:jc w:val="both"/>
              <w:rPr>
                <w:color w:val="000000"/>
              </w:rPr>
            </w:pPr>
            <w:r>
              <w:t xml:space="preserve">1.5. </w:t>
            </w:r>
            <w:r>
              <w:rPr>
                <w:color w:val="000000"/>
              </w:rPr>
              <w:t>Сформувати Робочу групу з реалізації проекту</w:t>
            </w:r>
          </w:p>
          <w:p w:rsidR="00E77EA5" w:rsidRDefault="00EF0614" w:rsidP="00364FA5">
            <w:pPr>
              <w:pBdr>
                <w:top w:val="nil"/>
                <w:left w:val="nil"/>
                <w:bottom w:val="nil"/>
                <w:right w:val="nil"/>
                <w:between w:val="nil"/>
              </w:pBdr>
              <w:spacing w:after="0" w:line="240" w:lineRule="auto"/>
              <w:jc w:val="both"/>
              <w:rPr>
                <w:color w:val="000000"/>
              </w:rPr>
            </w:pPr>
            <w:r>
              <w:t xml:space="preserve">1.6. </w:t>
            </w:r>
            <w:r>
              <w:rPr>
                <w:color w:val="000000"/>
              </w:rPr>
              <w:t>Визначити відповідальну особу за реалізацію проекту</w:t>
            </w:r>
          </w:p>
          <w:p w:rsidR="00E77EA5" w:rsidRDefault="00EF0614" w:rsidP="00364FA5">
            <w:pPr>
              <w:pBdr>
                <w:top w:val="nil"/>
                <w:left w:val="nil"/>
                <w:bottom w:val="nil"/>
                <w:right w:val="nil"/>
                <w:between w:val="nil"/>
              </w:pBdr>
              <w:spacing w:after="0" w:line="240" w:lineRule="auto"/>
              <w:jc w:val="both"/>
              <w:rPr>
                <w:b/>
                <w:color w:val="000000"/>
              </w:rPr>
            </w:pPr>
            <w:r>
              <w:rPr>
                <w:b/>
                <w:color w:val="000000"/>
              </w:rPr>
              <w:t>Виконавці заходів: Робоча група з МЕР Станіславської ОТГ</w:t>
            </w:r>
          </w:p>
          <w:p w:rsidR="00E77EA5" w:rsidRDefault="00EF0614" w:rsidP="00364FA5">
            <w:pPr>
              <w:pBdr>
                <w:top w:val="nil"/>
                <w:left w:val="nil"/>
                <w:bottom w:val="nil"/>
                <w:right w:val="nil"/>
                <w:between w:val="nil"/>
              </w:pBdr>
              <w:spacing w:after="0" w:line="240" w:lineRule="auto"/>
              <w:jc w:val="both"/>
              <w:rPr>
                <w:b/>
                <w:color w:val="000000"/>
              </w:rPr>
            </w:pPr>
            <w:r>
              <w:rPr>
                <w:b/>
                <w:color w:val="000000"/>
              </w:rPr>
              <w:t>Етап 2. Організаційний</w:t>
            </w:r>
          </w:p>
          <w:p w:rsidR="00E77EA5" w:rsidRDefault="00EF0614" w:rsidP="00364FA5">
            <w:pPr>
              <w:pBdr>
                <w:top w:val="nil"/>
                <w:left w:val="nil"/>
                <w:bottom w:val="nil"/>
                <w:right w:val="nil"/>
                <w:between w:val="nil"/>
              </w:pBdr>
              <w:spacing w:after="0" w:line="240" w:lineRule="auto"/>
              <w:jc w:val="both"/>
              <w:rPr>
                <w:color w:val="000000"/>
              </w:rPr>
            </w:pPr>
            <w:r>
              <w:rPr>
                <w:color w:val="000000"/>
              </w:rPr>
              <w:t>2.1. Подати Голові ОТГ на затвердження склад Робочої групи з реалізації проекту</w:t>
            </w:r>
          </w:p>
          <w:p w:rsidR="00E77EA5" w:rsidRDefault="00EF0614" w:rsidP="00364FA5">
            <w:pPr>
              <w:pBdr>
                <w:top w:val="nil"/>
                <w:left w:val="nil"/>
                <w:bottom w:val="nil"/>
                <w:right w:val="nil"/>
                <w:between w:val="nil"/>
              </w:pBdr>
              <w:spacing w:after="0" w:line="240" w:lineRule="auto"/>
              <w:jc w:val="both"/>
              <w:rPr>
                <w:color w:val="000000"/>
              </w:rPr>
            </w:pPr>
            <w:r>
              <w:rPr>
                <w:color w:val="000000"/>
              </w:rPr>
              <w:t>2.2. Подати Голові ОТГ на затвердження відповідальну особу з реалізації проекту</w:t>
            </w:r>
          </w:p>
          <w:p w:rsidR="00E77EA5" w:rsidRDefault="00EF0614" w:rsidP="00364FA5">
            <w:pPr>
              <w:pBdr>
                <w:top w:val="nil"/>
                <w:left w:val="nil"/>
                <w:bottom w:val="nil"/>
                <w:right w:val="nil"/>
                <w:between w:val="nil"/>
              </w:pBdr>
              <w:spacing w:after="0" w:line="240" w:lineRule="auto"/>
              <w:jc w:val="both"/>
              <w:rPr>
                <w:color w:val="000000"/>
              </w:rPr>
            </w:pPr>
            <w:r>
              <w:rPr>
                <w:color w:val="000000"/>
              </w:rPr>
              <w:t>2.3. Підготувати із програмним спеціалістом DOBRE проектну заявку на реалізацію проекту</w:t>
            </w:r>
          </w:p>
          <w:p w:rsidR="00E77EA5" w:rsidRDefault="00EF0614" w:rsidP="00364FA5">
            <w:pPr>
              <w:pBdr>
                <w:top w:val="nil"/>
                <w:left w:val="nil"/>
                <w:bottom w:val="nil"/>
                <w:right w:val="nil"/>
                <w:between w:val="nil"/>
              </w:pBdr>
              <w:spacing w:after="0" w:line="240" w:lineRule="auto"/>
              <w:jc w:val="both"/>
              <w:rPr>
                <w:b/>
                <w:color w:val="000000"/>
              </w:rPr>
            </w:pPr>
            <w:r>
              <w:rPr>
                <w:b/>
                <w:color w:val="000000"/>
              </w:rPr>
              <w:t>Виконавці заходів: Робоча група з МЕР Станіславської ОТГ спільно із програмним спеціалістом DOBRE</w:t>
            </w:r>
          </w:p>
          <w:p w:rsidR="00E77EA5" w:rsidRDefault="00EF0614">
            <w:pPr>
              <w:spacing w:after="0" w:line="240" w:lineRule="auto"/>
              <w:jc w:val="both"/>
              <w:rPr>
                <w:b/>
              </w:rPr>
            </w:pPr>
            <w:r>
              <w:rPr>
                <w:b/>
              </w:rPr>
              <w:t>Етап 3. Впровадження заходів проекту</w:t>
            </w:r>
          </w:p>
          <w:p w:rsidR="00775A03" w:rsidRDefault="00775A03">
            <w:pPr>
              <w:spacing w:after="0" w:line="240" w:lineRule="auto"/>
              <w:jc w:val="both"/>
            </w:pPr>
            <w:r>
              <w:t xml:space="preserve">3.1. </w:t>
            </w:r>
            <w:proofErr w:type="spellStart"/>
            <w:r>
              <w:t>Внести</w:t>
            </w:r>
            <w:proofErr w:type="spellEnd"/>
            <w:r>
              <w:t xml:space="preserve"> зміни до статуту КП «Надія»</w:t>
            </w:r>
          </w:p>
          <w:p w:rsidR="00E77EA5" w:rsidRDefault="00EF0614">
            <w:pPr>
              <w:spacing w:after="0" w:line="240" w:lineRule="auto"/>
              <w:jc w:val="both"/>
              <w:rPr>
                <w:b/>
              </w:rPr>
            </w:pPr>
            <w:r>
              <w:t>3.</w:t>
            </w:r>
            <w:r w:rsidR="00775A03">
              <w:t>2</w:t>
            </w:r>
            <w:r>
              <w:t>. Зібрати інформацію від місцевих бізнесів, ремісників і індивідуальних селянських господарств для розміщення на рекламних модулях.</w:t>
            </w:r>
          </w:p>
          <w:p w:rsidR="00E77EA5" w:rsidRDefault="00EF0614">
            <w:pPr>
              <w:spacing w:after="0" w:line="240" w:lineRule="auto"/>
              <w:jc w:val="both"/>
            </w:pPr>
            <w:r>
              <w:t>3.</w:t>
            </w:r>
            <w:r w:rsidR="00775A03">
              <w:t>3</w:t>
            </w:r>
            <w:r>
              <w:t xml:space="preserve">. Прокласти туристичні маршрути територією ОТГ і </w:t>
            </w:r>
            <w:proofErr w:type="spellStart"/>
            <w:r>
              <w:t>промаркувати</w:t>
            </w:r>
            <w:proofErr w:type="spellEnd"/>
            <w:r>
              <w:t xml:space="preserve"> їх силами Молодіжної ради. </w:t>
            </w:r>
          </w:p>
          <w:p w:rsidR="00E77EA5" w:rsidRDefault="00EF0614">
            <w:pPr>
              <w:spacing w:after="0" w:line="240" w:lineRule="auto"/>
              <w:jc w:val="both"/>
            </w:pPr>
            <w:r>
              <w:t>3.</w:t>
            </w:r>
            <w:r w:rsidR="00775A03">
              <w:t>4</w:t>
            </w:r>
            <w:r>
              <w:t>. Розробити дизайн інформаційних стендів, вказівників і табличок Станіславської ОТГ з нанесеними туристичними атракціями/маршрутами та рекламними модулями локальних бізнесів.</w:t>
            </w:r>
          </w:p>
          <w:p w:rsidR="00E77EA5" w:rsidRDefault="00EF0614">
            <w:pPr>
              <w:spacing w:after="0" w:line="240" w:lineRule="auto"/>
              <w:jc w:val="both"/>
            </w:pPr>
            <w:r>
              <w:t>3.</w:t>
            </w:r>
            <w:r w:rsidR="00775A03">
              <w:t>5</w:t>
            </w:r>
            <w:r>
              <w:t>. Підготувати технічний опис предметів закупівлі</w:t>
            </w:r>
          </w:p>
          <w:p w:rsidR="00E77EA5" w:rsidRDefault="00EF0614">
            <w:pPr>
              <w:spacing w:after="0" w:line="240" w:lineRule="auto"/>
              <w:jc w:val="both"/>
            </w:pPr>
            <w:r>
              <w:lastRenderedPageBreak/>
              <w:t>3.</w:t>
            </w:r>
            <w:r w:rsidR="00775A03">
              <w:t>6</w:t>
            </w:r>
            <w:r>
              <w:t xml:space="preserve">. Надіслати технічний опис предметів закупівлі виробникам/продавцям відповідного обладнання </w:t>
            </w:r>
            <w:r>
              <w:rPr>
                <w:color w:val="0000FF"/>
              </w:rPr>
              <w:t>(на товари, що будуть закуповуватися громадою)</w:t>
            </w:r>
          </w:p>
          <w:p w:rsidR="00E77EA5" w:rsidRDefault="00EF0614">
            <w:pPr>
              <w:spacing w:after="0" w:line="240" w:lineRule="auto"/>
              <w:jc w:val="both"/>
            </w:pPr>
            <w:r>
              <w:t>3.</w:t>
            </w:r>
            <w:r w:rsidR="00775A03">
              <w:t>7</w:t>
            </w:r>
            <w:r>
              <w:t xml:space="preserve">. Провести тендерну процедуру закупівлі обладнання </w:t>
            </w:r>
            <w:r>
              <w:rPr>
                <w:color w:val="0000FF"/>
              </w:rPr>
              <w:t>(аналогічно)</w:t>
            </w:r>
          </w:p>
          <w:p w:rsidR="00E77EA5" w:rsidRDefault="00EF0614">
            <w:pPr>
              <w:spacing w:after="0" w:line="240" w:lineRule="auto"/>
              <w:jc w:val="both"/>
            </w:pPr>
            <w:r>
              <w:t>3.</w:t>
            </w:r>
            <w:r w:rsidR="00775A03">
              <w:t>8</w:t>
            </w:r>
            <w:r>
              <w:t>. Узгодити і укласти із переможцями тендеру Договір на закупівлю обладнання</w:t>
            </w:r>
          </w:p>
          <w:p w:rsidR="00E77EA5" w:rsidRDefault="00EF0614">
            <w:pPr>
              <w:spacing w:after="0" w:line="240" w:lineRule="auto"/>
              <w:jc w:val="both"/>
            </w:pPr>
            <w:r>
              <w:t>3.</w:t>
            </w:r>
            <w:r w:rsidR="00775A03">
              <w:t>9</w:t>
            </w:r>
            <w:r>
              <w:t>. Встановити і налагодити роботу обладнання</w:t>
            </w:r>
          </w:p>
          <w:p w:rsidR="00E77EA5" w:rsidRDefault="00EF0614">
            <w:pPr>
              <w:spacing w:after="0" w:line="240" w:lineRule="auto"/>
              <w:jc w:val="both"/>
            </w:pPr>
            <w:r>
              <w:t>3.10. Взяти на баланс закуплене обладнання</w:t>
            </w:r>
          </w:p>
          <w:p w:rsidR="00E77EA5" w:rsidRDefault="00EF0614">
            <w:pPr>
              <w:spacing w:after="0" w:line="240" w:lineRule="auto"/>
              <w:jc w:val="both"/>
              <w:rPr>
                <w:color w:val="FF0000"/>
              </w:rPr>
            </w:pPr>
            <w:r>
              <w:rPr>
                <w:b/>
              </w:rPr>
              <w:t xml:space="preserve">Виконавці заходів: Робоча група з МЕР Станіславської ОТГ </w:t>
            </w:r>
          </w:p>
        </w:tc>
      </w:tr>
      <w:tr w:rsidR="00E77EA5">
        <w:tc>
          <w:tcPr>
            <w:tcW w:w="2835" w:type="dxa"/>
          </w:tcPr>
          <w:p w:rsidR="00E77EA5" w:rsidRPr="00775A03" w:rsidRDefault="00EF0614">
            <w:pPr>
              <w:spacing w:after="0" w:line="240" w:lineRule="auto"/>
              <w:rPr>
                <w:b/>
              </w:rPr>
            </w:pPr>
            <w:r w:rsidRPr="00775A03">
              <w:rPr>
                <w:b/>
              </w:rPr>
              <w:lastRenderedPageBreak/>
              <w:t>11. Очікувані результати від реалізації проекту</w:t>
            </w:r>
          </w:p>
        </w:tc>
        <w:tc>
          <w:tcPr>
            <w:tcW w:w="7229" w:type="dxa"/>
          </w:tcPr>
          <w:p w:rsidR="00E77EA5" w:rsidRPr="00775A03" w:rsidRDefault="00EF0614">
            <w:pPr>
              <w:pBdr>
                <w:top w:val="nil"/>
                <w:left w:val="nil"/>
                <w:bottom w:val="nil"/>
                <w:right w:val="nil"/>
                <w:between w:val="nil"/>
              </w:pBdr>
              <w:tabs>
                <w:tab w:val="left" w:pos="255"/>
                <w:tab w:val="left" w:pos="709"/>
                <w:tab w:val="left" w:pos="1134"/>
              </w:tabs>
              <w:spacing w:after="0" w:line="240" w:lineRule="auto"/>
              <w:ind w:hanging="720"/>
              <w:jc w:val="both"/>
            </w:pPr>
            <w:r w:rsidRPr="00775A03">
              <w:t xml:space="preserve">              В результаті реалізації проекту:</w:t>
            </w:r>
          </w:p>
          <w:p w:rsidR="00E77EA5" w:rsidRPr="00775A03" w:rsidRDefault="00EF0614">
            <w:pPr>
              <w:numPr>
                <w:ilvl w:val="0"/>
                <w:numId w:val="16"/>
              </w:numPr>
              <w:pBdr>
                <w:top w:val="nil"/>
                <w:left w:val="nil"/>
                <w:bottom w:val="nil"/>
                <w:right w:val="nil"/>
                <w:between w:val="nil"/>
              </w:pBdr>
              <w:tabs>
                <w:tab w:val="left" w:pos="255"/>
              </w:tabs>
              <w:spacing w:after="0" w:line="240" w:lineRule="auto"/>
              <w:ind w:left="358"/>
              <w:jc w:val="both"/>
            </w:pPr>
            <w:r w:rsidRPr="00775A03">
              <w:t xml:space="preserve">Створено  туристичні маршрути загальною протяжністю 20 км територією громади, кожен з </w:t>
            </w:r>
            <w:proofErr w:type="spellStart"/>
            <w:r w:rsidRPr="00775A03">
              <w:t>якиих</w:t>
            </w:r>
            <w:proofErr w:type="spellEnd"/>
            <w:r w:rsidRPr="00775A03">
              <w:t xml:space="preserve"> проходять не менше 2-х тис. туристів, залишаючи від 200 до 1000 грн. в громаді. </w:t>
            </w:r>
          </w:p>
          <w:p w:rsidR="00E77EA5" w:rsidRPr="00775A03" w:rsidRDefault="00EF0614">
            <w:pPr>
              <w:numPr>
                <w:ilvl w:val="0"/>
                <w:numId w:val="16"/>
              </w:numPr>
              <w:pBdr>
                <w:top w:val="nil"/>
                <w:left w:val="nil"/>
                <w:bottom w:val="nil"/>
                <w:right w:val="nil"/>
                <w:between w:val="nil"/>
              </w:pBdr>
              <w:tabs>
                <w:tab w:val="left" w:pos="255"/>
              </w:tabs>
              <w:spacing w:after="0" w:line="240" w:lineRule="auto"/>
              <w:ind w:left="358"/>
              <w:jc w:val="both"/>
            </w:pPr>
            <w:r w:rsidRPr="00775A03">
              <w:t>Облаштовано 3 оглядові майданчики з встановленням огорожі, лавок і обмежувальних табличок.</w:t>
            </w:r>
          </w:p>
          <w:p w:rsidR="00E77EA5" w:rsidRPr="00775A03" w:rsidRDefault="00EF0614">
            <w:pPr>
              <w:numPr>
                <w:ilvl w:val="0"/>
                <w:numId w:val="16"/>
              </w:numPr>
              <w:pBdr>
                <w:top w:val="nil"/>
                <w:left w:val="nil"/>
                <w:bottom w:val="nil"/>
                <w:right w:val="nil"/>
                <w:between w:val="nil"/>
              </w:pBdr>
              <w:tabs>
                <w:tab w:val="left" w:pos="255"/>
              </w:tabs>
              <w:spacing w:after="0" w:line="240" w:lineRule="auto"/>
              <w:ind w:left="358"/>
              <w:jc w:val="both"/>
            </w:pPr>
            <w:r w:rsidRPr="00775A03">
              <w:t>Закуплено 8 гірських велосипедів, які здаються в оренду відвідувачам ОТГ.</w:t>
            </w:r>
          </w:p>
          <w:p w:rsidR="00E77EA5" w:rsidRPr="00775A03" w:rsidRDefault="00EF0614">
            <w:pPr>
              <w:numPr>
                <w:ilvl w:val="0"/>
                <w:numId w:val="16"/>
              </w:numPr>
              <w:pBdr>
                <w:top w:val="nil"/>
                <w:left w:val="nil"/>
                <w:bottom w:val="nil"/>
                <w:right w:val="nil"/>
                <w:between w:val="nil"/>
              </w:pBdr>
              <w:tabs>
                <w:tab w:val="left" w:pos="255"/>
              </w:tabs>
              <w:spacing w:after="0" w:line="240" w:lineRule="auto"/>
              <w:ind w:left="358"/>
              <w:jc w:val="both"/>
            </w:pPr>
            <w:r w:rsidRPr="00775A03">
              <w:t>Створено умови для розширення внутрішнього споживчого ринку, збільшення попиту на місцеву продукцію.</w:t>
            </w:r>
          </w:p>
          <w:p w:rsidR="00E77EA5" w:rsidRPr="00775A03" w:rsidRDefault="00EF0614">
            <w:pPr>
              <w:numPr>
                <w:ilvl w:val="0"/>
                <w:numId w:val="16"/>
              </w:numPr>
              <w:pBdr>
                <w:top w:val="nil"/>
                <w:left w:val="nil"/>
                <w:bottom w:val="nil"/>
                <w:right w:val="nil"/>
                <w:between w:val="nil"/>
              </w:pBdr>
              <w:tabs>
                <w:tab w:val="left" w:pos="255"/>
              </w:tabs>
              <w:spacing w:after="0" w:line="240" w:lineRule="auto"/>
              <w:ind w:left="358"/>
              <w:jc w:val="both"/>
            </w:pPr>
            <w:r w:rsidRPr="00775A03">
              <w:t>Створено передумови для підвищення рівня підприємницької активності місцевих мешканців навколо обслуговування туристів на території ОТГ.</w:t>
            </w:r>
          </w:p>
          <w:p w:rsidR="00E77EA5" w:rsidRPr="00775A03" w:rsidRDefault="00EF0614">
            <w:pPr>
              <w:numPr>
                <w:ilvl w:val="0"/>
                <w:numId w:val="16"/>
              </w:numPr>
              <w:pBdr>
                <w:top w:val="nil"/>
                <w:left w:val="nil"/>
                <w:bottom w:val="nil"/>
                <w:right w:val="nil"/>
                <w:between w:val="nil"/>
              </w:pBdr>
              <w:tabs>
                <w:tab w:val="left" w:pos="255"/>
              </w:tabs>
              <w:spacing w:after="0" w:line="240" w:lineRule="auto"/>
              <w:ind w:left="358"/>
              <w:jc w:val="both"/>
            </w:pPr>
            <w:r w:rsidRPr="00775A03">
              <w:t xml:space="preserve">Популяризовано туристичний потенціал Станіславської ОТГ на туристичному ринку України. </w:t>
            </w:r>
          </w:p>
          <w:p w:rsidR="00E77EA5" w:rsidRPr="00775A03" w:rsidRDefault="00EF0614">
            <w:pPr>
              <w:numPr>
                <w:ilvl w:val="0"/>
                <w:numId w:val="16"/>
              </w:numPr>
              <w:pBdr>
                <w:top w:val="nil"/>
                <w:left w:val="nil"/>
                <w:bottom w:val="nil"/>
                <w:right w:val="nil"/>
                <w:between w:val="nil"/>
              </w:pBdr>
              <w:tabs>
                <w:tab w:val="left" w:pos="255"/>
              </w:tabs>
              <w:spacing w:after="0" w:line="240" w:lineRule="auto"/>
              <w:ind w:left="358"/>
              <w:jc w:val="both"/>
            </w:pPr>
            <w:r w:rsidRPr="00775A03">
              <w:t xml:space="preserve">Створено комфортні умови для відпочинку як місцевих мешканців, так і відвідувачів. </w:t>
            </w:r>
          </w:p>
        </w:tc>
      </w:tr>
      <w:tr w:rsidR="00E77EA5">
        <w:tc>
          <w:tcPr>
            <w:tcW w:w="2835" w:type="dxa"/>
          </w:tcPr>
          <w:p w:rsidR="00E77EA5" w:rsidRDefault="00EF0614">
            <w:pPr>
              <w:spacing w:after="0" w:line="240" w:lineRule="auto"/>
              <w:rPr>
                <w:b/>
              </w:rPr>
            </w:pPr>
            <w:r>
              <w:rPr>
                <w:b/>
              </w:rPr>
              <w:t>12. Графік реалізації проекту і його тривалість</w:t>
            </w:r>
          </w:p>
        </w:tc>
        <w:tc>
          <w:tcPr>
            <w:tcW w:w="7229" w:type="dxa"/>
          </w:tcPr>
          <w:p w:rsidR="00E77EA5" w:rsidRDefault="00EF0614">
            <w:pPr>
              <w:spacing w:after="0" w:line="240" w:lineRule="auto"/>
              <w:jc w:val="both"/>
              <w:rPr>
                <w:color w:val="FF0000"/>
              </w:rPr>
            </w:pPr>
            <w:r>
              <w:t>Тривалість проекту – 12 місяців. Графік реалізації проекту у Частині 3. План дій з впровадження Програми місцевого економічного розвитку.</w:t>
            </w:r>
          </w:p>
        </w:tc>
      </w:tr>
      <w:tr w:rsidR="00E77EA5">
        <w:tc>
          <w:tcPr>
            <w:tcW w:w="2835" w:type="dxa"/>
          </w:tcPr>
          <w:p w:rsidR="00E77EA5" w:rsidRDefault="00EF0614">
            <w:pPr>
              <w:spacing w:after="0" w:line="240" w:lineRule="auto"/>
              <w:rPr>
                <w:b/>
              </w:rPr>
            </w:pPr>
            <w:r>
              <w:rPr>
                <w:b/>
              </w:rPr>
              <w:t>13. Необхідні фінансові ресурси, тис. грн.</w:t>
            </w:r>
          </w:p>
        </w:tc>
        <w:tc>
          <w:tcPr>
            <w:tcW w:w="7229" w:type="dxa"/>
          </w:tcPr>
          <w:p w:rsidR="00E77EA5" w:rsidRDefault="00EF0614">
            <w:pPr>
              <w:spacing w:after="0" w:line="240" w:lineRule="auto"/>
              <w:jc w:val="both"/>
            </w:pPr>
            <w:r>
              <w:t xml:space="preserve">Загальний бюджет проекту – </w:t>
            </w:r>
            <w:r w:rsidR="00615EBA">
              <w:t>58</w:t>
            </w:r>
            <w:r w:rsidR="00085530">
              <w:t>2</w:t>
            </w:r>
            <w:r>
              <w:t>,</w:t>
            </w:r>
            <w:r w:rsidR="00085530">
              <w:t>3</w:t>
            </w:r>
            <w:r>
              <w:t xml:space="preserve"> тис. грн., в </w:t>
            </w:r>
            <w:proofErr w:type="spellStart"/>
            <w:r>
              <w:t>т.ч</w:t>
            </w:r>
            <w:proofErr w:type="spellEnd"/>
            <w:r>
              <w:t>.:</w:t>
            </w:r>
          </w:p>
          <w:p w:rsidR="00E77EA5" w:rsidRDefault="00EF0614" w:rsidP="00085530">
            <w:pPr>
              <w:numPr>
                <w:ilvl w:val="0"/>
                <w:numId w:val="7"/>
              </w:numPr>
              <w:pBdr>
                <w:top w:val="nil"/>
                <w:left w:val="nil"/>
                <w:bottom w:val="nil"/>
                <w:right w:val="nil"/>
                <w:between w:val="nil"/>
              </w:pBdr>
              <w:spacing w:after="0" w:line="240" w:lineRule="auto"/>
              <w:ind w:left="0" w:firstLine="0"/>
              <w:rPr>
                <w:color w:val="000000"/>
              </w:rPr>
            </w:pPr>
            <w:r>
              <w:rPr>
                <w:color w:val="000000"/>
              </w:rPr>
              <w:t>Виготовлення стендів з картами населених пунктів,  відпочинкових локацій та рекламою місцевих підприємців (грантове фінансування);</w:t>
            </w:r>
          </w:p>
          <w:p w:rsidR="00E77EA5" w:rsidRDefault="00EF0614" w:rsidP="00085530">
            <w:pPr>
              <w:numPr>
                <w:ilvl w:val="0"/>
                <w:numId w:val="7"/>
              </w:numPr>
              <w:pBdr>
                <w:top w:val="nil"/>
                <w:left w:val="nil"/>
                <w:bottom w:val="nil"/>
                <w:right w:val="nil"/>
                <w:between w:val="nil"/>
              </w:pBdr>
              <w:spacing w:after="0" w:line="240" w:lineRule="auto"/>
              <w:ind w:left="0" w:firstLine="0"/>
              <w:rPr>
                <w:color w:val="000000"/>
              </w:rPr>
            </w:pPr>
            <w:r>
              <w:rPr>
                <w:color w:val="000000"/>
              </w:rPr>
              <w:t>Вуличні інформаційні вказівники (стовпи із стрілками)</w:t>
            </w:r>
            <w:r w:rsidR="00085530">
              <w:rPr>
                <w:color w:val="000000"/>
              </w:rPr>
              <w:t xml:space="preserve"> </w:t>
            </w:r>
            <w:r>
              <w:rPr>
                <w:color w:val="000000"/>
              </w:rPr>
              <w:t>(грантове фінансування);</w:t>
            </w:r>
          </w:p>
          <w:p w:rsidR="00E77EA5" w:rsidRDefault="00EF0614" w:rsidP="00085530">
            <w:pPr>
              <w:numPr>
                <w:ilvl w:val="0"/>
                <w:numId w:val="7"/>
              </w:numPr>
              <w:pBdr>
                <w:top w:val="nil"/>
                <w:left w:val="nil"/>
                <w:bottom w:val="nil"/>
                <w:right w:val="nil"/>
                <w:between w:val="nil"/>
              </w:pBdr>
              <w:spacing w:after="0" w:line="240" w:lineRule="auto"/>
              <w:ind w:left="0" w:firstLine="0"/>
              <w:rPr>
                <w:color w:val="000000"/>
              </w:rPr>
            </w:pPr>
            <w:r>
              <w:rPr>
                <w:color w:val="000000"/>
              </w:rPr>
              <w:t>Інформаційні таблички-стенди на основних локаціях ОТГ</w:t>
            </w:r>
            <w:r w:rsidR="00085530">
              <w:rPr>
                <w:color w:val="000000"/>
              </w:rPr>
              <w:t xml:space="preserve"> </w:t>
            </w:r>
            <w:r>
              <w:rPr>
                <w:color w:val="000000"/>
              </w:rPr>
              <w:t>(грантове фінансування);</w:t>
            </w:r>
          </w:p>
          <w:p w:rsidR="00E77EA5" w:rsidRDefault="00EF0614" w:rsidP="00085530">
            <w:pPr>
              <w:numPr>
                <w:ilvl w:val="0"/>
                <w:numId w:val="7"/>
              </w:numPr>
              <w:pBdr>
                <w:top w:val="nil"/>
                <w:left w:val="nil"/>
                <w:bottom w:val="nil"/>
                <w:right w:val="nil"/>
                <w:between w:val="nil"/>
              </w:pBdr>
              <w:spacing w:after="0" w:line="240" w:lineRule="auto"/>
              <w:ind w:left="0" w:firstLine="0"/>
              <w:rPr>
                <w:color w:val="000000"/>
              </w:rPr>
            </w:pPr>
            <w:r>
              <w:rPr>
                <w:color w:val="000000"/>
              </w:rPr>
              <w:t>Велосипеди гірські (грантове фінансування);</w:t>
            </w:r>
          </w:p>
          <w:p w:rsidR="00085530" w:rsidRDefault="00085530" w:rsidP="00085530">
            <w:pPr>
              <w:numPr>
                <w:ilvl w:val="0"/>
                <w:numId w:val="7"/>
              </w:numPr>
              <w:pBdr>
                <w:top w:val="nil"/>
                <w:left w:val="nil"/>
                <w:bottom w:val="nil"/>
                <w:right w:val="nil"/>
                <w:between w:val="nil"/>
              </w:pBdr>
              <w:spacing w:after="0" w:line="240" w:lineRule="auto"/>
              <w:ind w:left="0" w:firstLine="0"/>
              <w:rPr>
                <w:color w:val="000000"/>
              </w:rPr>
            </w:pPr>
            <w:r>
              <w:rPr>
                <w:color w:val="000000"/>
              </w:rPr>
              <w:t>Палатки туристичні (грантове фінансування);</w:t>
            </w:r>
          </w:p>
          <w:p w:rsidR="00085530" w:rsidRDefault="00085530" w:rsidP="00085530">
            <w:pPr>
              <w:numPr>
                <w:ilvl w:val="0"/>
                <w:numId w:val="7"/>
              </w:numPr>
              <w:pBdr>
                <w:top w:val="nil"/>
                <w:left w:val="nil"/>
                <w:bottom w:val="nil"/>
                <w:right w:val="nil"/>
                <w:between w:val="nil"/>
              </w:pBdr>
              <w:spacing w:after="0" w:line="240" w:lineRule="auto"/>
              <w:ind w:left="0" w:firstLine="0"/>
              <w:rPr>
                <w:color w:val="000000"/>
              </w:rPr>
            </w:pPr>
            <w:proofErr w:type="spellStart"/>
            <w:r>
              <w:rPr>
                <w:color w:val="000000"/>
              </w:rPr>
              <w:t>Каримати</w:t>
            </w:r>
            <w:proofErr w:type="spellEnd"/>
            <w:r>
              <w:rPr>
                <w:color w:val="000000"/>
              </w:rPr>
              <w:t xml:space="preserve"> та спільні мішки (грантове фінансування);</w:t>
            </w:r>
          </w:p>
          <w:p w:rsidR="00E77EA5" w:rsidRDefault="00FC121E" w:rsidP="00085530">
            <w:pPr>
              <w:numPr>
                <w:ilvl w:val="0"/>
                <w:numId w:val="7"/>
              </w:numPr>
              <w:pBdr>
                <w:top w:val="nil"/>
                <w:left w:val="nil"/>
                <w:bottom w:val="nil"/>
                <w:right w:val="nil"/>
                <w:between w:val="nil"/>
              </w:pBdr>
              <w:spacing w:after="0" w:line="240" w:lineRule="auto"/>
              <w:ind w:left="0" w:firstLine="0"/>
              <w:rPr>
                <w:color w:val="000000"/>
              </w:rPr>
            </w:pPr>
            <w:r>
              <w:rPr>
                <w:color w:val="000000"/>
              </w:rPr>
              <w:t>Д</w:t>
            </w:r>
            <w:r w:rsidR="00EF0614">
              <w:rPr>
                <w:color w:val="000000"/>
              </w:rPr>
              <w:t xml:space="preserve">изайн </w:t>
            </w:r>
            <w:r w:rsidR="00085530">
              <w:rPr>
                <w:color w:val="000000"/>
              </w:rPr>
              <w:t xml:space="preserve">туристичної навігації та поліграфії </w:t>
            </w:r>
            <w:r w:rsidR="00EF0614">
              <w:rPr>
                <w:color w:val="000000"/>
              </w:rPr>
              <w:t>(внесок ОТГ);</w:t>
            </w:r>
          </w:p>
          <w:p w:rsidR="00E77EA5" w:rsidRDefault="00EF0614" w:rsidP="00085530">
            <w:pPr>
              <w:numPr>
                <w:ilvl w:val="0"/>
                <w:numId w:val="7"/>
              </w:numPr>
              <w:pBdr>
                <w:top w:val="nil"/>
                <w:left w:val="nil"/>
                <w:bottom w:val="nil"/>
                <w:right w:val="nil"/>
                <w:between w:val="nil"/>
              </w:pBdr>
              <w:spacing w:after="0" w:line="240" w:lineRule="auto"/>
              <w:ind w:left="0" w:firstLine="0"/>
              <w:rPr>
                <w:color w:val="000000"/>
              </w:rPr>
            </w:pPr>
            <w:r>
              <w:rPr>
                <w:color w:val="000000"/>
              </w:rPr>
              <w:t>Облаштування 3-х оглядових майданчиків (внесок ОТГ);</w:t>
            </w:r>
          </w:p>
          <w:p w:rsidR="00085530" w:rsidRDefault="00085530" w:rsidP="00085530">
            <w:pPr>
              <w:numPr>
                <w:ilvl w:val="0"/>
                <w:numId w:val="7"/>
              </w:numPr>
              <w:pBdr>
                <w:top w:val="nil"/>
                <w:left w:val="nil"/>
                <w:bottom w:val="nil"/>
                <w:right w:val="nil"/>
                <w:between w:val="nil"/>
              </w:pBdr>
              <w:spacing w:after="0" w:line="240" w:lineRule="auto"/>
              <w:ind w:left="0" w:firstLine="0"/>
              <w:rPr>
                <w:color w:val="000000"/>
              </w:rPr>
            </w:pPr>
            <w:r>
              <w:rPr>
                <w:color w:val="000000"/>
              </w:rPr>
              <w:t>Встановлення туристичної навігації (внесок ОТГ);</w:t>
            </w:r>
          </w:p>
          <w:p w:rsidR="00E77EA5" w:rsidRDefault="00EF0614" w:rsidP="00085530">
            <w:pPr>
              <w:numPr>
                <w:ilvl w:val="0"/>
                <w:numId w:val="7"/>
              </w:numPr>
              <w:pBdr>
                <w:top w:val="nil"/>
                <w:left w:val="nil"/>
                <w:bottom w:val="nil"/>
                <w:right w:val="nil"/>
                <w:between w:val="nil"/>
              </w:pBdr>
              <w:spacing w:after="0" w:line="240" w:lineRule="auto"/>
              <w:ind w:left="0" w:firstLine="0"/>
              <w:rPr>
                <w:color w:val="000000"/>
              </w:rPr>
            </w:pPr>
            <w:r>
              <w:rPr>
                <w:color w:val="000000"/>
              </w:rPr>
              <w:t xml:space="preserve">Прокладання туристичних маршрутів територією ОТГ (внесок </w:t>
            </w:r>
            <w:r w:rsidR="00085530">
              <w:rPr>
                <w:color w:val="000000"/>
              </w:rPr>
              <w:t>ОТГ</w:t>
            </w:r>
            <w:r>
              <w:rPr>
                <w:color w:val="000000"/>
              </w:rPr>
              <w:t>)</w:t>
            </w:r>
          </w:p>
        </w:tc>
      </w:tr>
      <w:tr w:rsidR="00E77EA5">
        <w:tc>
          <w:tcPr>
            <w:tcW w:w="2835" w:type="dxa"/>
          </w:tcPr>
          <w:p w:rsidR="00E77EA5" w:rsidRDefault="00EF0614">
            <w:pPr>
              <w:spacing w:after="0" w:line="240" w:lineRule="auto"/>
              <w:rPr>
                <w:b/>
              </w:rPr>
            </w:pPr>
            <w:r>
              <w:rPr>
                <w:b/>
              </w:rPr>
              <w:t xml:space="preserve">14. Можливі джерела </w:t>
            </w:r>
            <w:proofErr w:type="spellStart"/>
            <w:r>
              <w:rPr>
                <w:b/>
              </w:rPr>
              <w:t>співфінансування</w:t>
            </w:r>
            <w:proofErr w:type="spellEnd"/>
            <w:r>
              <w:rPr>
                <w:b/>
              </w:rPr>
              <w:t xml:space="preserve"> проекту</w:t>
            </w:r>
          </w:p>
        </w:tc>
        <w:tc>
          <w:tcPr>
            <w:tcW w:w="7229" w:type="dxa"/>
          </w:tcPr>
          <w:p w:rsidR="00E77EA5" w:rsidRDefault="00EF0614">
            <w:pPr>
              <w:numPr>
                <w:ilvl w:val="0"/>
                <w:numId w:val="18"/>
              </w:numPr>
              <w:pBdr>
                <w:top w:val="nil"/>
                <w:left w:val="nil"/>
                <w:bottom w:val="nil"/>
                <w:right w:val="nil"/>
                <w:between w:val="nil"/>
              </w:pBdr>
              <w:spacing w:after="0" w:line="240" w:lineRule="auto"/>
              <w:ind w:left="0" w:firstLine="0"/>
              <w:jc w:val="both"/>
              <w:rPr>
                <w:color w:val="000000"/>
              </w:rPr>
            </w:pPr>
            <w:r>
              <w:rPr>
                <w:color w:val="000000"/>
              </w:rPr>
              <w:t xml:space="preserve">Кошти місцевого бюджету </w:t>
            </w:r>
            <w:r w:rsidR="00615EBA">
              <w:rPr>
                <w:color w:val="000000"/>
              </w:rPr>
              <w:t>21</w:t>
            </w:r>
            <w:bookmarkStart w:id="4" w:name="_GoBack"/>
            <w:bookmarkEnd w:id="4"/>
            <w:r w:rsidR="00085530">
              <w:rPr>
                <w:color w:val="000000"/>
              </w:rPr>
              <w:t>9,0</w:t>
            </w:r>
            <w:r>
              <w:rPr>
                <w:color w:val="000000"/>
              </w:rPr>
              <w:t xml:space="preserve"> тис. грн.</w:t>
            </w:r>
          </w:p>
          <w:p w:rsidR="00E77EA5" w:rsidRDefault="00EF0614" w:rsidP="00085530">
            <w:pPr>
              <w:numPr>
                <w:ilvl w:val="0"/>
                <w:numId w:val="18"/>
              </w:numPr>
              <w:pBdr>
                <w:top w:val="nil"/>
                <w:left w:val="nil"/>
                <w:bottom w:val="nil"/>
                <w:right w:val="nil"/>
                <w:between w:val="nil"/>
              </w:pBdr>
              <w:spacing w:after="0" w:line="240" w:lineRule="auto"/>
              <w:ind w:left="0" w:firstLine="0"/>
              <w:jc w:val="both"/>
              <w:rPr>
                <w:color w:val="000000"/>
              </w:rPr>
            </w:pPr>
            <w:r>
              <w:rPr>
                <w:color w:val="000000"/>
              </w:rPr>
              <w:t xml:space="preserve">Регіональні, національні, міжнародні та інші програми, в рамках яких можна отримати грантове фінансування, в </w:t>
            </w:r>
            <w:proofErr w:type="spellStart"/>
            <w:r>
              <w:rPr>
                <w:color w:val="000000"/>
              </w:rPr>
              <w:t>т.ч</w:t>
            </w:r>
            <w:proofErr w:type="spellEnd"/>
            <w:r>
              <w:rPr>
                <w:color w:val="000000"/>
              </w:rPr>
              <w:t xml:space="preserve">. кошти Програми DOBRE – </w:t>
            </w:r>
            <w:r w:rsidR="00085530">
              <w:rPr>
                <w:color w:val="000000"/>
              </w:rPr>
              <w:t>260,8</w:t>
            </w:r>
            <w:r>
              <w:rPr>
                <w:color w:val="000000"/>
              </w:rPr>
              <w:t xml:space="preserve"> тис. грн.</w:t>
            </w:r>
          </w:p>
        </w:tc>
      </w:tr>
      <w:tr w:rsidR="00E77EA5">
        <w:tc>
          <w:tcPr>
            <w:tcW w:w="2835" w:type="dxa"/>
          </w:tcPr>
          <w:p w:rsidR="00E77EA5" w:rsidRDefault="00EF0614">
            <w:pPr>
              <w:spacing w:after="0" w:line="240" w:lineRule="auto"/>
              <w:rPr>
                <w:b/>
              </w:rPr>
            </w:pPr>
            <w:r>
              <w:rPr>
                <w:b/>
              </w:rPr>
              <w:t>15. Нефінансові ресурси, необхідні для реалізації проекту</w:t>
            </w:r>
          </w:p>
          <w:p w:rsidR="00E77EA5" w:rsidRDefault="00EF0614">
            <w:pPr>
              <w:spacing w:after="0" w:line="240" w:lineRule="auto"/>
              <w:rPr>
                <w:b/>
                <w:sz w:val="16"/>
                <w:szCs w:val="16"/>
              </w:rPr>
            </w:pPr>
            <w:r>
              <w:rPr>
                <w:b/>
                <w:sz w:val="16"/>
                <w:szCs w:val="16"/>
              </w:rPr>
              <w:t>(документація, дозволи, інфраструктура, природні ресурси тощо)</w:t>
            </w:r>
          </w:p>
        </w:tc>
        <w:tc>
          <w:tcPr>
            <w:tcW w:w="7229" w:type="dxa"/>
          </w:tcPr>
          <w:p w:rsidR="00E77EA5" w:rsidRDefault="00EF0614">
            <w:pPr>
              <w:numPr>
                <w:ilvl w:val="0"/>
                <w:numId w:val="20"/>
              </w:numPr>
              <w:pBdr>
                <w:top w:val="nil"/>
                <w:left w:val="nil"/>
                <w:bottom w:val="nil"/>
                <w:right w:val="nil"/>
                <w:between w:val="nil"/>
              </w:pBdr>
              <w:spacing w:after="0" w:line="240" w:lineRule="auto"/>
              <w:ind w:left="0" w:firstLine="0"/>
              <w:jc w:val="both"/>
              <w:rPr>
                <w:color w:val="000000"/>
              </w:rPr>
            </w:pPr>
            <w:r>
              <w:rPr>
                <w:color w:val="000000"/>
              </w:rPr>
              <w:t>Дозволи для встановлення об’єктів туристичної навігації</w:t>
            </w:r>
          </w:p>
          <w:p w:rsidR="00E77EA5" w:rsidRDefault="00EF0614">
            <w:pPr>
              <w:numPr>
                <w:ilvl w:val="0"/>
                <w:numId w:val="20"/>
              </w:numPr>
              <w:pBdr>
                <w:top w:val="nil"/>
                <w:left w:val="nil"/>
                <w:bottom w:val="nil"/>
                <w:right w:val="nil"/>
                <w:between w:val="nil"/>
              </w:pBdr>
              <w:spacing w:after="0" w:line="240" w:lineRule="auto"/>
              <w:ind w:left="0" w:firstLine="0"/>
              <w:jc w:val="both"/>
              <w:rPr>
                <w:color w:val="000000"/>
              </w:rPr>
            </w:pPr>
            <w:r>
              <w:rPr>
                <w:color w:val="000000"/>
              </w:rPr>
              <w:t xml:space="preserve">Отримання КП можливості надання послуг </w:t>
            </w:r>
            <w:proofErr w:type="spellStart"/>
            <w:r>
              <w:rPr>
                <w:color w:val="000000"/>
              </w:rPr>
              <w:t>велопрокату</w:t>
            </w:r>
            <w:proofErr w:type="spellEnd"/>
            <w:r>
              <w:rPr>
                <w:color w:val="000000"/>
              </w:rPr>
              <w:t xml:space="preserve"> (внесення змін до статуту, додавання відповідного КВЕД)</w:t>
            </w:r>
          </w:p>
          <w:p w:rsidR="00085530" w:rsidRDefault="00085530" w:rsidP="00085530">
            <w:pPr>
              <w:numPr>
                <w:ilvl w:val="0"/>
                <w:numId w:val="20"/>
              </w:numPr>
              <w:pBdr>
                <w:top w:val="nil"/>
                <w:left w:val="nil"/>
                <w:bottom w:val="nil"/>
                <w:right w:val="nil"/>
                <w:between w:val="nil"/>
              </w:pBdr>
              <w:spacing w:after="0" w:line="240" w:lineRule="auto"/>
              <w:ind w:left="0" w:firstLine="0"/>
              <w:jc w:val="both"/>
              <w:rPr>
                <w:color w:val="000000"/>
              </w:rPr>
            </w:pPr>
            <w:r>
              <w:rPr>
                <w:color w:val="000000"/>
              </w:rPr>
              <w:t>Отримання КП можливості надання послуг прокату туристичних палаток (внесення змін до статуту, додавання відповідного КВЕД)</w:t>
            </w:r>
          </w:p>
          <w:p w:rsidR="00085530" w:rsidRDefault="00085530">
            <w:pPr>
              <w:numPr>
                <w:ilvl w:val="0"/>
                <w:numId w:val="20"/>
              </w:numPr>
              <w:pBdr>
                <w:top w:val="nil"/>
                <w:left w:val="nil"/>
                <w:bottom w:val="nil"/>
                <w:right w:val="nil"/>
                <w:between w:val="nil"/>
              </w:pBdr>
              <w:spacing w:after="0" w:line="240" w:lineRule="auto"/>
              <w:ind w:left="0" w:firstLine="0"/>
              <w:jc w:val="both"/>
              <w:rPr>
                <w:color w:val="000000"/>
              </w:rPr>
            </w:pPr>
          </w:p>
        </w:tc>
      </w:tr>
      <w:tr w:rsidR="00E77EA5">
        <w:tc>
          <w:tcPr>
            <w:tcW w:w="2835" w:type="dxa"/>
          </w:tcPr>
          <w:p w:rsidR="00E77EA5" w:rsidRDefault="00EF0614">
            <w:pPr>
              <w:spacing w:after="0" w:line="240" w:lineRule="auto"/>
              <w:rPr>
                <w:b/>
              </w:rPr>
            </w:pPr>
            <w:r>
              <w:rPr>
                <w:b/>
              </w:rPr>
              <w:t xml:space="preserve">16. Виконавці проекту </w:t>
            </w:r>
            <w:r>
              <w:rPr>
                <w:b/>
                <w:sz w:val="16"/>
                <w:szCs w:val="16"/>
              </w:rPr>
              <w:t>(Основні, підтримка, імена осіб)</w:t>
            </w:r>
          </w:p>
        </w:tc>
        <w:tc>
          <w:tcPr>
            <w:tcW w:w="7229" w:type="dxa"/>
          </w:tcPr>
          <w:p w:rsidR="00E77EA5" w:rsidRDefault="00EF0614">
            <w:pPr>
              <w:spacing w:after="0" w:line="240" w:lineRule="auto"/>
              <w:jc w:val="both"/>
            </w:pPr>
            <w:r>
              <w:t>Загальна координація реалізації проекту:</w:t>
            </w:r>
          </w:p>
          <w:p w:rsidR="00E77EA5" w:rsidRDefault="00EF0614" w:rsidP="00FC121E">
            <w:pPr>
              <w:numPr>
                <w:ilvl w:val="0"/>
                <w:numId w:val="17"/>
              </w:numPr>
              <w:pBdr>
                <w:top w:val="nil"/>
                <w:left w:val="nil"/>
                <w:bottom w:val="nil"/>
                <w:right w:val="nil"/>
                <w:between w:val="nil"/>
              </w:pBdr>
              <w:spacing w:after="0" w:line="240" w:lineRule="auto"/>
              <w:jc w:val="both"/>
              <w:rPr>
                <w:color w:val="000000"/>
              </w:rPr>
            </w:pPr>
            <w:r>
              <w:rPr>
                <w:color w:val="000000"/>
              </w:rPr>
              <w:t>Робоча група з місцевого економічного розвитку</w:t>
            </w:r>
          </w:p>
          <w:p w:rsidR="00E77EA5" w:rsidRDefault="00EF0614">
            <w:pPr>
              <w:spacing w:after="0" w:line="240" w:lineRule="auto"/>
              <w:jc w:val="both"/>
            </w:pPr>
            <w:r>
              <w:t>Основні виконавці:</w:t>
            </w:r>
          </w:p>
          <w:p w:rsidR="00E77EA5" w:rsidRDefault="00EF0614" w:rsidP="00FC121E">
            <w:pPr>
              <w:numPr>
                <w:ilvl w:val="0"/>
                <w:numId w:val="17"/>
              </w:numPr>
              <w:pBdr>
                <w:top w:val="nil"/>
                <w:left w:val="nil"/>
                <w:bottom w:val="nil"/>
                <w:right w:val="nil"/>
                <w:between w:val="nil"/>
              </w:pBdr>
              <w:spacing w:after="0" w:line="240" w:lineRule="auto"/>
              <w:jc w:val="both"/>
              <w:rPr>
                <w:color w:val="000000"/>
              </w:rPr>
            </w:pPr>
            <w:proofErr w:type="spellStart"/>
            <w:r>
              <w:rPr>
                <w:color w:val="000000"/>
              </w:rPr>
              <w:t>Сербін</w:t>
            </w:r>
            <w:proofErr w:type="spellEnd"/>
            <w:r>
              <w:rPr>
                <w:color w:val="000000"/>
              </w:rPr>
              <w:t xml:space="preserve"> А.А.</w:t>
            </w:r>
          </w:p>
          <w:p w:rsidR="00FC121E" w:rsidRDefault="00FC121E" w:rsidP="00FC121E">
            <w:pPr>
              <w:numPr>
                <w:ilvl w:val="0"/>
                <w:numId w:val="17"/>
              </w:numPr>
              <w:pBdr>
                <w:top w:val="nil"/>
                <w:left w:val="nil"/>
                <w:bottom w:val="nil"/>
                <w:right w:val="nil"/>
                <w:between w:val="nil"/>
              </w:pBdr>
              <w:spacing w:after="0" w:line="240" w:lineRule="auto"/>
              <w:jc w:val="both"/>
              <w:rPr>
                <w:color w:val="000000"/>
              </w:rPr>
            </w:pPr>
            <w:proofErr w:type="spellStart"/>
            <w:r>
              <w:rPr>
                <w:color w:val="000000"/>
              </w:rPr>
              <w:lastRenderedPageBreak/>
              <w:t>Смутченко</w:t>
            </w:r>
            <w:proofErr w:type="spellEnd"/>
            <w:r>
              <w:rPr>
                <w:color w:val="000000"/>
              </w:rPr>
              <w:t xml:space="preserve"> С.Л.</w:t>
            </w:r>
          </w:p>
          <w:p w:rsidR="00E77EA5" w:rsidRDefault="00FC121E" w:rsidP="00FC121E">
            <w:pPr>
              <w:numPr>
                <w:ilvl w:val="0"/>
                <w:numId w:val="17"/>
              </w:numPr>
              <w:pBdr>
                <w:top w:val="nil"/>
                <w:left w:val="nil"/>
                <w:bottom w:val="nil"/>
                <w:right w:val="nil"/>
                <w:between w:val="nil"/>
              </w:pBdr>
              <w:spacing w:after="0" w:line="240" w:lineRule="auto"/>
              <w:jc w:val="both"/>
              <w:rPr>
                <w:color w:val="000000"/>
              </w:rPr>
            </w:pPr>
            <w:proofErr w:type="spellStart"/>
            <w:r>
              <w:rPr>
                <w:color w:val="000000"/>
              </w:rPr>
              <w:t>Петрушак</w:t>
            </w:r>
            <w:proofErr w:type="spellEnd"/>
            <w:r>
              <w:rPr>
                <w:color w:val="000000"/>
              </w:rPr>
              <w:t xml:space="preserve"> А.М.</w:t>
            </w:r>
          </w:p>
          <w:p w:rsidR="00E77EA5" w:rsidRDefault="00EF0614">
            <w:pPr>
              <w:spacing w:after="0" w:line="240" w:lineRule="auto"/>
              <w:jc w:val="both"/>
            </w:pPr>
            <w:r>
              <w:t>Підтримка виконання проекту:</w:t>
            </w:r>
          </w:p>
          <w:p w:rsidR="00E77EA5" w:rsidRDefault="00FC121E" w:rsidP="00FC121E">
            <w:pPr>
              <w:numPr>
                <w:ilvl w:val="0"/>
                <w:numId w:val="17"/>
              </w:numPr>
              <w:pBdr>
                <w:top w:val="nil"/>
                <w:left w:val="nil"/>
                <w:bottom w:val="nil"/>
                <w:right w:val="nil"/>
                <w:between w:val="nil"/>
              </w:pBdr>
              <w:spacing w:after="0" w:line="240" w:lineRule="auto"/>
              <w:jc w:val="both"/>
              <w:rPr>
                <w:color w:val="FF0000"/>
              </w:rPr>
            </w:pPr>
            <w:proofErr w:type="spellStart"/>
            <w:r w:rsidRPr="00FC121E">
              <w:rPr>
                <w:color w:val="000000" w:themeColor="text1"/>
              </w:rPr>
              <w:t>Симоньянц</w:t>
            </w:r>
            <w:proofErr w:type="spellEnd"/>
            <w:r w:rsidRPr="00FC121E">
              <w:rPr>
                <w:color w:val="000000" w:themeColor="text1"/>
              </w:rPr>
              <w:t xml:space="preserve"> С.М.</w:t>
            </w:r>
          </w:p>
        </w:tc>
      </w:tr>
      <w:tr w:rsidR="00E77EA5">
        <w:tc>
          <w:tcPr>
            <w:tcW w:w="2835" w:type="dxa"/>
          </w:tcPr>
          <w:p w:rsidR="00E77EA5" w:rsidRDefault="00EF0614">
            <w:pPr>
              <w:spacing w:after="0" w:line="240" w:lineRule="auto"/>
              <w:rPr>
                <w:b/>
              </w:rPr>
            </w:pPr>
            <w:r>
              <w:rPr>
                <w:b/>
              </w:rPr>
              <w:lastRenderedPageBreak/>
              <w:t>17. Заінтересовані сторони в реалізації проекту</w:t>
            </w:r>
          </w:p>
        </w:tc>
        <w:tc>
          <w:tcPr>
            <w:tcW w:w="7229" w:type="dxa"/>
          </w:tcPr>
          <w:p w:rsidR="00E77EA5" w:rsidRDefault="00EF0614">
            <w:pPr>
              <w:numPr>
                <w:ilvl w:val="0"/>
                <w:numId w:val="10"/>
              </w:numPr>
              <w:pBdr>
                <w:top w:val="nil"/>
                <w:left w:val="nil"/>
                <w:bottom w:val="nil"/>
                <w:right w:val="nil"/>
                <w:between w:val="nil"/>
              </w:pBdr>
              <w:spacing w:after="0" w:line="240" w:lineRule="auto"/>
              <w:ind w:left="0" w:firstLine="0"/>
              <w:jc w:val="both"/>
              <w:rPr>
                <w:color w:val="000000"/>
              </w:rPr>
            </w:pPr>
            <w:r>
              <w:rPr>
                <w:color w:val="000000"/>
              </w:rPr>
              <w:t>Місцева влада Станіславської ОТГ</w:t>
            </w:r>
          </w:p>
          <w:p w:rsidR="00E77EA5" w:rsidRDefault="00EF0614">
            <w:pPr>
              <w:numPr>
                <w:ilvl w:val="0"/>
                <w:numId w:val="10"/>
              </w:numPr>
              <w:pBdr>
                <w:top w:val="nil"/>
                <w:left w:val="nil"/>
                <w:bottom w:val="nil"/>
                <w:right w:val="nil"/>
                <w:between w:val="nil"/>
              </w:pBdr>
              <w:spacing w:after="0" w:line="240" w:lineRule="auto"/>
              <w:ind w:left="0" w:firstLine="0"/>
              <w:jc w:val="both"/>
              <w:rPr>
                <w:color w:val="000000"/>
              </w:rPr>
            </w:pPr>
            <w:r>
              <w:rPr>
                <w:color w:val="000000"/>
              </w:rPr>
              <w:t>Мешканці Станіславської ОТГ</w:t>
            </w:r>
          </w:p>
          <w:p w:rsidR="00E77EA5" w:rsidRDefault="00EF0614">
            <w:pPr>
              <w:numPr>
                <w:ilvl w:val="0"/>
                <w:numId w:val="10"/>
              </w:numPr>
              <w:pBdr>
                <w:top w:val="nil"/>
                <w:left w:val="nil"/>
                <w:bottom w:val="nil"/>
                <w:right w:val="nil"/>
                <w:between w:val="nil"/>
              </w:pBdr>
              <w:spacing w:after="0" w:line="240" w:lineRule="auto"/>
              <w:ind w:left="0" w:firstLine="0"/>
              <w:jc w:val="both"/>
              <w:rPr>
                <w:color w:val="FF0000"/>
              </w:rPr>
            </w:pPr>
            <w:r>
              <w:rPr>
                <w:color w:val="000000"/>
              </w:rPr>
              <w:t>Місцеві підприємці, які здійснюють торгівлю та надання послуг</w:t>
            </w:r>
          </w:p>
          <w:p w:rsidR="00E77EA5" w:rsidRDefault="00EF0614">
            <w:pPr>
              <w:numPr>
                <w:ilvl w:val="0"/>
                <w:numId w:val="10"/>
              </w:numPr>
              <w:pBdr>
                <w:top w:val="nil"/>
                <w:left w:val="nil"/>
                <w:bottom w:val="nil"/>
                <w:right w:val="nil"/>
                <w:between w:val="nil"/>
              </w:pBdr>
              <w:spacing w:after="0" w:line="240" w:lineRule="auto"/>
              <w:ind w:left="0" w:firstLine="0"/>
              <w:jc w:val="both"/>
              <w:rPr>
                <w:color w:val="FF0000"/>
              </w:rPr>
            </w:pPr>
            <w:r>
              <w:rPr>
                <w:color w:val="000000"/>
              </w:rPr>
              <w:t>Інші підприємства, розташовані на території ОТГ</w:t>
            </w:r>
          </w:p>
          <w:p w:rsidR="00E77EA5" w:rsidRDefault="00EF0614">
            <w:pPr>
              <w:numPr>
                <w:ilvl w:val="0"/>
                <w:numId w:val="10"/>
              </w:numPr>
              <w:pBdr>
                <w:top w:val="nil"/>
                <w:left w:val="nil"/>
                <w:bottom w:val="nil"/>
                <w:right w:val="nil"/>
                <w:between w:val="nil"/>
              </w:pBdr>
              <w:spacing w:after="0" w:line="240" w:lineRule="auto"/>
              <w:ind w:left="0" w:firstLine="0"/>
              <w:jc w:val="both"/>
              <w:rPr>
                <w:color w:val="FF0000"/>
              </w:rPr>
            </w:pPr>
            <w:r>
              <w:rPr>
                <w:color w:val="000000"/>
              </w:rPr>
              <w:t>Ремісники, які проживають у селах Станіславської ОТГ</w:t>
            </w:r>
          </w:p>
          <w:p w:rsidR="00E77EA5" w:rsidRDefault="00EF0614">
            <w:pPr>
              <w:numPr>
                <w:ilvl w:val="0"/>
                <w:numId w:val="10"/>
              </w:numPr>
              <w:pBdr>
                <w:top w:val="nil"/>
                <w:left w:val="nil"/>
                <w:bottom w:val="nil"/>
                <w:right w:val="nil"/>
                <w:between w:val="nil"/>
              </w:pBdr>
              <w:spacing w:after="0" w:line="240" w:lineRule="auto"/>
              <w:ind w:left="0" w:firstLine="0"/>
              <w:jc w:val="both"/>
              <w:rPr>
                <w:color w:val="FF0000"/>
              </w:rPr>
            </w:pPr>
            <w:r>
              <w:rPr>
                <w:color w:val="000000"/>
              </w:rPr>
              <w:t>Туристичні оператори, що пропонують тури територією Херсонської області</w:t>
            </w:r>
          </w:p>
          <w:p w:rsidR="00E77EA5" w:rsidRDefault="00EF0614">
            <w:pPr>
              <w:numPr>
                <w:ilvl w:val="0"/>
                <w:numId w:val="10"/>
              </w:numPr>
              <w:pBdr>
                <w:top w:val="nil"/>
                <w:left w:val="nil"/>
                <w:bottom w:val="nil"/>
                <w:right w:val="nil"/>
                <w:between w:val="nil"/>
              </w:pBdr>
              <w:spacing w:after="0" w:line="240" w:lineRule="auto"/>
              <w:ind w:left="0" w:firstLine="0"/>
              <w:jc w:val="both"/>
              <w:rPr>
                <w:color w:val="FF0000"/>
              </w:rPr>
            </w:pPr>
            <w:r>
              <w:rPr>
                <w:color w:val="000000"/>
              </w:rPr>
              <w:t>Туристи, які планують відвідання атракцій Херсонщини</w:t>
            </w:r>
          </w:p>
        </w:tc>
      </w:tr>
      <w:tr w:rsidR="00E77EA5">
        <w:tc>
          <w:tcPr>
            <w:tcW w:w="2835" w:type="dxa"/>
          </w:tcPr>
          <w:p w:rsidR="00E77EA5" w:rsidRDefault="00EF0614">
            <w:pPr>
              <w:spacing w:after="0" w:line="240" w:lineRule="auto"/>
              <w:rPr>
                <w:b/>
              </w:rPr>
            </w:pPr>
            <w:r>
              <w:rPr>
                <w:b/>
              </w:rPr>
              <w:t>18. Джерела додаткової інформації</w:t>
            </w:r>
          </w:p>
        </w:tc>
        <w:tc>
          <w:tcPr>
            <w:tcW w:w="7229" w:type="dxa"/>
          </w:tcPr>
          <w:p w:rsidR="00E77EA5" w:rsidRDefault="00515B56">
            <w:pPr>
              <w:numPr>
                <w:ilvl w:val="0"/>
                <w:numId w:val="9"/>
              </w:numPr>
              <w:pBdr>
                <w:top w:val="nil"/>
                <w:left w:val="nil"/>
                <w:bottom w:val="nil"/>
                <w:right w:val="nil"/>
                <w:between w:val="nil"/>
              </w:pBdr>
              <w:spacing w:after="0" w:line="240" w:lineRule="auto"/>
              <w:ind w:left="0" w:firstLine="0"/>
              <w:jc w:val="both"/>
              <w:rPr>
                <w:color w:val="000000"/>
              </w:rPr>
            </w:pPr>
            <w:hyperlink r:id="rId15">
              <w:r w:rsidR="00EF0614">
                <w:rPr>
                  <w:color w:val="0000FF"/>
                  <w:u w:val="single"/>
                </w:rPr>
                <w:t>http://www.karpaty.com.ua/?chapter=12&amp;item=255</w:t>
              </w:r>
            </w:hyperlink>
          </w:p>
          <w:p w:rsidR="00E77EA5" w:rsidRDefault="00515B56">
            <w:pPr>
              <w:numPr>
                <w:ilvl w:val="0"/>
                <w:numId w:val="9"/>
              </w:numPr>
              <w:pBdr>
                <w:top w:val="nil"/>
                <w:left w:val="nil"/>
                <w:bottom w:val="nil"/>
                <w:right w:val="nil"/>
                <w:between w:val="nil"/>
              </w:pBdr>
              <w:spacing w:after="0" w:line="240" w:lineRule="auto"/>
              <w:ind w:left="0" w:firstLine="0"/>
              <w:jc w:val="both"/>
              <w:rPr>
                <w:color w:val="000000"/>
              </w:rPr>
            </w:pPr>
            <w:hyperlink r:id="rId16">
              <w:r w:rsidR="00EF0614">
                <w:rPr>
                  <w:color w:val="0000FF"/>
                  <w:u w:val="single"/>
                </w:rPr>
                <w:t>https://www.ukrinform.ua/rubric-tourism/2620414-na-zitomirsini-zavivsa-drugij-promarkovanij-turisticnij-marsrut.html</w:t>
              </w:r>
            </w:hyperlink>
          </w:p>
          <w:p w:rsidR="00E77EA5" w:rsidRDefault="00515B56">
            <w:pPr>
              <w:numPr>
                <w:ilvl w:val="0"/>
                <w:numId w:val="9"/>
              </w:numPr>
              <w:pBdr>
                <w:top w:val="nil"/>
                <w:left w:val="nil"/>
                <w:bottom w:val="nil"/>
                <w:right w:val="nil"/>
                <w:between w:val="nil"/>
              </w:pBdr>
              <w:spacing w:after="0" w:line="240" w:lineRule="auto"/>
              <w:ind w:left="0" w:firstLine="0"/>
              <w:jc w:val="both"/>
              <w:rPr>
                <w:color w:val="000000"/>
              </w:rPr>
            </w:pPr>
            <w:hyperlink r:id="rId17">
              <w:r w:rsidR="00EF0614">
                <w:rPr>
                  <w:color w:val="0000FF"/>
                  <w:u w:val="single"/>
                </w:rPr>
                <w:t>https://decentralization.gov.ua/en/news/11638.amp</w:t>
              </w:r>
            </w:hyperlink>
          </w:p>
          <w:p w:rsidR="00E77EA5" w:rsidRDefault="00515B56">
            <w:pPr>
              <w:numPr>
                <w:ilvl w:val="0"/>
                <w:numId w:val="9"/>
              </w:numPr>
              <w:pBdr>
                <w:top w:val="nil"/>
                <w:left w:val="nil"/>
                <w:bottom w:val="nil"/>
                <w:right w:val="nil"/>
                <w:between w:val="nil"/>
              </w:pBdr>
              <w:spacing w:after="0" w:line="240" w:lineRule="auto"/>
              <w:ind w:left="0" w:firstLine="0"/>
              <w:jc w:val="both"/>
              <w:rPr>
                <w:color w:val="000000"/>
              </w:rPr>
            </w:pPr>
            <w:hyperlink r:id="rId18">
              <w:r w:rsidR="00EF0614">
                <w:rPr>
                  <w:color w:val="0000FF"/>
                  <w:u w:val="single"/>
                </w:rPr>
                <w:t>https://www.ukrinform.ua/rubric-tourism/2576490-turisticnij-marsrut-do-legendarnogo-kaminnogo-sela-promarkuvali.html</w:t>
              </w:r>
            </w:hyperlink>
          </w:p>
          <w:p w:rsidR="00E77EA5" w:rsidRDefault="00515B56">
            <w:pPr>
              <w:numPr>
                <w:ilvl w:val="0"/>
                <w:numId w:val="9"/>
              </w:numPr>
              <w:pBdr>
                <w:top w:val="nil"/>
                <w:left w:val="nil"/>
                <w:bottom w:val="nil"/>
                <w:right w:val="nil"/>
                <w:between w:val="nil"/>
              </w:pBdr>
              <w:spacing w:after="0" w:line="240" w:lineRule="auto"/>
              <w:ind w:left="0" w:firstLine="0"/>
              <w:jc w:val="both"/>
              <w:rPr>
                <w:color w:val="000000"/>
              </w:rPr>
            </w:pPr>
            <w:hyperlink r:id="rId19">
              <w:r w:rsidR="00EF0614">
                <w:rPr>
                  <w:color w:val="0000FF"/>
                  <w:u w:val="single"/>
                </w:rPr>
                <w:t>http://www.stezhky.org/?m0prm=63</w:t>
              </w:r>
            </w:hyperlink>
          </w:p>
          <w:p w:rsidR="00E77EA5" w:rsidRDefault="00515B56">
            <w:pPr>
              <w:pBdr>
                <w:top w:val="nil"/>
                <w:left w:val="nil"/>
                <w:bottom w:val="nil"/>
                <w:right w:val="nil"/>
                <w:between w:val="nil"/>
              </w:pBdr>
              <w:spacing w:after="0" w:line="240" w:lineRule="auto"/>
              <w:ind w:hanging="720"/>
              <w:jc w:val="both"/>
              <w:rPr>
                <w:color w:val="000000"/>
              </w:rPr>
            </w:pPr>
            <w:hyperlink r:id="rId20">
              <w:r w:rsidR="00EF0614">
                <w:rPr>
                  <w:color w:val="0000FF"/>
                  <w:u w:val="single"/>
                </w:rPr>
                <w:t>http://www.veloride.com.ua/rent.html</w:t>
              </w:r>
            </w:hyperlink>
          </w:p>
          <w:p w:rsidR="00E77EA5" w:rsidRDefault="00515B56">
            <w:pPr>
              <w:numPr>
                <w:ilvl w:val="0"/>
                <w:numId w:val="9"/>
              </w:numPr>
              <w:pBdr>
                <w:top w:val="nil"/>
                <w:left w:val="nil"/>
                <w:bottom w:val="nil"/>
                <w:right w:val="nil"/>
                <w:between w:val="nil"/>
              </w:pBdr>
              <w:spacing w:after="0" w:line="240" w:lineRule="auto"/>
              <w:ind w:left="0" w:firstLine="0"/>
              <w:jc w:val="both"/>
              <w:rPr>
                <w:color w:val="000000"/>
              </w:rPr>
            </w:pPr>
            <w:hyperlink r:id="rId21">
              <w:r w:rsidR="00EF0614">
                <w:rPr>
                  <w:color w:val="0000FF"/>
                  <w:u w:val="single"/>
                </w:rPr>
                <w:t>https://verkhovyna.life/veloprokat/</w:t>
              </w:r>
            </w:hyperlink>
          </w:p>
        </w:tc>
      </w:tr>
      <w:tr w:rsidR="00E77EA5">
        <w:tc>
          <w:tcPr>
            <w:tcW w:w="2835" w:type="dxa"/>
          </w:tcPr>
          <w:p w:rsidR="00E77EA5" w:rsidRDefault="00EF0614">
            <w:pPr>
              <w:spacing w:after="0" w:line="240" w:lineRule="auto"/>
              <w:rPr>
                <w:b/>
              </w:rPr>
            </w:pPr>
            <w:r>
              <w:rPr>
                <w:b/>
              </w:rPr>
              <w:t>19. Інше</w:t>
            </w:r>
          </w:p>
        </w:tc>
        <w:tc>
          <w:tcPr>
            <w:tcW w:w="7229" w:type="dxa"/>
          </w:tcPr>
          <w:p w:rsidR="00E77EA5" w:rsidRDefault="00E77EA5">
            <w:pPr>
              <w:spacing w:after="0" w:line="240" w:lineRule="auto"/>
              <w:jc w:val="both"/>
              <w:rPr>
                <w:color w:val="FF0000"/>
              </w:rPr>
            </w:pPr>
          </w:p>
        </w:tc>
      </w:tr>
    </w:tbl>
    <w:p w:rsidR="00E77EA5" w:rsidRDefault="00E77EA5">
      <w:pPr>
        <w:spacing w:after="0" w:line="240" w:lineRule="auto"/>
        <w:rPr>
          <w:b/>
        </w:rPr>
      </w:pPr>
    </w:p>
    <w:p w:rsidR="00E77EA5" w:rsidRDefault="00EF0614">
      <w:pPr>
        <w:spacing w:after="0" w:line="240" w:lineRule="auto"/>
        <w:jc w:val="center"/>
        <w:rPr>
          <w:b/>
          <w:sz w:val="24"/>
          <w:szCs w:val="24"/>
        </w:rPr>
      </w:pPr>
      <w:r>
        <w:br w:type="page"/>
      </w:r>
      <w:r>
        <w:rPr>
          <w:b/>
          <w:sz w:val="24"/>
          <w:szCs w:val="24"/>
        </w:rPr>
        <w:lastRenderedPageBreak/>
        <w:t>ПРОЕКТ МІСЦЕВОГО ЕКОНОМІЧНОГО РОЗВИТКУ №3</w:t>
      </w:r>
    </w:p>
    <w:p w:rsidR="00E77EA5" w:rsidRDefault="00E77EA5">
      <w:pPr>
        <w:spacing w:after="0" w:line="240" w:lineRule="auto"/>
        <w:jc w:val="center"/>
        <w:rPr>
          <w:b/>
          <w:sz w:val="24"/>
          <w:szCs w:val="24"/>
        </w:rPr>
      </w:pPr>
    </w:p>
    <w:tbl>
      <w:tblPr>
        <w:tblStyle w:val="aff"/>
        <w:tblW w:w="1006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0"/>
        <w:gridCol w:w="7435"/>
      </w:tblGrid>
      <w:tr w:rsidR="00E77EA5">
        <w:tc>
          <w:tcPr>
            <w:tcW w:w="2630" w:type="dxa"/>
            <w:shd w:val="clear" w:color="auto" w:fill="auto"/>
          </w:tcPr>
          <w:p w:rsidR="00E77EA5" w:rsidRDefault="00EF0614">
            <w:pPr>
              <w:spacing w:after="0" w:line="240" w:lineRule="auto"/>
              <w:rPr>
                <w:b/>
              </w:rPr>
            </w:pPr>
            <w:r>
              <w:rPr>
                <w:b/>
              </w:rPr>
              <w:t xml:space="preserve">1.Назва проекту </w:t>
            </w:r>
          </w:p>
        </w:tc>
        <w:tc>
          <w:tcPr>
            <w:tcW w:w="7435" w:type="dxa"/>
            <w:shd w:val="clear" w:color="auto" w:fill="auto"/>
          </w:tcPr>
          <w:p w:rsidR="00E77EA5" w:rsidRDefault="00EF0614">
            <w:pPr>
              <w:spacing w:after="0" w:line="240" w:lineRule="auto"/>
              <w:jc w:val="both"/>
              <w:rPr>
                <w:b/>
                <w:highlight w:val="yellow"/>
              </w:rPr>
            </w:pPr>
            <w:r>
              <w:rPr>
                <w:b/>
              </w:rPr>
              <w:t>Створення Центру підтримки бізнесу та туризму  Станіславської ОТГ (</w:t>
            </w:r>
            <w:proofErr w:type="spellStart"/>
            <w:r>
              <w:rPr>
                <w:b/>
              </w:rPr>
              <w:t>коворкінгу</w:t>
            </w:r>
            <w:proofErr w:type="spellEnd"/>
            <w:r>
              <w:rPr>
                <w:b/>
              </w:rPr>
              <w:t>)</w:t>
            </w:r>
          </w:p>
        </w:tc>
      </w:tr>
      <w:tr w:rsidR="00E77EA5">
        <w:tc>
          <w:tcPr>
            <w:tcW w:w="2630" w:type="dxa"/>
          </w:tcPr>
          <w:p w:rsidR="00E77EA5" w:rsidRDefault="00EF0614">
            <w:pPr>
              <w:spacing w:after="0" w:line="240" w:lineRule="auto"/>
              <w:rPr>
                <w:b/>
              </w:rPr>
            </w:pPr>
            <w:r>
              <w:rPr>
                <w:b/>
              </w:rPr>
              <w:t xml:space="preserve">2. Стратегічна і операційна цілі, до яких має відношення даний проект </w:t>
            </w:r>
          </w:p>
        </w:tc>
        <w:tc>
          <w:tcPr>
            <w:tcW w:w="7435" w:type="dxa"/>
          </w:tcPr>
          <w:p w:rsidR="00E77EA5" w:rsidRDefault="00EF0614">
            <w:pPr>
              <w:spacing w:after="0" w:line="240" w:lineRule="auto"/>
              <w:ind w:right="1"/>
              <w:jc w:val="both"/>
            </w:pPr>
            <w:r>
              <w:t>Стратегічна ціль 1. Підвищення економічного та туристичного потенціалу громади</w:t>
            </w:r>
          </w:p>
          <w:p w:rsidR="00E77EA5" w:rsidRDefault="00EF0614">
            <w:pPr>
              <w:spacing w:after="0" w:line="240" w:lineRule="auto"/>
              <w:ind w:right="1"/>
              <w:jc w:val="both"/>
            </w:pPr>
            <w:r>
              <w:t xml:space="preserve">Операційна ціль 1.1. Формування комплексу маркетингу громади як інвестиційно привабливої території </w:t>
            </w:r>
          </w:p>
          <w:p w:rsidR="00E77EA5" w:rsidRDefault="00EF0614">
            <w:pPr>
              <w:spacing w:after="0" w:line="240" w:lineRule="auto"/>
              <w:ind w:right="1"/>
              <w:jc w:val="both"/>
            </w:pPr>
            <w:r>
              <w:t>Операційна ціль 1.2. Розвиток туристичних можливостей громади</w:t>
            </w:r>
          </w:p>
          <w:p w:rsidR="00E77EA5" w:rsidRDefault="00EF0614">
            <w:pPr>
              <w:spacing w:after="0" w:line="240" w:lineRule="auto"/>
              <w:ind w:right="1"/>
              <w:jc w:val="both"/>
              <w:rPr>
                <w:sz w:val="20"/>
                <w:szCs w:val="20"/>
              </w:rPr>
            </w:pPr>
            <w:r>
              <w:t>Операційна ціль 1.3. Удосконалення інфраструктури підтримки малого та середнього підприємництва</w:t>
            </w:r>
          </w:p>
          <w:p w:rsidR="00E77EA5" w:rsidRDefault="00E77EA5">
            <w:pPr>
              <w:spacing w:after="0" w:line="240" w:lineRule="auto"/>
              <w:jc w:val="both"/>
              <w:rPr>
                <w:color w:val="FF0000"/>
                <w:highlight w:val="yellow"/>
              </w:rPr>
            </w:pPr>
          </w:p>
        </w:tc>
      </w:tr>
      <w:tr w:rsidR="00E77EA5">
        <w:tc>
          <w:tcPr>
            <w:tcW w:w="2630" w:type="dxa"/>
          </w:tcPr>
          <w:p w:rsidR="00E77EA5" w:rsidRDefault="00EF0614">
            <w:pPr>
              <w:spacing w:after="0" w:line="240" w:lineRule="auto"/>
              <w:rPr>
                <w:b/>
              </w:rPr>
            </w:pPr>
            <w:r>
              <w:rPr>
                <w:b/>
              </w:rPr>
              <w:t>3. Мета та завдання/цілі проекту</w:t>
            </w:r>
          </w:p>
          <w:p w:rsidR="00E77EA5" w:rsidRDefault="00EF0614">
            <w:pPr>
              <w:spacing w:after="0" w:line="240" w:lineRule="auto"/>
              <w:rPr>
                <w:b/>
                <w:sz w:val="16"/>
                <w:szCs w:val="16"/>
              </w:rPr>
            </w:pPr>
            <w:r>
              <w:rPr>
                <w:b/>
                <w:sz w:val="16"/>
                <w:szCs w:val="16"/>
              </w:rPr>
              <w:t xml:space="preserve">(підтримка існуючого бізнесу, заохочення до підприємництва, залучення та робота з інвесторами, розвиток робочої сили)  </w:t>
            </w:r>
          </w:p>
        </w:tc>
        <w:tc>
          <w:tcPr>
            <w:tcW w:w="7435" w:type="dxa"/>
          </w:tcPr>
          <w:p w:rsidR="00E77EA5" w:rsidRDefault="00EF0614">
            <w:pPr>
              <w:spacing w:after="0" w:line="240" w:lineRule="auto"/>
              <w:jc w:val="both"/>
            </w:pPr>
            <w:r>
              <w:t>Мета проекту – створення умов для організаційного та бізнес розвитку підприємництва серед  мешканців Станіславської ОТГ, отримання ними професійних знань, навичок для подальшого започаткування власного бізнесу, сприяння професійному зростанню та самореалізації.</w:t>
            </w:r>
          </w:p>
          <w:p w:rsidR="00E77EA5" w:rsidRDefault="00EF0614">
            <w:pPr>
              <w:spacing w:after="0" w:line="240" w:lineRule="auto"/>
              <w:jc w:val="both"/>
            </w:pPr>
            <w:r>
              <w:t xml:space="preserve">Завдання проекту: </w:t>
            </w:r>
          </w:p>
          <w:p w:rsidR="00E77EA5" w:rsidRDefault="00EF0614">
            <w:pPr>
              <w:numPr>
                <w:ilvl w:val="0"/>
                <w:numId w:val="19"/>
              </w:numPr>
              <w:pBdr>
                <w:top w:val="nil"/>
                <w:left w:val="nil"/>
                <w:bottom w:val="nil"/>
                <w:right w:val="nil"/>
                <w:between w:val="nil"/>
              </w:pBdr>
              <w:tabs>
                <w:tab w:val="left" w:pos="279"/>
              </w:tabs>
              <w:spacing w:after="0" w:line="240" w:lineRule="auto"/>
              <w:ind w:left="0" w:firstLine="0"/>
              <w:jc w:val="both"/>
              <w:rPr>
                <w:color w:val="000000"/>
              </w:rPr>
            </w:pPr>
            <w:r>
              <w:rPr>
                <w:color w:val="000000"/>
              </w:rPr>
              <w:t xml:space="preserve">Розвиток професійних і бізнес навичок мешканців через створення умов для проведення навчальних заходів, бізнес тренінгів, організації курсів і майстер-класів для різних категорій населення громади тощо; </w:t>
            </w:r>
          </w:p>
          <w:p w:rsidR="00E77EA5" w:rsidRDefault="00EF0614">
            <w:pPr>
              <w:numPr>
                <w:ilvl w:val="0"/>
                <w:numId w:val="19"/>
              </w:numPr>
              <w:pBdr>
                <w:top w:val="nil"/>
                <w:left w:val="nil"/>
                <w:bottom w:val="nil"/>
                <w:right w:val="nil"/>
                <w:between w:val="nil"/>
              </w:pBdr>
              <w:tabs>
                <w:tab w:val="left" w:pos="279"/>
              </w:tabs>
              <w:spacing w:after="0" w:line="240" w:lineRule="auto"/>
              <w:ind w:left="0" w:firstLine="0"/>
              <w:jc w:val="both"/>
              <w:rPr>
                <w:color w:val="000000"/>
              </w:rPr>
            </w:pPr>
            <w:r>
              <w:rPr>
                <w:color w:val="000000"/>
              </w:rPr>
              <w:t>Сприяння формуванню додаткових джерел доходів для мешканців громади через облаштування демонстраційного майданчика для показу продукції місцевих умільців і локальних сувенірів.</w:t>
            </w:r>
          </w:p>
          <w:p w:rsidR="00E77EA5" w:rsidRDefault="00EF0614">
            <w:pPr>
              <w:numPr>
                <w:ilvl w:val="0"/>
                <w:numId w:val="19"/>
              </w:numPr>
              <w:pBdr>
                <w:top w:val="nil"/>
                <w:left w:val="nil"/>
                <w:bottom w:val="nil"/>
                <w:right w:val="nil"/>
                <w:between w:val="nil"/>
              </w:pBdr>
              <w:tabs>
                <w:tab w:val="left" w:pos="279"/>
              </w:tabs>
              <w:spacing w:after="0" w:line="240" w:lineRule="auto"/>
              <w:ind w:left="0" w:firstLine="0"/>
              <w:jc w:val="both"/>
              <w:rPr>
                <w:color w:val="000000"/>
              </w:rPr>
            </w:pPr>
            <w:r>
              <w:rPr>
                <w:color w:val="000000"/>
              </w:rPr>
              <w:t>Підготовка для створення туристичного інформаційного центру Станіславської ОТГ</w:t>
            </w:r>
          </w:p>
        </w:tc>
      </w:tr>
      <w:tr w:rsidR="00E77EA5">
        <w:tc>
          <w:tcPr>
            <w:tcW w:w="2630" w:type="dxa"/>
          </w:tcPr>
          <w:p w:rsidR="00E77EA5" w:rsidRDefault="00EF0614">
            <w:pPr>
              <w:spacing w:after="0" w:line="240" w:lineRule="auto"/>
              <w:rPr>
                <w:b/>
              </w:rPr>
            </w:pPr>
            <w:r>
              <w:rPr>
                <w:b/>
              </w:rPr>
              <w:t>4. Територія, на яку проект матиме вплив</w:t>
            </w:r>
          </w:p>
        </w:tc>
        <w:tc>
          <w:tcPr>
            <w:tcW w:w="7435" w:type="dxa"/>
          </w:tcPr>
          <w:p w:rsidR="00E77EA5" w:rsidRDefault="00EF0614">
            <w:pPr>
              <w:spacing w:after="0" w:line="240" w:lineRule="auto"/>
              <w:jc w:val="both"/>
            </w:pPr>
            <w:r>
              <w:t>Територія Станіславської ОТГ</w:t>
            </w:r>
          </w:p>
        </w:tc>
      </w:tr>
      <w:tr w:rsidR="00E77EA5">
        <w:tc>
          <w:tcPr>
            <w:tcW w:w="2630" w:type="dxa"/>
          </w:tcPr>
          <w:p w:rsidR="00E77EA5" w:rsidRDefault="00EF0614">
            <w:pPr>
              <w:spacing w:after="0" w:line="240" w:lineRule="auto"/>
              <w:rPr>
                <w:b/>
              </w:rPr>
            </w:pPr>
            <w:r>
              <w:rPr>
                <w:b/>
              </w:rPr>
              <w:t xml:space="preserve">5. Кількість мешканців, які використовуватимуть результати проекту </w:t>
            </w:r>
          </w:p>
        </w:tc>
        <w:tc>
          <w:tcPr>
            <w:tcW w:w="7435" w:type="dxa"/>
          </w:tcPr>
          <w:p w:rsidR="00E77EA5" w:rsidRDefault="00EF0614">
            <w:pPr>
              <w:numPr>
                <w:ilvl w:val="0"/>
                <w:numId w:val="12"/>
              </w:numPr>
              <w:pBdr>
                <w:top w:val="nil"/>
                <w:left w:val="nil"/>
                <w:bottom w:val="nil"/>
                <w:right w:val="nil"/>
                <w:between w:val="nil"/>
              </w:pBdr>
              <w:spacing w:after="0" w:line="240" w:lineRule="auto"/>
              <w:ind w:left="0" w:firstLine="0"/>
              <w:jc w:val="both"/>
              <w:rPr>
                <w:color w:val="000000"/>
              </w:rPr>
            </w:pPr>
            <w:r>
              <w:rPr>
                <w:color w:val="000000"/>
              </w:rPr>
              <w:t>Жителі Станіславської ОТГ (7,4 осіб)</w:t>
            </w:r>
          </w:p>
          <w:p w:rsidR="00E77EA5" w:rsidRDefault="00EF0614">
            <w:pPr>
              <w:numPr>
                <w:ilvl w:val="0"/>
                <w:numId w:val="12"/>
              </w:numPr>
              <w:pBdr>
                <w:top w:val="nil"/>
                <w:left w:val="nil"/>
                <w:bottom w:val="nil"/>
                <w:right w:val="nil"/>
                <w:between w:val="nil"/>
              </w:pBdr>
              <w:spacing w:after="0" w:line="240" w:lineRule="auto"/>
              <w:ind w:left="0" w:firstLine="0"/>
              <w:jc w:val="both"/>
              <w:rPr>
                <w:color w:val="000000"/>
              </w:rPr>
            </w:pPr>
            <w:r>
              <w:rPr>
                <w:color w:val="000000"/>
              </w:rPr>
              <w:t>Молодь Станіславської ОТГ віком 15-35 років (близько 1800 осіб)</w:t>
            </w:r>
          </w:p>
          <w:p w:rsidR="00E77EA5" w:rsidRDefault="00EF0614">
            <w:pPr>
              <w:numPr>
                <w:ilvl w:val="0"/>
                <w:numId w:val="12"/>
              </w:numPr>
              <w:pBdr>
                <w:top w:val="nil"/>
                <w:left w:val="nil"/>
                <w:bottom w:val="nil"/>
                <w:right w:val="nil"/>
                <w:between w:val="nil"/>
              </w:pBdr>
              <w:spacing w:after="0" w:line="240" w:lineRule="auto"/>
              <w:ind w:left="0" w:firstLine="0"/>
              <w:jc w:val="both"/>
              <w:rPr>
                <w:color w:val="000000"/>
              </w:rPr>
            </w:pPr>
            <w:r>
              <w:rPr>
                <w:color w:val="000000"/>
              </w:rPr>
              <w:t>Потенційні покупці продукції, виробленої місцевими умільцями, чия продукція буде демонструватись в Центрі</w:t>
            </w:r>
          </w:p>
          <w:p w:rsidR="00E77EA5" w:rsidRDefault="00EF0614">
            <w:pPr>
              <w:numPr>
                <w:ilvl w:val="0"/>
                <w:numId w:val="12"/>
              </w:numPr>
              <w:pBdr>
                <w:top w:val="nil"/>
                <w:left w:val="nil"/>
                <w:bottom w:val="nil"/>
                <w:right w:val="nil"/>
                <w:between w:val="nil"/>
              </w:pBdr>
              <w:spacing w:after="0" w:line="240" w:lineRule="auto"/>
              <w:ind w:left="0" w:firstLine="0"/>
              <w:jc w:val="both"/>
              <w:rPr>
                <w:color w:val="000000"/>
              </w:rPr>
            </w:pPr>
            <w:r>
              <w:rPr>
                <w:color w:val="000000"/>
              </w:rPr>
              <w:t>Мешканці Станіславської ОТГ, які отримають можливість користуватися послугами Центру підтримки бізнесу та туризму</w:t>
            </w:r>
          </w:p>
        </w:tc>
      </w:tr>
      <w:tr w:rsidR="00E77EA5">
        <w:tc>
          <w:tcPr>
            <w:tcW w:w="2630" w:type="dxa"/>
          </w:tcPr>
          <w:p w:rsidR="00E77EA5" w:rsidRDefault="00EF0614">
            <w:pPr>
              <w:spacing w:after="0" w:line="240" w:lineRule="auto"/>
              <w:rPr>
                <w:b/>
              </w:rPr>
            </w:pPr>
            <w:r>
              <w:rPr>
                <w:b/>
              </w:rPr>
              <w:t>6. Опис проблеми або потреби, на вирішення якої спрямований проект</w:t>
            </w:r>
          </w:p>
        </w:tc>
        <w:tc>
          <w:tcPr>
            <w:tcW w:w="7435" w:type="dxa"/>
          </w:tcPr>
          <w:p w:rsidR="00E77EA5" w:rsidRDefault="00EF0614">
            <w:pPr>
              <w:spacing w:after="0" w:line="240" w:lineRule="auto"/>
              <w:jc w:val="both"/>
            </w:pPr>
            <w:r>
              <w:t xml:space="preserve">Діагностика умов місцевого розвитку Станіславської ОТГ показує низький рівень підприємницької активності населення, нерозуміння можливостей розвитку власного бізнесу і процедури його відкриття. Особливо це стосується молоді, для якої відсутність коштів для започаткування власного бізнесу, відсутність досвіду роботи не дає можливості після закінчення школи чи іншого навчального закладу працевлаштуватись та отримувати доходи. З цим пов’язаний високий рівень еміграції, втрата кваліфікованих працівників, що зрештою суттєво погіршує соціально-економічний стан громади. </w:t>
            </w:r>
          </w:p>
          <w:p w:rsidR="00E77EA5" w:rsidRDefault="00EF0614">
            <w:pPr>
              <w:spacing w:after="0" w:line="240" w:lineRule="auto"/>
              <w:jc w:val="both"/>
            </w:pPr>
            <w:r>
              <w:t>З іншого боку, нині на території Станіславської ОТГ працює близько 70 підприємців, кожен з яких самотужки вирішує низку маркетингових завдань. Ефективність маркетингових заходів і рівень маркетингової взаємодії бізнесів не завжди ефективні, а отже –  підприємці, ремісники та особисті селянські господарства громади потребують відповідної підтримки, зокрема, в частині інтегрування їх маркетингових зусиль до маркетингової кампанії території в цілому.</w:t>
            </w:r>
          </w:p>
          <w:p w:rsidR="00E77EA5" w:rsidRDefault="00EF0614">
            <w:pPr>
              <w:spacing w:after="0" w:line="240" w:lineRule="auto"/>
              <w:jc w:val="both"/>
            </w:pPr>
            <w:r>
              <w:t xml:space="preserve">Крім того, місцеві роботодавці відмічають також, що маючи потребу в працівниках, змушені відправляти працівників на навчання та підвищення кваліфікації до Нової Каховки. </w:t>
            </w:r>
          </w:p>
          <w:p w:rsidR="00E77EA5" w:rsidRDefault="00EF0614">
            <w:pPr>
              <w:spacing w:after="0" w:line="240" w:lineRule="auto"/>
              <w:jc w:val="both"/>
            </w:pPr>
            <w:r>
              <w:t xml:space="preserve">Особливим напрямом бізнес розвитку для мешканців громада бачить туризм. Поки що, не зважаючи на значний ресурсний потенціал території, населення не сприймає його як можливість для бізнесу – тут повністю відсутні садиби </w:t>
            </w:r>
            <w:r>
              <w:lastRenderedPageBreak/>
              <w:t xml:space="preserve">сільського туризму, заклади торгівлі та харчування не адаптовані під потреби відвідувачів, не пропонуються жодні активності для відвідувачів. Відсутній також і туристичний інформаційний центр, де відвідувачі могли б отримати інформацію не тільки про атракції, а й про товари та послуги громади.  </w:t>
            </w:r>
          </w:p>
          <w:p w:rsidR="00E77EA5" w:rsidRDefault="00EF0614">
            <w:pPr>
              <w:spacing w:after="0" w:line="240" w:lineRule="auto"/>
              <w:jc w:val="both"/>
            </w:pPr>
            <w:r>
              <w:t xml:space="preserve">Проект спрямований на створення спеціально облаштованого простору, де мешканці могли б набути знання та навички із започаткування власного бізнесу, навчатись окремим видам професійної діяльності, отримувати допомогу в реалізації власної продукції та послуг і отримувати додаткові доходи. Також в Центрі планується надання рекламних і туристично-інформаційних послуг </w:t>
            </w:r>
          </w:p>
        </w:tc>
      </w:tr>
      <w:tr w:rsidR="00E77EA5">
        <w:tc>
          <w:tcPr>
            <w:tcW w:w="2630" w:type="dxa"/>
          </w:tcPr>
          <w:p w:rsidR="00E77EA5" w:rsidRDefault="00EF0614">
            <w:pPr>
              <w:spacing w:after="0" w:line="240" w:lineRule="auto"/>
              <w:rPr>
                <w:b/>
              </w:rPr>
            </w:pPr>
            <w:r>
              <w:rPr>
                <w:b/>
              </w:rPr>
              <w:lastRenderedPageBreak/>
              <w:t>7. Доцільність проекту</w:t>
            </w:r>
          </w:p>
        </w:tc>
        <w:tc>
          <w:tcPr>
            <w:tcW w:w="7435" w:type="dxa"/>
          </w:tcPr>
          <w:p w:rsidR="00E77EA5" w:rsidRDefault="00EF0614">
            <w:pPr>
              <w:spacing w:after="0" w:line="240" w:lineRule="auto"/>
              <w:jc w:val="both"/>
            </w:pPr>
            <w:r>
              <w:t xml:space="preserve">Даний проект доцільно реалізувати у Станіславській ОТГ тому, що його реалізація стимулюватиме розвиток підприємництва, в тому числі –  навколо обслуговування туристів, а значить -  створить умови для </w:t>
            </w:r>
            <w:proofErr w:type="spellStart"/>
            <w:r>
              <w:t>самозайнятості</w:t>
            </w:r>
            <w:proofErr w:type="spellEnd"/>
            <w:r>
              <w:t xml:space="preserve"> населення, допоможе місцевому бізнесу знайти свою нішу в забезпеченні туристів товарами і послугами, покращить умови проведення заходів для молоді. Забезпечить молодь локацією для зібрань, проведення робочих нарад, тренінгів, семінарів.</w:t>
            </w:r>
          </w:p>
          <w:p w:rsidR="00E77EA5" w:rsidRDefault="00EF0614">
            <w:pPr>
              <w:spacing w:after="0" w:line="240" w:lineRule="auto"/>
              <w:jc w:val="both"/>
            </w:pPr>
            <w:r>
              <w:t>Реалізація цього проекту сприятиме мобілізації конкурентних переваг Станіславської ОТГ; посиленню ділової активності; формуванню позитивного туристичного й інвестиційного іміджу території.</w:t>
            </w:r>
          </w:p>
          <w:p w:rsidR="00E77EA5" w:rsidRDefault="00EF0614">
            <w:pPr>
              <w:spacing w:after="0" w:line="240" w:lineRule="auto"/>
              <w:jc w:val="both"/>
            </w:pPr>
            <w:r>
              <w:t xml:space="preserve">Популяризація туристичних атракцій через видання рекламного </w:t>
            </w:r>
            <w:proofErr w:type="spellStart"/>
            <w:r>
              <w:t>буклета</w:t>
            </w:r>
            <w:proofErr w:type="spellEnd"/>
            <w:r>
              <w:t xml:space="preserve">-карти та сприяння виробництву місцевих сувенірів стане засобом промоції громади, стимулом для місцевих мешканців для започаткування бізнесу, пов’язаного з туризмом.  </w:t>
            </w:r>
          </w:p>
          <w:p w:rsidR="00E77EA5" w:rsidRDefault="00EF0614">
            <w:pPr>
              <w:spacing w:after="0" w:line="240" w:lineRule="auto"/>
              <w:jc w:val="both"/>
            </w:pPr>
            <w:r>
              <w:t>Також проект розглядається громадою як можливість навчання молоді та отримання нею практичного досвіду в сфері виробництва сувенірної продукції. Такий досвід може бути використаний молодими людьми у подальшому при відкритті власного бізнесу.</w:t>
            </w:r>
          </w:p>
          <w:p w:rsidR="00E77EA5" w:rsidRDefault="00EF0614">
            <w:pPr>
              <w:spacing w:after="0" w:line="240" w:lineRule="auto"/>
              <w:jc w:val="both"/>
              <w:rPr>
                <w:color w:val="FF0000"/>
              </w:rPr>
            </w:pPr>
            <w:r>
              <w:t>Проведення масових заходів із використанням закупленого обладнання підвищить рівень обізнаності цільових аудиторів щодо туристичної привабливості громади, що зрештою дозволить розширити коло реалізації продукції малого бізнесу та дасть поштовх для розвитку підприємництва.</w:t>
            </w:r>
          </w:p>
          <w:p w:rsidR="00E77EA5" w:rsidRDefault="00E77EA5">
            <w:pPr>
              <w:spacing w:after="0" w:line="240" w:lineRule="auto"/>
              <w:jc w:val="both"/>
              <w:rPr>
                <w:highlight w:val="yellow"/>
              </w:rPr>
            </w:pPr>
          </w:p>
        </w:tc>
      </w:tr>
      <w:tr w:rsidR="00E77EA5">
        <w:tc>
          <w:tcPr>
            <w:tcW w:w="2630" w:type="dxa"/>
          </w:tcPr>
          <w:p w:rsidR="00E77EA5" w:rsidRDefault="00EF0614">
            <w:pPr>
              <w:spacing w:after="0" w:line="240" w:lineRule="auto"/>
              <w:rPr>
                <w:b/>
              </w:rPr>
            </w:pPr>
            <w:r>
              <w:rPr>
                <w:b/>
              </w:rPr>
              <w:t>8. Опис проекту</w:t>
            </w:r>
          </w:p>
        </w:tc>
        <w:tc>
          <w:tcPr>
            <w:tcW w:w="7435" w:type="dxa"/>
          </w:tcPr>
          <w:p w:rsidR="00E77EA5" w:rsidRDefault="00EF0614">
            <w:pPr>
              <w:spacing w:after="0" w:line="240" w:lineRule="auto"/>
              <w:jc w:val="both"/>
            </w:pPr>
            <w:r>
              <w:t xml:space="preserve">В рамках проекту передбачається створення Центру підтримки бізнесу, туризму та молоді Станіславської ОТГ, який би включав створення та облаштування простору з трьома зонами: (а) SMART </w:t>
            </w:r>
            <w:proofErr w:type="spellStart"/>
            <w:r>
              <w:t>Space</w:t>
            </w:r>
            <w:proofErr w:type="spellEnd"/>
            <w:r>
              <w:t xml:space="preserve"> - місце для проведення тренінгів по започаткуванню та розвитку бізнесу для молоді та проведення майстер-класів та інших навчальних заходів; (б) KID </w:t>
            </w:r>
            <w:proofErr w:type="spellStart"/>
            <w:r>
              <w:t>Space</w:t>
            </w:r>
            <w:proofErr w:type="spellEnd"/>
            <w:r>
              <w:t xml:space="preserve"> – дитяча ігрова зона для дітей слухачів; (в) TOUR </w:t>
            </w:r>
            <w:proofErr w:type="spellStart"/>
            <w:r>
              <w:t>Space</w:t>
            </w:r>
            <w:proofErr w:type="spellEnd"/>
            <w:r>
              <w:t xml:space="preserve"> – зона зі стендами для локальних виробів і сувенірів, а також рекламної продукції громади, виготовленої за проектом 2 Програми МЕР. Згідно проекту буде придбано меблі й обладнання для навчання, а також обладнання для виготовлення рекламної і сувенірної продукції. </w:t>
            </w:r>
          </w:p>
          <w:p w:rsidR="00E77EA5" w:rsidRDefault="00EF0614">
            <w:pPr>
              <w:spacing w:after="0" w:line="240" w:lineRule="auto"/>
              <w:jc w:val="both"/>
            </w:pPr>
            <w:r>
              <w:t>Також проектом передбачено:</w:t>
            </w:r>
          </w:p>
          <w:p w:rsidR="00E77EA5" w:rsidRDefault="00EF0614">
            <w:pPr>
              <w:spacing w:after="0" w:line="240" w:lineRule="auto"/>
              <w:ind w:firstLine="567"/>
              <w:jc w:val="both"/>
            </w:pPr>
            <w:r>
              <w:t xml:space="preserve">розроблення та затвердження бренду і </w:t>
            </w:r>
            <w:proofErr w:type="spellStart"/>
            <w:r>
              <w:t>брендбуку</w:t>
            </w:r>
            <w:proofErr w:type="spellEnd"/>
            <w:r>
              <w:t xml:space="preserve"> громади, його реєстрація; </w:t>
            </w:r>
          </w:p>
          <w:p w:rsidR="00E77EA5" w:rsidRDefault="00EF0614">
            <w:pPr>
              <w:spacing w:after="0" w:line="240" w:lineRule="auto"/>
              <w:ind w:firstLine="567"/>
              <w:jc w:val="both"/>
            </w:pPr>
            <w:r>
              <w:t xml:space="preserve">дизайн і випуск рекламного </w:t>
            </w:r>
            <w:proofErr w:type="spellStart"/>
            <w:r>
              <w:t>буклета</w:t>
            </w:r>
            <w:proofErr w:type="spellEnd"/>
            <w:r>
              <w:t xml:space="preserve">-карти з нанесеними туристичними атракціями/маршрутами та рекламними модулями локальних бізнесів; </w:t>
            </w:r>
          </w:p>
          <w:p w:rsidR="00E77EA5" w:rsidRDefault="00EF0614">
            <w:pPr>
              <w:spacing w:after="0" w:line="240" w:lineRule="auto"/>
              <w:ind w:firstLine="567"/>
              <w:jc w:val="both"/>
            </w:pPr>
            <w:r>
              <w:t xml:space="preserve">випуск </w:t>
            </w:r>
            <w:proofErr w:type="spellStart"/>
            <w:r>
              <w:t>брендових</w:t>
            </w:r>
            <w:proofErr w:type="spellEnd"/>
            <w:r>
              <w:t xml:space="preserve"> етикеток громади, </w:t>
            </w:r>
          </w:p>
          <w:p w:rsidR="00E77EA5" w:rsidRDefault="00EF0614">
            <w:pPr>
              <w:spacing w:after="0" w:line="240" w:lineRule="auto"/>
              <w:jc w:val="both"/>
            </w:pPr>
            <w:r>
              <w:t xml:space="preserve">         створення умов для виробництва місцевих сувенірів, у тому числі – </w:t>
            </w:r>
            <w:proofErr w:type="spellStart"/>
            <w:r>
              <w:t>брендованих</w:t>
            </w:r>
            <w:proofErr w:type="spellEnd"/>
            <w:r>
              <w:t xml:space="preserve">. З метою виробництва друкованої та сувенірної продукції планується закупівля відповідного обладнання та передача його на баланс </w:t>
            </w:r>
            <w:r w:rsidR="00AC0354">
              <w:t>КП «Надія</w:t>
            </w:r>
            <w:r>
              <w:t>».</w:t>
            </w:r>
          </w:p>
          <w:p w:rsidR="00E77EA5" w:rsidRDefault="00EF0614">
            <w:pPr>
              <w:spacing w:after="0" w:line="240" w:lineRule="auto"/>
              <w:jc w:val="both"/>
            </w:pPr>
            <w:r>
              <w:lastRenderedPageBreak/>
              <w:t>Центр</w:t>
            </w:r>
            <w:r w:rsidR="00AC0354">
              <w:t xml:space="preserve"> буде розташований у приміщенні, що належить Станіславській сільській раді (с. Станіслав, вул. Свободи, 2), </w:t>
            </w:r>
            <w:r>
              <w:t xml:space="preserve">загальною площею </w:t>
            </w:r>
            <w:r w:rsidR="00AC0354">
              <w:t>229</w:t>
            </w:r>
            <w:r>
              <w:t xml:space="preserve"> </w:t>
            </w:r>
            <w:proofErr w:type="spellStart"/>
            <w:r>
              <w:t>кв.м</w:t>
            </w:r>
            <w:proofErr w:type="spellEnd"/>
            <w:r>
              <w:t xml:space="preserve"> і управлятись директором </w:t>
            </w:r>
            <w:r w:rsidR="00AC0354">
              <w:t xml:space="preserve">КП </w:t>
            </w:r>
            <w:r>
              <w:t>«</w:t>
            </w:r>
            <w:r w:rsidR="00AC0354">
              <w:t>Надія</w:t>
            </w:r>
            <w:r>
              <w:t>».</w:t>
            </w:r>
          </w:p>
          <w:p w:rsidR="00E77EA5" w:rsidRDefault="00EF0614">
            <w:pPr>
              <w:spacing w:after="0" w:line="240" w:lineRule="auto"/>
              <w:jc w:val="both"/>
            </w:pPr>
            <w:r>
              <w:t xml:space="preserve"> </w:t>
            </w:r>
          </w:p>
        </w:tc>
      </w:tr>
      <w:tr w:rsidR="00E77EA5">
        <w:tc>
          <w:tcPr>
            <w:tcW w:w="2630" w:type="dxa"/>
          </w:tcPr>
          <w:p w:rsidR="00E77EA5" w:rsidRDefault="00EF0614">
            <w:pPr>
              <w:spacing w:after="0" w:line="240" w:lineRule="auto"/>
              <w:rPr>
                <w:b/>
              </w:rPr>
            </w:pPr>
            <w:r>
              <w:rPr>
                <w:b/>
              </w:rPr>
              <w:lastRenderedPageBreak/>
              <w:t>9. Ключові етапи реалізації проекту</w:t>
            </w:r>
          </w:p>
        </w:tc>
        <w:tc>
          <w:tcPr>
            <w:tcW w:w="7435" w:type="dxa"/>
          </w:tcPr>
          <w:p w:rsidR="00E77EA5" w:rsidRDefault="00EF0614">
            <w:pPr>
              <w:spacing w:after="0" w:line="240" w:lineRule="auto"/>
              <w:jc w:val="both"/>
            </w:pPr>
            <w:r>
              <w:t>Основними етапами реалізації проекту є:</w:t>
            </w:r>
          </w:p>
          <w:p w:rsidR="00E77EA5" w:rsidRDefault="00EF0614">
            <w:pPr>
              <w:numPr>
                <w:ilvl w:val="0"/>
                <w:numId w:val="11"/>
              </w:numPr>
              <w:pBdr>
                <w:top w:val="nil"/>
                <w:left w:val="nil"/>
                <w:bottom w:val="nil"/>
                <w:right w:val="nil"/>
                <w:between w:val="nil"/>
              </w:pBdr>
              <w:spacing w:after="0" w:line="240" w:lineRule="auto"/>
              <w:ind w:left="0" w:firstLine="360"/>
              <w:jc w:val="both"/>
              <w:rPr>
                <w:color w:val="000000"/>
              </w:rPr>
            </w:pPr>
            <w:r>
              <w:rPr>
                <w:color w:val="000000"/>
              </w:rPr>
              <w:t>Підготовчий</w:t>
            </w:r>
          </w:p>
          <w:p w:rsidR="00E77EA5" w:rsidRDefault="00EF0614">
            <w:pPr>
              <w:numPr>
                <w:ilvl w:val="0"/>
                <w:numId w:val="11"/>
              </w:numPr>
              <w:pBdr>
                <w:top w:val="nil"/>
                <w:left w:val="nil"/>
                <w:bottom w:val="nil"/>
                <w:right w:val="nil"/>
                <w:between w:val="nil"/>
              </w:pBdr>
              <w:spacing w:after="0" w:line="240" w:lineRule="auto"/>
              <w:ind w:left="0" w:firstLine="360"/>
              <w:jc w:val="both"/>
              <w:rPr>
                <w:color w:val="000000"/>
              </w:rPr>
            </w:pPr>
            <w:r>
              <w:rPr>
                <w:color w:val="000000"/>
              </w:rPr>
              <w:t>Організаційний</w:t>
            </w:r>
          </w:p>
          <w:p w:rsidR="00E77EA5" w:rsidRDefault="00EF0614">
            <w:pPr>
              <w:numPr>
                <w:ilvl w:val="0"/>
                <w:numId w:val="11"/>
              </w:numPr>
              <w:pBdr>
                <w:top w:val="nil"/>
                <w:left w:val="nil"/>
                <w:bottom w:val="nil"/>
                <w:right w:val="nil"/>
                <w:between w:val="nil"/>
              </w:pBdr>
              <w:spacing w:after="0" w:line="240" w:lineRule="auto"/>
              <w:ind w:left="0" w:firstLine="360"/>
              <w:jc w:val="both"/>
              <w:rPr>
                <w:color w:val="000000"/>
              </w:rPr>
            </w:pPr>
            <w:r>
              <w:rPr>
                <w:color w:val="000000"/>
              </w:rPr>
              <w:t>Створення Центру підтримки бізнесу та туризму</w:t>
            </w:r>
          </w:p>
          <w:p w:rsidR="00E77EA5" w:rsidRDefault="00EF0614">
            <w:pPr>
              <w:numPr>
                <w:ilvl w:val="0"/>
                <w:numId w:val="11"/>
              </w:numPr>
              <w:pBdr>
                <w:top w:val="nil"/>
                <w:left w:val="nil"/>
                <w:bottom w:val="nil"/>
                <w:right w:val="nil"/>
                <w:between w:val="nil"/>
              </w:pBdr>
              <w:spacing w:after="0" w:line="240" w:lineRule="auto"/>
              <w:ind w:left="0" w:firstLine="360"/>
              <w:jc w:val="both"/>
              <w:rPr>
                <w:color w:val="000000"/>
              </w:rPr>
            </w:pPr>
            <w:r>
              <w:rPr>
                <w:color w:val="000000"/>
              </w:rPr>
              <w:t>Облаштування приміщення для розміщення обладнання</w:t>
            </w:r>
          </w:p>
          <w:p w:rsidR="00E77EA5" w:rsidRDefault="00EF0614">
            <w:pPr>
              <w:numPr>
                <w:ilvl w:val="0"/>
                <w:numId w:val="11"/>
              </w:numPr>
              <w:pBdr>
                <w:top w:val="nil"/>
                <w:left w:val="nil"/>
                <w:bottom w:val="nil"/>
                <w:right w:val="nil"/>
                <w:between w:val="nil"/>
              </w:pBdr>
              <w:spacing w:after="0" w:line="240" w:lineRule="auto"/>
              <w:ind w:left="0" w:firstLine="360"/>
              <w:jc w:val="both"/>
              <w:rPr>
                <w:color w:val="000000"/>
              </w:rPr>
            </w:pPr>
            <w:r>
              <w:rPr>
                <w:color w:val="000000"/>
              </w:rPr>
              <w:t xml:space="preserve">Закупівля та встановлення обладнання. </w:t>
            </w:r>
          </w:p>
          <w:p w:rsidR="00E77EA5" w:rsidRDefault="00EF0614">
            <w:pPr>
              <w:numPr>
                <w:ilvl w:val="0"/>
                <w:numId w:val="11"/>
              </w:numPr>
              <w:pBdr>
                <w:top w:val="nil"/>
                <w:left w:val="nil"/>
                <w:bottom w:val="nil"/>
                <w:right w:val="nil"/>
                <w:between w:val="nil"/>
              </w:pBdr>
              <w:spacing w:after="0" w:line="240" w:lineRule="auto"/>
              <w:ind w:left="0" w:firstLine="360"/>
              <w:jc w:val="both"/>
              <w:rPr>
                <w:color w:val="000000"/>
              </w:rPr>
            </w:pPr>
            <w:r>
              <w:rPr>
                <w:color w:val="000000"/>
              </w:rPr>
              <w:t>Проведення навчальних заходів.</w:t>
            </w:r>
          </w:p>
        </w:tc>
      </w:tr>
      <w:tr w:rsidR="00E77EA5">
        <w:tc>
          <w:tcPr>
            <w:tcW w:w="2630" w:type="dxa"/>
          </w:tcPr>
          <w:p w:rsidR="00E77EA5" w:rsidRDefault="00EF0614">
            <w:pPr>
              <w:spacing w:after="0" w:line="240" w:lineRule="auto"/>
              <w:rPr>
                <w:b/>
              </w:rPr>
            </w:pPr>
            <w:r>
              <w:rPr>
                <w:b/>
              </w:rPr>
              <w:t>10. Заходи проекту</w:t>
            </w:r>
          </w:p>
        </w:tc>
        <w:tc>
          <w:tcPr>
            <w:tcW w:w="7435" w:type="dxa"/>
          </w:tcPr>
          <w:p w:rsidR="00E77EA5" w:rsidRDefault="00EF0614">
            <w:pPr>
              <w:spacing w:after="0" w:line="240" w:lineRule="auto"/>
              <w:jc w:val="both"/>
              <w:rPr>
                <w:b/>
              </w:rPr>
            </w:pPr>
            <w:r>
              <w:rPr>
                <w:b/>
              </w:rPr>
              <w:t>Етап 1. Підготовчий</w:t>
            </w:r>
          </w:p>
          <w:p w:rsidR="00E77EA5" w:rsidRDefault="00EF0614">
            <w:pPr>
              <w:pBdr>
                <w:top w:val="nil"/>
                <w:left w:val="nil"/>
                <w:bottom w:val="nil"/>
                <w:right w:val="nil"/>
                <w:between w:val="nil"/>
              </w:pBdr>
              <w:tabs>
                <w:tab w:val="left" w:pos="283"/>
              </w:tabs>
              <w:spacing w:after="0" w:line="240" w:lineRule="auto"/>
              <w:ind w:hanging="720"/>
              <w:jc w:val="both"/>
              <w:rPr>
                <w:color w:val="000000"/>
              </w:rPr>
            </w:pPr>
            <w:r>
              <w:rPr>
                <w:color w:val="000000"/>
              </w:rPr>
              <w:t>1.1        Провести засідання Робочої групи з місцевого економічного розвитку, на якому:</w:t>
            </w:r>
          </w:p>
          <w:p w:rsidR="00E77EA5" w:rsidRDefault="00EF0614">
            <w:pPr>
              <w:pBdr>
                <w:top w:val="nil"/>
                <w:left w:val="nil"/>
                <w:bottom w:val="nil"/>
                <w:right w:val="nil"/>
                <w:between w:val="nil"/>
              </w:pBdr>
              <w:tabs>
                <w:tab w:val="left" w:pos="283"/>
              </w:tabs>
              <w:spacing w:after="0" w:line="240" w:lineRule="auto"/>
              <w:jc w:val="both"/>
              <w:rPr>
                <w:color w:val="000000"/>
              </w:rPr>
            </w:pPr>
            <w:r>
              <w:t xml:space="preserve">1.1. </w:t>
            </w:r>
            <w:r>
              <w:rPr>
                <w:color w:val="000000"/>
              </w:rPr>
              <w:t>Затвердити Програму місцевого економічного розвитку Станіславської ОТГ та План дій з її впровадження</w:t>
            </w:r>
          </w:p>
          <w:p w:rsidR="00E77EA5" w:rsidRDefault="00EF0614" w:rsidP="00775A03">
            <w:pPr>
              <w:pBdr>
                <w:top w:val="nil"/>
                <w:left w:val="nil"/>
                <w:bottom w:val="nil"/>
                <w:right w:val="nil"/>
                <w:between w:val="nil"/>
              </w:pBdr>
              <w:tabs>
                <w:tab w:val="left" w:pos="283"/>
              </w:tabs>
              <w:spacing w:after="0" w:line="240" w:lineRule="auto"/>
              <w:jc w:val="both"/>
              <w:rPr>
                <w:color w:val="000000"/>
              </w:rPr>
            </w:pPr>
            <w:r>
              <w:t xml:space="preserve">1.2. </w:t>
            </w:r>
            <w:r>
              <w:rPr>
                <w:color w:val="000000"/>
              </w:rPr>
              <w:t xml:space="preserve">Підготувати проект рішення на сесію Станіславської сільської ради про виділення </w:t>
            </w:r>
            <w:proofErr w:type="spellStart"/>
            <w:r>
              <w:rPr>
                <w:color w:val="000000"/>
              </w:rPr>
              <w:t>співфінансування</w:t>
            </w:r>
            <w:proofErr w:type="spellEnd"/>
            <w:r>
              <w:rPr>
                <w:color w:val="000000"/>
              </w:rPr>
              <w:t xml:space="preserve"> на реалізацію проекту або </w:t>
            </w:r>
            <w:proofErr w:type="spellStart"/>
            <w:r>
              <w:rPr>
                <w:color w:val="000000"/>
              </w:rPr>
              <w:t>співфінансування</w:t>
            </w:r>
            <w:proofErr w:type="spellEnd"/>
            <w:r>
              <w:rPr>
                <w:color w:val="000000"/>
              </w:rPr>
              <w:t xml:space="preserve"> у натуральній формі </w:t>
            </w:r>
          </w:p>
          <w:p w:rsidR="00E77EA5" w:rsidRDefault="00EF0614" w:rsidP="00775A03">
            <w:pPr>
              <w:pBdr>
                <w:top w:val="nil"/>
                <w:left w:val="nil"/>
                <w:bottom w:val="nil"/>
                <w:right w:val="nil"/>
                <w:between w:val="nil"/>
              </w:pBdr>
              <w:tabs>
                <w:tab w:val="left" w:pos="283"/>
              </w:tabs>
              <w:spacing w:after="0" w:line="240" w:lineRule="auto"/>
              <w:jc w:val="both"/>
              <w:rPr>
                <w:color w:val="000000"/>
              </w:rPr>
            </w:pPr>
            <w:r>
              <w:t xml:space="preserve">1.3. </w:t>
            </w:r>
            <w:r>
              <w:rPr>
                <w:color w:val="000000"/>
              </w:rPr>
              <w:t>Сформувати Робочу групу з реалізації проекту</w:t>
            </w:r>
          </w:p>
          <w:p w:rsidR="00E77EA5" w:rsidRDefault="00EF0614" w:rsidP="00775A03">
            <w:pPr>
              <w:pBdr>
                <w:top w:val="nil"/>
                <w:left w:val="nil"/>
                <w:bottom w:val="nil"/>
                <w:right w:val="nil"/>
                <w:between w:val="nil"/>
              </w:pBdr>
              <w:tabs>
                <w:tab w:val="left" w:pos="283"/>
              </w:tabs>
              <w:spacing w:after="0" w:line="240" w:lineRule="auto"/>
              <w:jc w:val="both"/>
              <w:rPr>
                <w:color w:val="000000"/>
              </w:rPr>
            </w:pPr>
            <w:r>
              <w:t xml:space="preserve">1.4. </w:t>
            </w:r>
            <w:r>
              <w:rPr>
                <w:color w:val="000000"/>
              </w:rPr>
              <w:t>Визначити відповідальну особу за реалізацію проекту</w:t>
            </w:r>
          </w:p>
          <w:p w:rsidR="00E77EA5" w:rsidRDefault="00EF0614" w:rsidP="00775A03">
            <w:pPr>
              <w:pBdr>
                <w:top w:val="nil"/>
                <w:left w:val="nil"/>
                <w:bottom w:val="nil"/>
                <w:right w:val="nil"/>
                <w:between w:val="nil"/>
              </w:pBdr>
              <w:tabs>
                <w:tab w:val="left" w:pos="283"/>
              </w:tabs>
              <w:spacing w:after="0" w:line="240" w:lineRule="auto"/>
              <w:jc w:val="both"/>
              <w:rPr>
                <w:b/>
                <w:color w:val="000000"/>
              </w:rPr>
            </w:pPr>
            <w:r>
              <w:rPr>
                <w:b/>
                <w:color w:val="000000"/>
              </w:rPr>
              <w:t>Виконавці заходів: Робоча група з МЕР Станіславської ОТГ</w:t>
            </w:r>
          </w:p>
          <w:p w:rsidR="00E77EA5" w:rsidRDefault="00EF0614" w:rsidP="00775A03">
            <w:pPr>
              <w:pBdr>
                <w:top w:val="nil"/>
                <w:left w:val="nil"/>
                <w:bottom w:val="nil"/>
                <w:right w:val="nil"/>
                <w:between w:val="nil"/>
              </w:pBdr>
              <w:tabs>
                <w:tab w:val="left" w:pos="283"/>
              </w:tabs>
              <w:spacing w:after="0" w:line="240" w:lineRule="auto"/>
              <w:jc w:val="both"/>
              <w:rPr>
                <w:b/>
                <w:color w:val="000000"/>
              </w:rPr>
            </w:pPr>
            <w:r>
              <w:rPr>
                <w:b/>
                <w:color w:val="000000"/>
              </w:rPr>
              <w:t>Етап 2. Організаційний</w:t>
            </w:r>
          </w:p>
          <w:p w:rsidR="00E77EA5" w:rsidRDefault="00EF0614" w:rsidP="00775A03">
            <w:pPr>
              <w:pBdr>
                <w:top w:val="nil"/>
                <w:left w:val="nil"/>
                <w:bottom w:val="nil"/>
                <w:right w:val="nil"/>
                <w:between w:val="nil"/>
              </w:pBdr>
              <w:tabs>
                <w:tab w:val="left" w:pos="283"/>
              </w:tabs>
              <w:spacing w:after="0" w:line="240" w:lineRule="auto"/>
              <w:jc w:val="both"/>
              <w:rPr>
                <w:color w:val="000000"/>
              </w:rPr>
            </w:pPr>
            <w:r>
              <w:rPr>
                <w:color w:val="000000"/>
              </w:rPr>
              <w:t>2.1.     Подати Голові ОТГ на затвердження склад Робочої групи з реалізації проекту</w:t>
            </w:r>
          </w:p>
          <w:p w:rsidR="00E77EA5" w:rsidRDefault="00EF0614" w:rsidP="00775A03">
            <w:pPr>
              <w:pBdr>
                <w:top w:val="nil"/>
                <w:left w:val="nil"/>
                <w:bottom w:val="nil"/>
                <w:right w:val="nil"/>
                <w:between w:val="nil"/>
              </w:pBdr>
              <w:spacing w:after="0" w:line="240" w:lineRule="auto"/>
              <w:jc w:val="both"/>
              <w:rPr>
                <w:color w:val="000000"/>
              </w:rPr>
            </w:pPr>
            <w:r>
              <w:rPr>
                <w:color w:val="000000"/>
              </w:rPr>
              <w:t>2.2. Подати Голові ОТГ на затвердження відповідальну особу з реалізації проекту</w:t>
            </w:r>
          </w:p>
          <w:p w:rsidR="00E77EA5" w:rsidRDefault="00EF0614" w:rsidP="00775A03">
            <w:pPr>
              <w:pBdr>
                <w:top w:val="nil"/>
                <w:left w:val="nil"/>
                <w:bottom w:val="nil"/>
                <w:right w:val="nil"/>
                <w:between w:val="nil"/>
              </w:pBdr>
              <w:spacing w:after="0" w:line="240" w:lineRule="auto"/>
              <w:jc w:val="both"/>
              <w:rPr>
                <w:color w:val="000000"/>
              </w:rPr>
            </w:pPr>
            <w:r>
              <w:rPr>
                <w:color w:val="000000"/>
              </w:rPr>
              <w:t>2.3. Підготувати із програмним спеціалістом DOBRE проектну заявку на реалізацію проекту</w:t>
            </w:r>
          </w:p>
          <w:p w:rsidR="00E77EA5" w:rsidRDefault="00EF0614" w:rsidP="00775A03">
            <w:pPr>
              <w:pBdr>
                <w:top w:val="nil"/>
                <w:left w:val="nil"/>
                <w:bottom w:val="nil"/>
                <w:right w:val="nil"/>
                <w:between w:val="nil"/>
              </w:pBdr>
              <w:spacing w:after="0" w:line="240" w:lineRule="auto"/>
              <w:jc w:val="both"/>
              <w:rPr>
                <w:b/>
                <w:color w:val="000000"/>
              </w:rPr>
            </w:pPr>
            <w:r>
              <w:rPr>
                <w:b/>
                <w:color w:val="000000"/>
              </w:rPr>
              <w:t>Виконавці заходів: Робоча група з МЕР Станіславської ОТГ спільно із програмним спеціалістом DOBRE</w:t>
            </w:r>
          </w:p>
          <w:p w:rsidR="00E77EA5" w:rsidRDefault="00EF0614" w:rsidP="00775A03">
            <w:pPr>
              <w:spacing w:after="0" w:line="240" w:lineRule="auto"/>
              <w:jc w:val="both"/>
              <w:rPr>
                <w:b/>
              </w:rPr>
            </w:pPr>
            <w:r>
              <w:rPr>
                <w:b/>
              </w:rPr>
              <w:t>Етап 3. Створення Центру підтримки бізнесу та туризму Станіславської ОТГ</w:t>
            </w:r>
          </w:p>
          <w:p w:rsidR="00E77EA5" w:rsidRDefault="00EF0614" w:rsidP="00775A03">
            <w:pPr>
              <w:spacing w:after="0" w:line="240" w:lineRule="auto"/>
              <w:jc w:val="both"/>
              <w:rPr>
                <w:b/>
              </w:rPr>
            </w:pPr>
            <w:r>
              <w:t>3.1. Провести громадські обговорення з метою роз’яснення мети, завдань та перспектив функціонування Центру.</w:t>
            </w:r>
          </w:p>
          <w:p w:rsidR="00E77EA5" w:rsidRDefault="00EF0614" w:rsidP="00775A03">
            <w:pPr>
              <w:spacing w:after="0" w:line="240" w:lineRule="auto"/>
              <w:jc w:val="both"/>
            </w:pPr>
            <w:r>
              <w:t>3.2. Сформувати ініціативну групу з питань створення Центру підтримки бізнесу та розвитку підприємництва</w:t>
            </w:r>
          </w:p>
          <w:p w:rsidR="00E77EA5" w:rsidRDefault="00EF0614" w:rsidP="00775A03">
            <w:pPr>
              <w:spacing w:after="0" w:line="240" w:lineRule="auto"/>
              <w:jc w:val="both"/>
            </w:pPr>
            <w:r>
              <w:t>3.3. Провести засідання ініціативної групи з питань створення Центру підтримки бізнесу та туризму, на якому підготувати робочий план із його створення та розподілити завдання між членами</w:t>
            </w:r>
          </w:p>
          <w:p w:rsidR="00E77EA5" w:rsidRDefault="00EF0614" w:rsidP="00775A03">
            <w:pPr>
              <w:spacing w:after="0" w:line="240" w:lineRule="auto"/>
              <w:jc w:val="both"/>
              <w:rPr>
                <w:b/>
              </w:rPr>
            </w:pPr>
            <w:r>
              <w:rPr>
                <w:b/>
              </w:rPr>
              <w:t>Виконавці заходів: Робоча група з МЕР Станіславської ОТГ спільно із членами ініціативної групи з питань створення Центру підтримки бізнесу та розвитку підприємництва</w:t>
            </w:r>
          </w:p>
          <w:p w:rsidR="00E77EA5" w:rsidRDefault="00EF0614" w:rsidP="00775A03">
            <w:pPr>
              <w:spacing w:after="0" w:line="240" w:lineRule="auto"/>
              <w:jc w:val="both"/>
            </w:pPr>
            <w:r>
              <w:t xml:space="preserve">3.4. </w:t>
            </w:r>
            <w:proofErr w:type="spellStart"/>
            <w:r>
              <w:t>Внести</w:t>
            </w:r>
            <w:proofErr w:type="spellEnd"/>
            <w:r>
              <w:t xml:space="preserve"> зміни до КВЕД діяльності К</w:t>
            </w:r>
            <w:r w:rsidR="00AC0354">
              <w:t>П</w:t>
            </w:r>
            <w:r>
              <w:t xml:space="preserve"> «</w:t>
            </w:r>
            <w:r w:rsidR="00AC0354">
              <w:t>Надія</w:t>
            </w:r>
            <w:r>
              <w:t xml:space="preserve">» </w:t>
            </w:r>
          </w:p>
          <w:p w:rsidR="00E77EA5" w:rsidRDefault="00EF0614">
            <w:pPr>
              <w:spacing w:after="0" w:line="240" w:lineRule="auto"/>
              <w:jc w:val="both"/>
            </w:pPr>
            <w:r>
              <w:t xml:space="preserve">3.5. Вести посаду відповідальну за здійснення туристичної діяльності в КП </w:t>
            </w:r>
          </w:p>
          <w:p w:rsidR="00E77EA5" w:rsidRDefault="00EF0614">
            <w:pPr>
              <w:spacing w:after="0" w:line="240" w:lineRule="auto"/>
              <w:jc w:val="both"/>
              <w:rPr>
                <w:b/>
              </w:rPr>
            </w:pPr>
            <w:r>
              <w:rPr>
                <w:b/>
              </w:rPr>
              <w:t>Виконавці заходів: Робоча група з МЕР Станіславської ОТГ спільно із членами ініціативної групи з питань створення Центру підтримки бізнесу та туризму</w:t>
            </w:r>
          </w:p>
          <w:p w:rsidR="00E77EA5" w:rsidRDefault="00EF0614">
            <w:pPr>
              <w:spacing w:after="0" w:line="240" w:lineRule="auto"/>
              <w:jc w:val="both"/>
              <w:rPr>
                <w:b/>
              </w:rPr>
            </w:pPr>
            <w:r>
              <w:rPr>
                <w:b/>
              </w:rPr>
              <w:t>Етап 4. Облаштування приміщень для розміщення Центру підтримки бізнесу та туризму</w:t>
            </w:r>
          </w:p>
          <w:p w:rsidR="00E77EA5" w:rsidRDefault="00EF0614">
            <w:pPr>
              <w:spacing w:after="0" w:line="240" w:lineRule="auto"/>
              <w:jc w:val="both"/>
            </w:pPr>
            <w:r>
              <w:t xml:space="preserve">4.1. Оголосити конкурс на вибір підрядника для здійснення ремонту приміщення для розміщення обладнання Центру </w:t>
            </w:r>
          </w:p>
          <w:p w:rsidR="00E77EA5" w:rsidRDefault="00EF0614">
            <w:pPr>
              <w:spacing w:after="0" w:line="240" w:lineRule="auto"/>
              <w:jc w:val="both"/>
            </w:pPr>
            <w:r>
              <w:t>4.2. Провести, в установленому Законом порядку, тендерну процедуру вибору переможця</w:t>
            </w:r>
          </w:p>
          <w:p w:rsidR="00E77EA5" w:rsidRDefault="00EF0614">
            <w:pPr>
              <w:spacing w:after="0" w:line="240" w:lineRule="auto"/>
              <w:jc w:val="both"/>
            </w:pPr>
            <w:r>
              <w:t>4.3.  Узгодити і укласти із переможцем Договір на ремонт приміщення</w:t>
            </w:r>
          </w:p>
          <w:p w:rsidR="00E77EA5" w:rsidRDefault="00EF0614">
            <w:pPr>
              <w:spacing w:after="0" w:line="240" w:lineRule="auto"/>
              <w:jc w:val="both"/>
            </w:pPr>
            <w:r>
              <w:lastRenderedPageBreak/>
              <w:t>4.4. Провести ремонтні роботи у приміщенні</w:t>
            </w:r>
          </w:p>
          <w:p w:rsidR="00E77EA5" w:rsidRDefault="00EF0614">
            <w:pPr>
              <w:spacing w:after="0" w:line="240" w:lineRule="auto"/>
              <w:jc w:val="both"/>
            </w:pPr>
            <w:r>
              <w:rPr>
                <w:b/>
              </w:rPr>
              <w:t>Виконавці заходів: Станіславська сільська рада</w:t>
            </w:r>
          </w:p>
          <w:p w:rsidR="00E77EA5" w:rsidRDefault="00EF0614">
            <w:pPr>
              <w:spacing w:after="0" w:line="240" w:lineRule="auto"/>
              <w:jc w:val="both"/>
              <w:rPr>
                <w:b/>
              </w:rPr>
            </w:pPr>
            <w:r>
              <w:rPr>
                <w:b/>
              </w:rPr>
              <w:t>Етап 5. Закупівля та монтаж обладнання</w:t>
            </w:r>
          </w:p>
          <w:p w:rsidR="00E77EA5" w:rsidRDefault="00EF0614">
            <w:pPr>
              <w:spacing w:after="0" w:line="240" w:lineRule="auto"/>
              <w:jc w:val="both"/>
            </w:pPr>
            <w:r>
              <w:t>5.1.  Підготувати технічний опис предметів закупівлі</w:t>
            </w:r>
          </w:p>
          <w:p w:rsidR="00E77EA5" w:rsidRDefault="00EF0614">
            <w:pPr>
              <w:spacing w:after="0" w:line="240" w:lineRule="auto"/>
              <w:jc w:val="both"/>
            </w:pPr>
            <w:r>
              <w:t>5.2. Надіслати технічний опис предметів закупівлі виробникам/продавцям відповідного обладнання (якщо закупівля відбувається громадою)</w:t>
            </w:r>
          </w:p>
          <w:p w:rsidR="00E77EA5" w:rsidRDefault="00EF0614">
            <w:pPr>
              <w:spacing w:after="0" w:line="240" w:lineRule="auto"/>
              <w:jc w:val="both"/>
            </w:pPr>
            <w:r>
              <w:t>5.3. Провести тендерну процедуру закупівлі обладнання (якщо закупівля відбувається громадою)</w:t>
            </w:r>
          </w:p>
          <w:p w:rsidR="00E77EA5" w:rsidRDefault="00EF0614">
            <w:pPr>
              <w:spacing w:after="0" w:line="240" w:lineRule="auto"/>
              <w:jc w:val="both"/>
            </w:pPr>
            <w:r>
              <w:t>5.4. Узгодити і укласти із переможцями тендеру Договір на закупівлю обладнання (якщо закупівля відбувається громадою)</w:t>
            </w:r>
          </w:p>
          <w:p w:rsidR="00E77EA5" w:rsidRDefault="00EF0614">
            <w:pPr>
              <w:spacing w:after="0" w:line="240" w:lineRule="auto"/>
              <w:jc w:val="both"/>
            </w:pPr>
            <w:r>
              <w:t>5.5. Встановити і налагодити роботу обладнання</w:t>
            </w:r>
          </w:p>
          <w:p w:rsidR="00E77EA5" w:rsidRDefault="00EF0614">
            <w:pPr>
              <w:spacing w:after="0" w:line="240" w:lineRule="auto"/>
              <w:jc w:val="both"/>
            </w:pPr>
            <w:r>
              <w:t xml:space="preserve">5.6. Взяти на баланс закуплене обладнання </w:t>
            </w:r>
          </w:p>
          <w:p w:rsidR="00E77EA5" w:rsidRDefault="00EF0614">
            <w:pPr>
              <w:spacing w:after="0" w:line="240" w:lineRule="auto"/>
              <w:jc w:val="both"/>
            </w:pPr>
            <w:r>
              <w:t>5.7. Провести навчання персоналу по роботі із встановленим обладнанням</w:t>
            </w:r>
          </w:p>
          <w:p w:rsidR="00E77EA5" w:rsidRDefault="00EF0614">
            <w:pPr>
              <w:spacing w:after="0" w:line="240" w:lineRule="auto"/>
              <w:jc w:val="both"/>
              <w:rPr>
                <w:b/>
              </w:rPr>
            </w:pPr>
            <w:r>
              <w:rPr>
                <w:b/>
              </w:rPr>
              <w:t>Виконавці заходів: Станіславська сільська рада</w:t>
            </w:r>
          </w:p>
          <w:p w:rsidR="00E77EA5" w:rsidRDefault="00EF0614">
            <w:pPr>
              <w:spacing w:after="0" w:line="240" w:lineRule="auto"/>
              <w:jc w:val="both"/>
              <w:rPr>
                <w:b/>
              </w:rPr>
            </w:pPr>
            <w:r>
              <w:rPr>
                <w:b/>
              </w:rPr>
              <w:t>Етап 6. Проведення тренінгів та майстер-класів.</w:t>
            </w:r>
          </w:p>
          <w:p w:rsidR="00E77EA5" w:rsidRDefault="00EF0614">
            <w:pPr>
              <w:spacing w:after="0" w:line="240" w:lineRule="auto"/>
              <w:jc w:val="both"/>
            </w:pPr>
            <w:r>
              <w:t>6.1. Створити план-графік проведення заходів (у співпраці з іншими програмами технічної допомоги та регіональними центрами підтримки та розвитку бізнесу)</w:t>
            </w:r>
          </w:p>
          <w:p w:rsidR="00E77EA5" w:rsidRDefault="00EF0614">
            <w:pPr>
              <w:spacing w:after="0" w:line="240" w:lineRule="auto"/>
              <w:jc w:val="both"/>
            </w:pPr>
            <w:r>
              <w:t>6.2. Визначити спеціалістів, в т. ч. підприємців-практиків,</w:t>
            </w:r>
            <w:r>
              <w:rPr>
                <w:color w:val="FF0000"/>
              </w:rPr>
              <w:t xml:space="preserve"> </w:t>
            </w:r>
            <w:r>
              <w:t>що проводитимуть заходи.</w:t>
            </w:r>
          </w:p>
          <w:p w:rsidR="00E77EA5" w:rsidRDefault="00EF0614">
            <w:pPr>
              <w:spacing w:after="0" w:line="240" w:lineRule="auto"/>
              <w:jc w:val="both"/>
            </w:pPr>
            <w:r>
              <w:t>6.3. Провести ряд тренінгів для зацікавлених осіб щодо започаткування та сталого ведення бізнесу.</w:t>
            </w:r>
          </w:p>
          <w:p w:rsidR="00E77EA5" w:rsidRDefault="00EF0614">
            <w:pPr>
              <w:spacing w:after="0" w:line="240" w:lineRule="auto"/>
              <w:jc w:val="both"/>
              <w:rPr>
                <w:highlight w:val="yellow"/>
              </w:rPr>
            </w:pPr>
            <w:r>
              <w:t xml:space="preserve">6.4. провести ряд майстер-класів </w:t>
            </w:r>
          </w:p>
        </w:tc>
      </w:tr>
      <w:tr w:rsidR="00E77EA5">
        <w:tc>
          <w:tcPr>
            <w:tcW w:w="2630" w:type="dxa"/>
          </w:tcPr>
          <w:p w:rsidR="00E77EA5" w:rsidRDefault="00EF0614">
            <w:pPr>
              <w:spacing w:after="0" w:line="240" w:lineRule="auto"/>
              <w:rPr>
                <w:b/>
              </w:rPr>
            </w:pPr>
            <w:r>
              <w:rPr>
                <w:b/>
              </w:rPr>
              <w:lastRenderedPageBreak/>
              <w:t>11. Очікувані результати від реалізації проекту</w:t>
            </w:r>
          </w:p>
        </w:tc>
        <w:tc>
          <w:tcPr>
            <w:tcW w:w="7435" w:type="dxa"/>
          </w:tcPr>
          <w:p w:rsidR="00E77EA5" w:rsidRDefault="00EF0614">
            <w:pPr>
              <w:spacing w:after="0" w:line="240" w:lineRule="auto"/>
              <w:jc w:val="both"/>
            </w:pPr>
            <w:r>
              <w:t>1. Створено Центр підтримки бізнесу та туризму Станіславської ОТГ</w:t>
            </w:r>
          </w:p>
          <w:p w:rsidR="00E77EA5" w:rsidRDefault="00EF0614">
            <w:pPr>
              <w:spacing w:after="0" w:line="240" w:lineRule="auto"/>
              <w:jc w:val="both"/>
            </w:pPr>
            <w:r>
              <w:t xml:space="preserve">2. Розроблено та затверджено бренд і </w:t>
            </w:r>
            <w:proofErr w:type="spellStart"/>
            <w:r>
              <w:t>брендбук</w:t>
            </w:r>
            <w:proofErr w:type="spellEnd"/>
            <w:r>
              <w:t xml:space="preserve"> громади. Як мінімум 10 приватних підприємців використовують його для своєї продукції.</w:t>
            </w:r>
          </w:p>
          <w:p w:rsidR="00E77EA5" w:rsidRDefault="00EF0614">
            <w:pPr>
              <w:spacing w:after="0" w:line="240" w:lineRule="auto"/>
              <w:jc w:val="both"/>
            </w:pPr>
            <w:r>
              <w:t>3. Створено умови для маркетингу продукції та послуг, вироблених на території Станіславської ОТГ.</w:t>
            </w:r>
          </w:p>
          <w:p w:rsidR="00E77EA5" w:rsidRDefault="00EF0614">
            <w:pPr>
              <w:spacing w:after="0" w:line="240" w:lineRule="auto"/>
              <w:jc w:val="both"/>
            </w:pPr>
            <w:r>
              <w:t xml:space="preserve">4. Розроблено дизайн та випущено рекламний буклет-карту громади, в рекламних модулях якого представлені всі підприємці ОТГ (75 </w:t>
            </w:r>
            <w:proofErr w:type="spellStart"/>
            <w:r>
              <w:t>юр</w:t>
            </w:r>
            <w:proofErr w:type="spellEnd"/>
            <w:r>
              <w:t xml:space="preserve">. осіб). </w:t>
            </w:r>
          </w:p>
          <w:p w:rsidR="00E77EA5" w:rsidRDefault="00EF0614">
            <w:pPr>
              <w:spacing w:after="0" w:line="240" w:lineRule="auto"/>
              <w:jc w:val="both"/>
            </w:pPr>
            <w:r>
              <w:t>5. Закуплено та запущено обладнання для друку рекламної та сувенірної продукції місцевих підприємців. Щороку К</w:t>
            </w:r>
            <w:r w:rsidR="00FC121E">
              <w:t>П</w:t>
            </w:r>
            <w:r>
              <w:t xml:space="preserve"> видає та розповсюджує наклад рекламних буклетів (1 тис) та сувенірів. Місцеві підприємці користуються обладнанням з маркетинговою метою (не менше 10 на рік). </w:t>
            </w:r>
          </w:p>
          <w:p w:rsidR="00E77EA5" w:rsidRDefault="00EF0614">
            <w:pPr>
              <w:spacing w:after="0" w:line="240" w:lineRule="auto"/>
              <w:jc w:val="both"/>
            </w:pPr>
            <w:r>
              <w:t>6. Створено передумови для підвищення рівня підприємницької активності місцевих мешканців навколо обслуговування туристів на території ОТГ</w:t>
            </w:r>
          </w:p>
          <w:p w:rsidR="00E77EA5" w:rsidRDefault="00EF0614">
            <w:pPr>
              <w:spacing w:after="0" w:line="240" w:lineRule="auto"/>
              <w:jc w:val="both"/>
            </w:pPr>
            <w:r>
              <w:t>7. Створено умови для професійного навчання та розвитку мешканців, підвищення кваліфікації учнів та студентів для майбутньої роботи в секторі малого та середнього бізнесу на території громади  (заплановано не менше двох заходів на місяць)</w:t>
            </w:r>
          </w:p>
          <w:p w:rsidR="00E77EA5" w:rsidRDefault="00EF0614">
            <w:pPr>
              <w:spacing w:after="0" w:line="240" w:lineRule="auto"/>
              <w:jc w:val="both"/>
            </w:pPr>
            <w:r>
              <w:t>8. Створено додаткові джерела доходів для дітей та молоді громади.</w:t>
            </w:r>
          </w:p>
          <w:p w:rsidR="00E77EA5" w:rsidRDefault="00EF0614">
            <w:pPr>
              <w:spacing w:after="0" w:line="240" w:lineRule="auto"/>
              <w:jc w:val="both"/>
              <w:rPr>
                <w:highlight w:val="yellow"/>
              </w:rPr>
            </w:pPr>
            <w:r>
              <w:t xml:space="preserve">9. Популяризовано ідею створення Центрів підтримки бізнесу та розвитку підприємництва у сільських громадах. </w:t>
            </w:r>
          </w:p>
        </w:tc>
      </w:tr>
      <w:tr w:rsidR="00E77EA5">
        <w:tc>
          <w:tcPr>
            <w:tcW w:w="2630" w:type="dxa"/>
          </w:tcPr>
          <w:p w:rsidR="00E77EA5" w:rsidRDefault="00EF0614">
            <w:pPr>
              <w:spacing w:after="0" w:line="240" w:lineRule="auto"/>
              <w:rPr>
                <w:b/>
              </w:rPr>
            </w:pPr>
            <w:r>
              <w:rPr>
                <w:b/>
              </w:rPr>
              <w:t>12. Графік реалізації проекту і його тривалість</w:t>
            </w:r>
          </w:p>
        </w:tc>
        <w:tc>
          <w:tcPr>
            <w:tcW w:w="7435" w:type="dxa"/>
          </w:tcPr>
          <w:p w:rsidR="00E77EA5" w:rsidRDefault="00EF0614">
            <w:pPr>
              <w:spacing w:after="0" w:line="240" w:lineRule="auto"/>
              <w:jc w:val="both"/>
              <w:rPr>
                <w:color w:val="FF0000"/>
              </w:rPr>
            </w:pPr>
            <w:r>
              <w:t>Тривалість проекту –12 – 15 місяців. Графік реалізації проекту у Частині 3. План дій з впровадження Програми місцевого економічного розвитку.</w:t>
            </w:r>
          </w:p>
        </w:tc>
      </w:tr>
      <w:tr w:rsidR="00E77EA5">
        <w:tc>
          <w:tcPr>
            <w:tcW w:w="2630" w:type="dxa"/>
          </w:tcPr>
          <w:p w:rsidR="00E77EA5" w:rsidRDefault="00EF0614">
            <w:pPr>
              <w:spacing w:after="0" w:line="240" w:lineRule="auto"/>
              <w:rPr>
                <w:b/>
              </w:rPr>
            </w:pPr>
            <w:r>
              <w:rPr>
                <w:b/>
              </w:rPr>
              <w:t>13. Необхідні фінансові ресурси, тис. грн.</w:t>
            </w:r>
          </w:p>
        </w:tc>
        <w:tc>
          <w:tcPr>
            <w:tcW w:w="7435" w:type="dxa"/>
          </w:tcPr>
          <w:p w:rsidR="00E77EA5" w:rsidRDefault="00EF0614" w:rsidP="00FC121E">
            <w:pPr>
              <w:pBdr>
                <w:top w:val="nil"/>
                <w:left w:val="nil"/>
                <w:bottom w:val="nil"/>
                <w:right w:val="nil"/>
                <w:between w:val="nil"/>
              </w:pBdr>
              <w:spacing w:after="0" w:line="240" w:lineRule="auto"/>
              <w:jc w:val="both"/>
            </w:pPr>
            <w:r w:rsidRPr="00FC121E">
              <w:t>Загальна вартість  проекту 5</w:t>
            </w:r>
            <w:r w:rsidR="00FC121E">
              <w:t>33</w:t>
            </w:r>
            <w:r w:rsidRPr="00FC121E">
              <w:t>,</w:t>
            </w:r>
            <w:r w:rsidR="00FC121E">
              <w:t>133</w:t>
            </w:r>
            <w:r w:rsidRPr="00FC121E">
              <w:t xml:space="preserve"> тис. грн., у тому числі:</w:t>
            </w:r>
          </w:p>
          <w:p w:rsidR="00E77EA5" w:rsidRDefault="00FC121E" w:rsidP="00FC121E">
            <w:pPr>
              <w:pStyle w:val="aa"/>
              <w:numPr>
                <w:ilvl w:val="0"/>
                <w:numId w:val="21"/>
              </w:numPr>
              <w:pBdr>
                <w:top w:val="nil"/>
                <w:left w:val="nil"/>
                <w:bottom w:val="nil"/>
                <w:right w:val="nil"/>
                <w:between w:val="nil"/>
              </w:pBdr>
              <w:spacing w:after="0" w:line="240" w:lineRule="auto"/>
            </w:pPr>
            <w:r>
              <w:t xml:space="preserve">техніка для виготовлення </w:t>
            </w:r>
            <w:proofErr w:type="spellStart"/>
            <w:r>
              <w:t>брендової</w:t>
            </w:r>
            <w:proofErr w:type="spellEnd"/>
            <w:r>
              <w:t xml:space="preserve"> продукції (</w:t>
            </w:r>
            <w:r w:rsidR="00EF0614" w:rsidRPr="00FC121E">
              <w:t xml:space="preserve">грантове фінансування); </w:t>
            </w:r>
          </w:p>
          <w:p w:rsidR="00E77EA5" w:rsidRDefault="00FC121E" w:rsidP="00F14A20">
            <w:pPr>
              <w:pStyle w:val="aa"/>
              <w:numPr>
                <w:ilvl w:val="0"/>
                <w:numId w:val="21"/>
              </w:numPr>
              <w:pBdr>
                <w:top w:val="nil"/>
                <w:left w:val="nil"/>
                <w:bottom w:val="nil"/>
                <w:right w:val="nil"/>
                <w:between w:val="nil"/>
              </w:pBdr>
              <w:spacing w:after="0" w:line="240" w:lineRule="auto"/>
              <w:jc w:val="both"/>
            </w:pPr>
            <w:r>
              <w:t xml:space="preserve">техніка для конференційної зали </w:t>
            </w:r>
            <w:r w:rsidR="00EF0614" w:rsidRPr="00FC121E">
              <w:t xml:space="preserve">(грантове фінансування); </w:t>
            </w:r>
          </w:p>
          <w:p w:rsidR="007A38BD" w:rsidRDefault="00FC121E" w:rsidP="00FC121E">
            <w:pPr>
              <w:pStyle w:val="aa"/>
              <w:numPr>
                <w:ilvl w:val="0"/>
                <w:numId w:val="21"/>
              </w:numPr>
              <w:pBdr>
                <w:top w:val="nil"/>
                <w:left w:val="nil"/>
                <w:bottom w:val="nil"/>
                <w:right w:val="nil"/>
                <w:between w:val="nil"/>
              </w:pBdr>
              <w:spacing w:after="0" w:line="240" w:lineRule="auto"/>
              <w:jc w:val="both"/>
            </w:pPr>
            <w:r>
              <w:t>меблі</w:t>
            </w:r>
            <w:r w:rsidR="00EF0614" w:rsidRPr="00FC121E">
              <w:t xml:space="preserve"> (грантове фінансування);</w:t>
            </w:r>
          </w:p>
          <w:p w:rsidR="007A38BD" w:rsidRPr="007A38BD" w:rsidRDefault="007A38BD" w:rsidP="007A38BD">
            <w:pPr>
              <w:pStyle w:val="aa"/>
              <w:numPr>
                <w:ilvl w:val="0"/>
                <w:numId w:val="21"/>
              </w:numPr>
              <w:pBdr>
                <w:top w:val="nil"/>
                <w:left w:val="nil"/>
                <w:bottom w:val="nil"/>
                <w:right w:val="nil"/>
                <w:between w:val="nil"/>
              </w:pBdr>
              <w:spacing w:after="0" w:line="240" w:lineRule="auto"/>
              <w:jc w:val="both"/>
              <w:rPr>
                <w:color w:val="FF0000"/>
                <w:sz w:val="24"/>
                <w:szCs w:val="24"/>
              </w:rPr>
            </w:pPr>
            <w:r>
              <w:t>р</w:t>
            </w:r>
            <w:r w:rsidR="00EF0614" w:rsidRPr="00FC121E">
              <w:t>емонт приміщення (внесок ОТГ);</w:t>
            </w:r>
          </w:p>
          <w:p w:rsidR="00E77EA5" w:rsidRPr="007A38BD" w:rsidRDefault="007A38BD" w:rsidP="007A38BD">
            <w:pPr>
              <w:pStyle w:val="aa"/>
              <w:numPr>
                <w:ilvl w:val="0"/>
                <w:numId w:val="21"/>
              </w:numPr>
              <w:pBdr>
                <w:top w:val="nil"/>
                <w:left w:val="nil"/>
                <w:bottom w:val="nil"/>
                <w:right w:val="nil"/>
                <w:between w:val="nil"/>
              </w:pBdr>
              <w:spacing w:after="0" w:line="240" w:lineRule="auto"/>
              <w:jc w:val="both"/>
              <w:rPr>
                <w:color w:val="FF0000"/>
                <w:sz w:val="24"/>
                <w:szCs w:val="24"/>
              </w:rPr>
            </w:pPr>
            <w:r>
              <w:t xml:space="preserve">реєстрація бренду </w:t>
            </w:r>
            <w:r w:rsidR="00EF0614" w:rsidRPr="00FC121E">
              <w:t>(внесок ОТГ)</w:t>
            </w:r>
            <w:r>
              <w:t>;</w:t>
            </w:r>
          </w:p>
          <w:p w:rsidR="007A38BD" w:rsidRDefault="007A38BD" w:rsidP="007A38BD">
            <w:pPr>
              <w:pStyle w:val="aa"/>
              <w:numPr>
                <w:ilvl w:val="0"/>
                <w:numId w:val="21"/>
              </w:numPr>
              <w:pBdr>
                <w:top w:val="nil"/>
                <w:left w:val="nil"/>
                <w:bottom w:val="nil"/>
                <w:right w:val="nil"/>
                <w:between w:val="nil"/>
              </w:pBdr>
              <w:spacing w:after="0" w:line="240" w:lineRule="auto"/>
              <w:jc w:val="both"/>
              <w:rPr>
                <w:color w:val="FF0000"/>
                <w:sz w:val="24"/>
                <w:szCs w:val="24"/>
              </w:rPr>
            </w:pPr>
            <w:r>
              <w:lastRenderedPageBreak/>
              <w:t xml:space="preserve">витратні матеріали для виготовлення </w:t>
            </w:r>
            <w:proofErr w:type="spellStart"/>
            <w:r>
              <w:t>брендованої</w:t>
            </w:r>
            <w:proofErr w:type="spellEnd"/>
            <w:r>
              <w:t xml:space="preserve"> сувенірної продукції (внесок ОТГ)</w:t>
            </w:r>
          </w:p>
        </w:tc>
      </w:tr>
      <w:tr w:rsidR="00E77EA5">
        <w:tc>
          <w:tcPr>
            <w:tcW w:w="2630" w:type="dxa"/>
          </w:tcPr>
          <w:p w:rsidR="00E77EA5" w:rsidRDefault="00EF0614">
            <w:pPr>
              <w:spacing w:after="0" w:line="240" w:lineRule="auto"/>
              <w:rPr>
                <w:b/>
              </w:rPr>
            </w:pPr>
            <w:r>
              <w:rPr>
                <w:b/>
              </w:rPr>
              <w:lastRenderedPageBreak/>
              <w:t xml:space="preserve">14. Можливі джерела </w:t>
            </w:r>
            <w:proofErr w:type="spellStart"/>
            <w:r>
              <w:rPr>
                <w:b/>
              </w:rPr>
              <w:t>співфінансування</w:t>
            </w:r>
            <w:proofErr w:type="spellEnd"/>
            <w:r>
              <w:rPr>
                <w:b/>
              </w:rPr>
              <w:t xml:space="preserve"> проекту</w:t>
            </w:r>
          </w:p>
        </w:tc>
        <w:tc>
          <w:tcPr>
            <w:tcW w:w="7435" w:type="dxa"/>
          </w:tcPr>
          <w:p w:rsidR="00E77EA5" w:rsidRDefault="00EF0614">
            <w:pPr>
              <w:numPr>
                <w:ilvl w:val="0"/>
                <w:numId w:val="18"/>
              </w:numPr>
              <w:pBdr>
                <w:top w:val="nil"/>
                <w:left w:val="nil"/>
                <w:bottom w:val="nil"/>
                <w:right w:val="nil"/>
                <w:between w:val="nil"/>
              </w:pBdr>
              <w:spacing w:after="0" w:line="240" w:lineRule="auto"/>
              <w:ind w:left="142" w:firstLine="425"/>
              <w:jc w:val="both"/>
              <w:rPr>
                <w:color w:val="000000"/>
              </w:rPr>
            </w:pPr>
            <w:r>
              <w:rPr>
                <w:color w:val="000000"/>
              </w:rPr>
              <w:t xml:space="preserve">Кошти місцевого бюджету – </w:t>
            </w:r>
            <w:r w:rsidR="007A38BD">
              <w:rPr>
                <w:color w:val="000000"/>
              </w:rPr>
              <w:t>197</w:t>
            </w:r>
            <w:r>
              <w:rPr>
                <w:color w:val="000000"/>
              </w:rPr>
              <w:t>,</w:t>
            </w:r>
            <w:r w:rsidR="007A38BD">
              <w:rPr>
                <w:color w:val="000000"/>
              </w:rPr>
              <w:t>15</w:t>
            </w:r>
            <w:r>
              <w:rPr>
                <w:color w:val="000000"/>
              </w:rPr>
              <w:t xml:space="preserve"> тис. грн., в .ч. </w:t>
            </w:r>
          </w:p>
          <w:p w:rsidR="00E77EA5" w:rsidRDefault="00EF0614">
            <w:pPr>
              <w:numPr>
                <w:ilvl w:val="1"/>
                <w:numId w:val="7"/>
              </w:numPr>
              <w:pBdr>
                <w:top w:val="nil"/>
                <w:left w:val="nil"/>
                <w:bottom w:val="nil"/>
                <w:right w:val="nil"/>
                <w:between w:val="nil"/>
              </w:pBdr>
              <w:spacing w:after="0" w:line="240" w:lineRule="auto"/>
              <w:ind w:left="142" w:firstLine="425"/>
              <w:jc w:val="both"/>
              <w:rPr>
                <w:color w:val="000000"/>
              </w:rPr>
            </w:pPr>
            <w:r>
              <w:rPr>
                <w:color w:val="000000"/>
              </w:rPr>
              <w:t xml:space="preserve">Капітальний ремонт приміщення, </w:t>
            </w:r>
          </w:p>
          <w:p w:rsidR="00E77EA5" w:rsidRDefault="00EF0614">
            <w:pPr>
              <w:numPr>
                <w:ilvl w:val="1"/>
                <w:numId w:val="7"/>
              </w:numPr>
              <w:pBdr>
                <w:top w:val="nil"/>
                <w:left w:val="nil"/>
                <w:bottom w:val="nil"/>
                <w:right w:val="nil"/>
                <w:between w:val="nil"/>
              </w:pBdr>
              <w:spacing w:after="0" w:line="240" w:lineRule="auto"/>
              <w:ind w:left="142" w:firstLine="425"/>
              <w:jc w:val="both"/>
              <w:rPr>
                <w:color w:val="000000"/>
              </w:rPr>
            </w:pPr>
            <w:r>
              <w:rPr>
                <w:color w:val="000000"/>
              </w:rPr>
              <w:t>Реєстрація бренду громади,</w:t>
            </w:r>
          </w:p>
          <w:p w:rsidR="00E77EA5" w:rsidRDefault="00EF0614">
            <w:pPr>
              <w:numPr>
                <w:ilvl w:val="1"/>
                <w:numId w:val="7"/>
              </w:numPr>
              <w:pBdr>
                <w:top w:val="nil"/>
                <w:left w:val="nil"/>
                <w:bottom w:val="nil"/>
                <w:right w:val="nil"/>
                <w:between w:val="nil"/>
              </w:pBdr>
              <w:spacing w:after="0" w:line="240" w:lineRule="auto"/>
              <w:ind w:left="142" w:firstLine="425"/>
              <w:jc w:val="both"/>
              <w:rPr>
                <w:color w:val="000000"/>
              </w:rPr>
            </w:pPr>
            <w:r>
              <w:rPr>
                <w:color w:val="000000"/>
              </w:rPr>
              <w:t xml:space="preserve">Закупівля витратних матеріалів для сувенірної продукції. </w:t>
            </w:r>
          </w:p>
          <w:p w:rsidR="00E77EA5" w:rsidRDefault="00EF0614">
            <w:pPr>
              <w:numPr>
                <w:ilvl w:val="0"/>
                <w:numId w:val="18"/>
              </w:numPr>
              <w:pBdr>
                <w:top w:val="nil"/>
                <w:left w:val="nil"/>
                <w:bottom w:val="nil"/>
                <w:right w:val="nil"/>
                <w:between w:val="nil"/>
              </w:pBdr>
              <w:spacing w:after="0" w:line="240" w:lineRule="auto"/>
              <w:ind w:left="142" w:firstLine="425"/>
              <w:jc w:val="both"/>
              <w:rPr>
                <w:color w:val="000000"/>
              </w:rPr>
            </w:pPr>
            <w:r>
              <w:rPr>
                <w:color w:val="000000"/>
              </w:rPr>
              <w:t xml:space="preserve">Регіональні, національні, міжнародні та інші програми, в рамках яких можна отримати грантове фінансування, в </w:t>
            </w:r>
            <w:proofErr w:type="spellStart"/>
            <w:r>
              <w:rPr>
                <w:color w:val="000000"/>
              </w:rPr>
              <w:t>т.ч</w:t>
            </w:r>
            <w:proofErr w:type="spellEnd"/>
            <w:r>
              <w:rPr>
                <w:color w:val="000000"/>
              </w:rPr>
              <w:t xml:space="preserve">. кошти Програми DOBRE – </w:t>
            </w:r>
            <w:r w:rsidR="007A38BD">
              <w:rPr>
                <w:color w:val="000000"/>
              </w:rPr>
              <w:t xml:space="preserve">335,983 </w:t>
            </w:r>
            <w:proofErr w:type="spellStart"/>
            <w:r w:rsidR="007A38BD">
              <w:rPr>
                <w:color w:val="000000"/>
              </w:rPr>
              <w:t>тис.</w:t>
            </w:r>
            <w:r>
              <w:rPr>
                <w:color w:val="000000"/>
              </w:rPr>
              <w:t>грн</w:t>
            </w:r>
            <w:proofErr w:type="spellEnd"/>
            <w:r>
              <w:rPr>
                <w:color w:val="000000"/>
              </w:rPr>
              <w:t>.</w:t>
            </w:r>
          </w:p>
          <w:p w:rsidR="00E77EA5" w:rsidRDefault="00EF0614">
            <w:pPr>
              <w:numPr>
                <w:ilvl w:val="0"/>
                <w:numId w:val="18"/>
              </w:numPr>
              <w:pBdr>
                <w:top w:val="nil"/>
                <w:left w:val="nil"/>
                <w:bottom w:val="nil"/>
                <w:right w:val="nil"/>
                <w:between w:val="nil"/>
              </w:pBdr>
              <w:spacing w:after="0" w:line="240" w:lineRule="auto"/>
              <w:ind w:left="142" w:firstLine="425"/>
              <w:jc w:val="both"/>
              <w:rPr>
                <w:color w:val="000000"/>
              </w:rPr>
            </w:pPr>
            <w:r>
              <w:rPr>
                <w:color w:val="000000"/>
              </w:rPr>
              <w:t xml:space="preserve">Меблі для Центру, </w:t>
            </w:r>
          </w:p>
          <w:p w:rsidR="00E77EA5" w:rsidRDefault="00EF0614">
            <w:pPr>
              <w:numPr>
                <w:ilvl w:val="0"/>
                <w:numId w:val="18"/>
              </w:numPr>
              <w:pBdr>
                <w:top w:val="nil"/>
                <w:left w:val="nil"/>
                <w:bottom w:val="nil"/>
                <w:right w:val="nil"/>
                <w:between w:val="nil"/>
              </w:pBdr>
              <w:spacing w:after="0" w:line="240" w:lineRule="auto"/>
              <w:ind w:left="142" w:firstLine="425"/>
              <w:jc w:val="both"/>
              <w:rPr>
                <w:color w:val="FF0000"/>
              </w:rPr>
            </w:pPr>
            <w:r>
              <w:rPr>
                <w:color w:val="000000"/>
              </w:rPr>
              <w:t>Техні</w:t>
            </w:r>
            <w:r w:rsidR="007A38BD">
              <w:rPr>
                <w:color w:val="000000"/>
              </w:rPr>
              <w:t>ка для Центру (ПК, проектор, при</w:t>
            </w:r>
            <w:r>
              <w:rPr>
                <w:color w:val="000000"/>
              </w:rPr>
              <w:t xml:space="preserve">нтер, </w:t>
            </w:r>
            <w:proofErr w:type="spellStart"/>
            <w:r>
              <w:rPr>
                <w:color w:val="000000"/>
              </w:rPr>
              <w:t>термопреси</w:t>
            </w:r>
            <w:proofErr w:type="spellEnd"/>
            <w:r>
              <w:rPr>
                <w:color w:val="000000"/>
              </w:rPr>
              <w:t xml:space="preserve"> для виготовлення сувенірної продукції). </w:t>
            </w:r>
          </w:p>
        </w:tc>
      </w:tr>
      <w:tr w:rsidR="00E77EA5">
        <w:tc>
          <w:tcPr>
            <w:tcW w:w="2630" w:type="dxa"/>
          </w:tcPr>
          <w:p w:rsidR="00E77EA5" w:rsidRDefault="00EF0614">
            <w:pPr>
              <w:spacing w:after="0" w:line="240" w:lineRule="auto"/>
              <w:rPr>
                <w:b/>
              </w:rPr>
            </w:pPr>
            <w:r>
              <w:rPr>
                <w:b/>
              </w:rPr>
              <w:t>15. Нефінансові ресурси, необхідні для реалізації проекту</w:t>
            </w:r>
          </w:p>
          <w:p w:rsidR="00E77EA5" w:rsidRDefault="00EF0614">
            <w:pPr>
              <w:spacing w:after="0" w:line="240" w:lineRule="auto"/>
              <w:rPr>
                <w:b/>
                <w:sz w:val="16"/>
                <w:szCs w:val="16"/>
              </w:rPr>
            </w:pPr>
            <w:r>
              <w:rPr>
                <w:b/>
                <w:sz w:val="16"/>
                <w:szCs w:val="16"/>
              </w:rPr>
              <w:t>(документація, дозволи, інфраструктура, природні ресурси тощо)</w:t>
            </w:r>
          </w:p>
        </w:tc>
        <w:tc>
          <w:tcPr>
            <w:tcW w:w="7435" w:type="dxa"/>
          </w:tcPr>
          <w:p w:rsidR="00E77EA5" w:rsidRDefault="00EF0614">
            <w:pPr>
              <w:numPr>
                <w:ilvl w:val="0"/>
                <w:numId w:val="4"/>
              </w:numPr>
              <w:pBdr>
                <w:top w:val="nil"/>
                <w:left w:val="nil"/>
                <w:bottom w:val="nil"/>
                <w:right w:val="nil"/>
                <w:between w:val="nil"/>
              </w:pBdr>
              <w:spacing w:after="0" w:line="240" w:lineRule="auto"/>
              <w:ind w:left="0" w:firstLine="0"/>
              <w:jc w:val="both"/>
              <w:rPr>
                <w:color w:val="FF0000"/>
              </w:rPr>
            </w:pPr>
            <w:r>
              <w:rPr>
                <w:color w:val="000000"/>
              </w:rPr>
              <w:t>Виділення приміщень п</w:t>
            </w:r>
            <w:r>
              <w:t xml:space="preserve">лощею </w:t>
            </w:r>
            <w:r w:rsidR="007A38BD">
              <w:t>229</w:t>
            </w:r>
            <w:r>
              <w:t xml:space="preserve"> </w:t>
            </w:r>
            <w:proofErr w:type="spellStart"/>
            <w:r>
              <w:t>кв.м</w:t>
            </w:r>
            <w:proofErr w:type="spellEnd"/>
            <w:r>
              <w:t xml:space="preserve">. в Станіславському </w:t>
            </w:r>
            <w:r w:rsidR="007A38BD">
              <w:t>спортклубі</w:t>
            </w:r>
            <w:r>
              <w:t xml:space="preserve"> </w:t>
            </w:r>
            <w:r>
              <w:rPr>
                <w:color w:val="000000"/>
              </w:rPr>
              <w:t>для розміщення обладнання для створення Центру підтримки бізнесу та туризму</w:t>
            </w:r>
          </w:p>
          <w:p w:rsidR="00E77EA5" w:rsidRDefault="00EF0614">
            <w:pPr>
              <w:numPr>
                <w:ilvl w:val="0"/>
                <w:numId w:val="20"/>
              </w:numPr>
              <w:pBdr>
                <w:top w:val="nil"/>
                <w:left w:val="nil"/>
                <w:bottom w:val="nil"/>
                <w:right w:val="nil"/>
                <w:between w:val="nil"/>
              </w:pBdr>
              <w:spacing w:after="0" w:line="240" w:lineRule="auto"/>
              <w:ind w:left="0" w:firstLine="0"/>
              <w:jc w:val="both"/>
              <w:rPr>
                <w:color w:val="FF0000"/>
              </w:rPr>
            </w:pPr>
            <w:r>
              <w:rPr>
                <w:color w:val="000000"/>
              </w:rPr>
              <w:t>Оформлення дозволів.</w:t>
            </w:r>
            <w:r>
              <w:rPr>
                <w:color w:val="FF0000"/>
              </w:rPr>
              <w:t xml:space="preserve"> </w:t>
            </w:r>
          </w:p>
          <w:p w:rsidR="00E77EA5" w:rsidRDefault="00EF0614">
            <w:pPr>
              <w:numPr>
                <w:ilvl w:val="0"/>
                <w:numId w:val="20"/>
              </w:numPr>
              <w:pBdr>
                <w:top w:val="nil"/>
                <w:left w:val="nil"/>
                <w:bottom w:val="nil"/>
                <w:right w:val="nil"/>
                <w:between w:val="nil"/>
              </w:pBdr>
              <w:spacing w:after="0" w:line="240" w:lineRule="auto"/>
              <w:ind w:left="0" w:firstLine="0"/>
              <w:jc w:val="both"/>
              <w:rPr>
                <w:color w:val="000000"/>
              </w:rPr>
            </w:pPr>
            <w:r>
              <w:rPr>
                <w:color w:val="000000"/>
              </w:rPr>
              <w:t>Затвердження рішенням сесії ради бренду громади</w:t>
            </w:r>
          </w:p>
          <w:p w:rsidR="00E77EA5" w:rsidRDefault="00EF0614">
            <w:pPr>
              <w:numPr>
                <w:ilvl w:val="0"/>
                <w:numId w:val="4"/>
              </w:numPr>
              <w:pBdr>
                <w:top w:val="nil"/>
                <w:left w:val="nil"/>
                <w:bottom w:val="nil"/>
                <w:right w:val="nil"/>
                <w:between w:val="nil"/>
              </w:pBdr>
              <w:spacing w:after="0" w:line="240" w:lineRule="auto"/>
              <w:ind w:left="0" w:firstLine="0"/>
              <w:jc w:val="both"/>
              <w:rPr>
                <w:color w:val="000000"/>
              </w:rPr>
            </w:pPr>
            <w:r>
              <w:rPr>
                <w:color w:val="000000"/>
              </w:rPr>
              <w:t xml:space="preserve">Введення одиниці в КП «Надія» та внесення до КВЕД діяльності, що буде передбачати надання в оренду обладнання для нанесення бренду чи виготовлення </w:t>
            </w:r>
            <w:proofErr w:type="spellStart"/>
            <w:r>
              <w:rPr>
                <w:color w:val="000000"/>
              </w:rPr>
              <w:t>брендованої</w:t>
            </w:r>
            <w:proofErr w:type="spellEnd"/>
            <w:r>
              <w:rPr>
                <w:color w:val="000000"/>
              </w:rPr>
              <w:t xml:space="preserve"> продукції самостійно, здійснення інших туристичних послуг.</w:t>
            </w:r>
          </w:p>
          <w:p w:rsidR="00E77EA5" w:rsidRDefault="00E77EA5">
            <w:pPr>
              <w:pBdr>
                <w:top w:val="nil"/>
                <w:left w:val="nil"/>
                <w:bottom w:val="nil"/>
                <w:right w:val="nil"/>
                <w:between w:val="nil"/>
              </w:pBdr>
              <w:spacing w:after="0" w:line="240" w:lineRule="auto"/>
              <w:ind w:hanging="720"/>
              <w:jc w:val="both"/>
              <w:rPr>
                <w:color w:val="FF0000"/>
              </w:rPr>
            </w:pPr>
          </w:p>
        </w:tc>
      </w:tr>
      <w:tr w:rsidR="00E77EA5">
        <w:tc>
          <w:tcPr>
            <w:tcW w:w="2630" w:type="dxa"/>
          </w:tcPr>
          <w:p w:rsidR="00E77EA5" w:rsidRDefault="00EF0614">
            <w:pPr>
              <w:spacing w:after="0" w:line="240" w:lineRule="auto"/>
              <w:rPr>
                <w:b/>
              </w:rPr>
            </w:pPr>
            <w:r>
              <w:rPr>
                <w:b/>
              </w:rPr>
              <w:t>16. Виконавці проекту</w:t>
            </w:r>
            <w:r>
              <w:rPr>
                <w:b/>
                <w:sz w:val="16"/>
                <w:szCs w:val="16"/>
              </w:rPr>
              <w:t>(Основні, підтримка, імена осіб)</w:t>
            </w:r>
          </w:p>
        </w:tc>
        <w:tc>
          <w:tcPr>
            <w:tcW w:w="7435" w:type="dxa"/>
          </w:tcPr>
          <w:p w:rsidR="00E77EA5" w:rsidRDefault="00EF0614">
            <w:pPr>
              <w:spacing w:after="0" w:line="240" w:lineRule="auto"/>
              <w:jc w:val="both"/>
            </w:pPr>
            <w:r>
              <w:t>Загальна координація реалізації проекту:</w:t>
            </w:r>
          </w:p>
          <w:p w:rsidR="00E77EA5" w:rsidRDefault="00EF0614">
            <w:pPr>
              <w:numPr>
                <w:ilvl w:val="0"/>
                <w:numId w:val="17"/>
              </w:numPr>
              <w:pBdr>
                <w:top w:val="nil"/>
                <w:left w:val="nil"/>
                <w:bottom w:val="nil"/>
                <w:right w:val="nil"/>
                <w:between w:val="nil"/>
              </w:pBdr>
              <w:spacing w:after="0" w:line="240" w:lineRule="auto"/>
              <w:jc w:val="both"/>
              <w:rPr>
                <w:color w:val="000000"/>
              </w:rPr>
            </w:pPr>
            <w:r>
              <w:rPr>
                <w:color w:val="000000"/>
              </w:rPr>
              <w:t>Робоча група з місцевого економічного розвитку</w:t>
            </w:r>
          </w:p>
          <w:p w:rsidR="00E77EA5" w:rsidRDefault="00EF0614">
            <w:pPr>
              <w:spacing w:after="0" w:line="240" w:lineRule="auto"/>
              <w:jc w:val="both"/>
            </w:pPr>
            <w:r>
              <w:t>Основні виконавці:</w:t>
            </w:r>
          </w:p>
          <w:p w:rsidR="00E77EA5" w:rsidRDefault="00EF0614">
            <w:pPr>
              <w:numPr>
                <w:ilvl w:val="0"/>
                <w:numId w:val="17"/>
              </w:numPr>
              <w:pBdr>
                <w:top w:val="nil"/>
                <w:left w:val="nil"/>
                <w:bottom w:val="nil"/>
                <w:right w:val="nil"/>
                <w:between w:val="nil"/>
              </w:pBdr>
              <w:spacing w:after="0" w:line="240" w:lineRule="auto"/>
              <w:jc w:val="both"/>
              <w:rPr>
                <w:color w:val="000000"/>
              </w:rPr>
            </w:pPr>
            <w:proofErr w:type="spellStart"/>
            <w:r>
              <w:rPr>
                <w:color w:val="000000"/>
              </w:rPr>
              <w:t>Сербін</w:t>
            </w:r>
            <w:proofErr w:type="spellEnd"/>
            <w:r>
              <w:rPr>
                <w:color w:val="000000"/>
              </w:rPr>
              <w:t xml:space="preserve"> А.А. – ініціатор створення Центру підтримки бізнесу та туризму </w:t>
            </w:r>
          </w:p>
          <w:p w:rsidR="00E77EA5" w:rsidRDefault="00EF0614">
            <w:pPr>
              <w:numPr>
                <w:ilvl w:val="0"/>
                <w:numId w:val="17"/>
              </w:numPr>
              <w:pBdr>
                <w:top w:val="nil"/>
                <w:left w:val="nil"/>
                <w:bottom w:val="nil"/>
                <w:right w:val="nil"/>
                <w:between w:val="nil"/>
              </w:pBdr>
              <w:spacing w:after="0" w:line="240" w:lineRule="auto"/>
              <w:jc w:val="both"/>
              <w:rPr>
                <w:color w:val="000000"/>
              </w:rPr>
            </w:pPr>
            <w:proofErr w:type="spellStart"/>
            <w:r>
              <w:rPr>
                <w:color w:val="000000"/>
              </w:rPr>
              <w:t>Чечіна</w:t>
            </w:r>
            <w:proofErr w:type="spellEnd"/>
            <w:r>
              <w:rPr>
                <w:color w:val="000000"/>
              </w:rPr>
              <w:t xml:space="preserve"> А.М.</w:t>
            </w:r>
          </w:p>
          <w:p w:rsidR="00E77EA5" w:rsidRDefault="00EF0614">
            <w:pPr>
              <w:spacing w:after="0" w:line="240" w:lineRule="auto"/>
              <w:jc w:val="both"/>
            </w:pPr>
            <w:r>
              <w:t>Підтримка виконання проекту:</w:t>
            </w:r>
          </w:p>
          <w:p w:rsidR="00E77EA5" w:rsidRDefault="00EF0614">
            <w:pPr>
              <w:numPr>
                <w:ilvl w:val="0"/>
                <w:numId w:val="17"/>
              </w:numPr>
              <w:pBdr>
                <w:top w:val="nil"/>
                <w:left w:val="nil"/>
                <w:bottom w:val="nil"/>
                <w:right w:val="nil"/>
                <w:between w:val="nil"/>
              </w:pBdr>
              <w:spacing w:after="0" w:line="240" w:lineRule="auto"/>
              <w:jc w:val="both"/>
              <w:rPr>
                <w:color w:val="FF0000"/>
              </w:rPr>
            </w:pPr>
            <w:proofErr w:type="spellStart"/>
            <w:r>
              <w:rPr>
                <w:color w:val="000000"/>
              </w:rPr>
              <w:t>Смутченко</w:t>
            </w:r>
            <w:proofErr w:type="spellEnd"/>
            <w:r>
              <w:rPr>
                <w:color w:val="000000"/>
              </w:rPr>
              <w:t xml:space="preserve"> С.Л. – заступник сільського голови</w:t>
            </w:r>
          </w:p>
          <w:p w:rsidR="00E77EA5" w:rsidRDefault="00EF0614">
            <w:pPr>
              <w:numPr>
                <w:ilvl w:val="0"/>
                <w:numId w:val="17"/>
              </w:numPr>
              <w:pBdr>
                <w:top w:val="nil"/>
                <w:left w:val="nil"/>
                <w:bottom w:val="nil"/>
                <w:right w:val="nil"/>
                <w:between w:val="nil"/>
              </w:pBdr>
              <w:spacing w:after="0" w:line="240" w:lineRule="auto"/>
              <w:jc w:val="both"/>
              <w:rPr>
                <w:color w:val="FF0000"/>
              </w:rPr>
            </w:pPr>
            <w:proofErr w:type="spellStart"/>
            <w:r>
              <w:rPr>
                <w:color w:val="000000"/>
              </w:rPr>
              <w:t>Петрушак</w:t>
            </w:r>
            <w:proofErr w:type="spellEnd"/>
            <w:r>
              <w:rPr>
                <w:color w:val="000000"/>
              </w:rPr>
              <w:t xml:space="preserve"> А.М. – керівник КП «Надія»</w:t>
            </w:r>
          </w:p>
        </w:tc>
      </w:tr>
      <w:tr w:rsidR="00E77EA5">
        <w:tc>
          <w:tcPr>
            <w:tcW w:w="2630" w:type="dxa"/>
          </w:tcPr>
          <w:p w:rsidR="00E77EA5" w:rsidRDefault="00EF0614">
            <w:pPr>
              <w:spacing w:after="0" w:line="240" w:lineRule="auto"/>
              <w:rPr>
                <w:b/>
              </w:rPr>
            </w:pPr>
            <w:r>
              <w:rPr>
                <w:b/>
              </w:rPr>
              <w:t>17. Заінтересовані сторони в реалізації проекту</w:t>
            </w:r>
          </w:p>
        </w:tc>
        <w:tc>
          <w:tcPr>
            <w:tcW w:w="7435" w:type="dxa"/>
          </w:tcPr>
          <w:p w:rsidR="00E77EA5" w:rsidRDefault="00EF0614">
            <w:pPr>
              <w:numPr>
                <w:ilvl w:val="0"/>
                <w:numId w:val="10"/>
              </w:numPr>
              <w:pBdr>
                <w:top w:val="nil"/>
                <w:left w:val="nil"/>
                <w:bottom w:val="nil"/>
                <w:right w:val="nil"/>
                <w:between w:val="nil"/>
              </w:pBdr>
              <w:spacing w:after="0" w:line="240" w:lineRule="auto"/>
              <w:ind w:left="0" w:firstLine="0"/>
              <w:jc w:val="both"/>
              <w:rPr>
                <w:color w:val="000000"/>
              </w:rPr>
            </w:pPr>
            <w:r>
              <w:rPr>
                <w:color w:val="000000"/>
              </w:rPr>
              <w:t>Місцева влада Станіславської ОТГ</w:t>
            </w:r>
          </w:p>
          <w:p w:rsidR="00E77EA5" w:rsidRDefault="00EF0614">
            <w:pPr>
              <w:numPr>
                <w:ilvl w:val="0"/>
                <w:numId w:val="10"/>
              </w:numPr>
              <w:pBdr>
                <w:top w:val="nil"/>
                <w:left w:val="nil"/>
                <w:bottom w:val="nil"/>
                <w:right w:val="nil"/>
                <w:between w:val="nil"/>
              </w:pBdr>
              <w:spacing w:after="0" w:line="240" w:lineRule="auto"/>
              <w:ind w:left="0" w:firstLine="0"/>
              <w:jc w:val="both"/>
              <w:rPr>
                <w:color w:val="000000"/>
              </w:rPr>
            </w:pPr>
            <w:r>
              <w:rPr>
                <w:color w:val="000000"/>
              </w:rPr>
              <w:t>Мешканці Станіславської ОТГ</w:t>
            </w:r>
          </w:p>
          <w:p w:rsidR="00E77EA5" w:rsidRDefault="00EF0614">
            <w:pPr>
              <w:numPr>
                <w:ilvl w:val="0"/>
                <w:numId w:val="10"/>
              </w:numPr>
              <w:pBdr>
                <w:top w:val="nil"/>
                <w:left w:val="nil"/>
                <w:bottom w:val="nil"/>
                <w:right w:val="nil"/>
                <w:between w:val="nil"/>
              </w:pBdr>
              <w:spacing w:after="0" w:line="240" w:lineRule="auto"/>
              <w:ind w:left="0" w:firstLine="0"/>
              <w:jc w:val="both"/>
              <w:rPr>
                <w:color w:val="FF0000"/>
              </w:rPr>
            </w:pPr>
            <w:r>
              <w:rPr>
                <w:color w:val="000000"/>
              </w:rPr>
              <w:t xml:space="preserve">Місцеві підприємці, </w:t>
            </w:r>
          </w:p>
          <w:p w:rsidR="00E77EA5" w:rsidRDefault="00EF0614">
            <w:pPr>
              <w:numPr>
                <w:ilvl w:val="0"/>
                <w:numId w:val="10"/>
              </w:numPr>
              <w:pBdr>
                <w:top w:val="nil"/>
                <w:left w:val="nil"/>
                <w:bottom w:val="nil"/>
                <w:right w:val="nil"/>
                <w:between w:val="nil"/>
              </w:pBdr>
              <w:spacing w:after="0" w:line="240" w:lineRule="auto"/>
              <w:ind w:left="0" w:firstLine="0"/>
              <w:jc w:val="both"/>
              <w:rPr>
                <w:color w:val="FF0000"/>
              </w:rPr>
            </w:pPr>
            <w:r>
              <w:rPr>
                <w:color w:val="000000"/>
              </w:rPr>
              <w:t>Відвідувачі Станіславської ОТГ</w:t>
            </w:r>
          </w:p>
          <w:p w:rsidR="00E77EA5" w:rsidRDefault="00EF0614">
            <w:pPr>
              <w:numPr>
                <w:ilvl w:val="0"/>
                <w:numId w:val="10"/>
              </w:numPr>
              <w:pBdr>
                <w:top w:val="nil"/>
                <w:left w:val="nil"/>
                <w:bottom w:val="nil"/>
                <w:right w:val="nil"/>
                <w:between w:val="nil"/>
              </w:pBdr>
              <w:spacing w:after="0" w:line="240" w:lineRule="auto"/>
              <w:ind w:left="0" w:firstLine="0"/>
              <w:jc w:val="both"/>
              <w:rPr>
                <w:color w:val="FF0000"/>
              </w:rPr>
            </w:pPr>
            <w:r>
              <w:rPr>
                <w:color w:val="000000"/>
              </w:rPr>
              <w:t>Туристичні оператори Херсонщини</w:t>
            </w:r>
          </w:p>
        </w:tc>
      </w:tr>
      <w:tr w:rsidR="00E77EA5">
        <w:tc>
          <w:tcPr>
            <w:tcW w:w="2630" w:type="dxa"/>
          </w:tcPr>
          <w:p w:rsidR="00E77EA5" w:rsidRDefault="00EF0614">
            <w:pPr>
              <w:spacing w:after="0" w:line="240" w:lineRule="auto"/>
              <w:rPr>
                <w:b/>
              </w:rPr>
            </w:pPr>
            <w:r>
              <w:rPr>
                <w:b/>
              </w:rPr>
              <w:t>18. Джерела додаткової інформації</w:t>
            </w:r>
          </w:p>
        </w:tc>
        <w:tc>
          <w:tcPr>
            <w:tcW w:w="7435" w:type="dxa"/>
          </w:tcPr>
          <w:p w:rsidR="00E77EA5" w:rsidRDefault="00EF0614" w:rsidP="00775A03">
            <w:pPr>
              <w:pBdr>
                <w:top w:val="nil"/>
                <w:left w:val="nil"/>
                <w:bottom w:val="nil"/>
                <w:right w:val="nil"/>
                <w:between w:val="nil"/>
              </w:pBdr>
              <w:spacing w:after="0" w:line="240" w:lineRule="auto"/>
              <w:ind w:firstLine="202"/>
              <w:jc w:val="both"/>
              <w:rPr>
                <w:color w:val="000000"/>
              </w:rPr>
            </w:pPr>
            <w:r>
              <w:rPr>
                <w:color w:val="000000"/>
              </w:rPr>
              <w:t xml:space="preserve">SBEDIF – Українсько-канадський бізнес-центр м. </w:t>
            </w:r>
            <w:r w:rsidR="00775A03">
              <w:rPr>
                <w:color w:val="000000"/>
              </w:rPr>
              <w:t>І</w:t>
            </w:r>
            <w:r>
              <w:rPr>
                <w:color w:val="000000"/>
              </w:rPr>
              <w:t>вано-Франківськ (</w:t>
            </w:r>
            <w:hyperlink r:id="rId22">
              <w:r>
                <w:rPr>
                  <w:color w:val="000000"/>
                  <w:u w:val="single"/>
                </w:rPr>
                <w:t>http://www2.ucci.org.ua/synopsis/members/synopscm.cgi?CGIQUERY=13&amp;lng=1&amp;selc=7596</w:t>
              </w:r>
            </w:hyperlink>
            <w:r>
              <w:rPr>
                <w:color w:val="000000"/>
              </w:rPr>
              <w:t xml:space="preserve"> ) </w:t>
            </w:r>
          </w:p>
          <w:p w:rsidR="00E77EA5" w:rsidRDefault="00EF0614" w:rsidP="00775A03">
            <w:pPr>
              <w:pBdr>
                <w:top w:val="nil"/>
                <w:left w:val="nil"/>
                <w:bottom w:val="nil"/>
                <w:right w:val="nil"/>
                <w:between w:val="nil"/>
              </w:pBdr>
              <w:spacing w:after="0" w:line="240" w:lineRule="auto"/>
              <w:ind w:firstLine="202"/>
              <w:jc w:val="both"/>
              <w:rPr>
                <w:color w:val="000000"/>
              </w:rPr>
            </w:pPr>
            <w:r>
              <w:rPr>
                <w:color w:val="000000"/>
              </w:rPr>
              <w:t xml:space="preserve">Туристично-інформаційний центр </w:t>
            </w:r>
            <w:proofErr w:type="spellStart"/>
            <w:r>
              <w:rPr>
                <w:color w:val="000000"/>
              </w:rPr>
              <w:t>ус</w:t>
            </w:r>
            <w:proofErr w:type="spellEnd"/>
            <w:r>
              <w:rPr>
                <w:color w:val="000000"/>
              </w:rPr>
              <w:t xml:space="preserve">. </w:t>
            </w:r>
            <w:proofErr w:type="spellStart"/>
            <w:r>
              <w:rPr>
                <w:color w:val="000000"/>
              </w:rPr>
              <w:t>Підлужжя</w:t>
            </w:r>
            <w:proofErr w:type="spellEnd"/>
            <w:r>
              <w:rPr>
                <w:color w:val="000000"/>
              </w:rPr>
              <w:t xml:space="preserve"> (</w:t>
            </w:r>
            <w:hyperlink r:id="rId23">
              <w:r>
                <w:rPr>
                  <w:color w:val="0000FF"/>
                  <w:u w:val="single"/>
                </w:rPr>
                <w:t>https://rivne.travel/ua/tour-object/86-turistichniy-informatsiyniy-ofis-u-s-pidlujjya--dubenskiy-rayon-</w:t>
              </w:r>
            </w:hyperlink>
            <w:r>
              <w:rPr>
                <w:color w:val="000000"/>
              </w:rPr>
              <w:t>)</w:t>
            </w:r>
          </w:p>
        </w:tc>
      </w:tr>
      <w:tr w:rsidR="00E77EA5">
        <w:tc>
          <w:tcPr>
            <w:tcW w:w="2630" w:type="dxa"/>
          </w:tcPr>
          <w:p w:rsidR="00E77EA5" w:rsidRDefault="00EF0614">
            <w:pPr>
              <w:spacing w:after="0" w:line="240" w:lineRule="auto"/>
              <w:rPr>
                <w:b/>
              </w:rPr>
            </w:pPr>
            <w:r>
              <w:rPr>
                <w:b/>
              </w:rPr>
              <w:t>19. Інше</w:t>
            </w:r>
          </w:p>
        </w:tc>
        <w:tc>
          <w:tcPr>
            <w:tcW w:w="7435" w:type="dxa"/>
          </w:tcPr>
          <w:p w:rsidR="00E77EA5" w:rsidRDefault="00E77EA5">
            <w:pPr>
              <w:spacing w:after="0" w:line="240" w:lineRule="auto"/>
              <w:jc w:val="both"/>
              <w:rPr>
                <w:color w:val="FF0000"/>
              </w:rPr>
            </w:pPr>
          </w:p>
        </w:tc>
      </w:tr>
    </w:tbl>
    <w:p w:rsidR="00E77EA5" w:rsidRDefault="00E77EA5">
      <w:pPr>
        <w:spacing w:after="0" w:line="240" w:lineRule="auto"/>
        <w:rPr>
          <w:b/>
        </w:rPr>
      </w:pPr>
    </w:p>
    <w:p w:rsidR="00E77EA5" w:rsidRDefault="00E77EA5">
      <w:pPr>
        <w:spacing w:after="0" w:line="240" w:lineRule="auto"/>
        <w:rPr>
          <w:b/>
        </w:rPr>
      </w:pPr>
    </w:p>
    <w:p w:rsidR="00E77EA5" w:rsidRDefault="00E77EA5">
      <w:pPr>
        <w:spacing w:after="0" w:line="240" w:lineRule="auto"/>
        <w:rPr>
          <w:b/>
        </w:rPr>
      </w:pPr>
    </w:p>
    <w:p w:rsidR="00E77EA5" w:rsidRDefault="00E77EA5">
      <w:pPr>
        <w:spacing w:after="0" w:line="240" w:lineRule="auto"/>
        <w:jc w:val="center"/>
        <w:rPr>
          <w:b/>
          <w:sz w:val="48"/>
          <w:szCs w:val="48"/>
        </w:rPr>
      </w:pPr>
    </w:p>
    <w:p w:rsidR="00E77EA5" w:rsidRDefault="00E77EA5">
      <w:pPr>
        <w:spacing w:after="0" w:line="240" w:lineRule="auto"/>
        <w:jc w:val="center"/>
        <w:rPr>
          <w:b/>
          <w:sz w:val="48"/>
          <w:szCs w:val="48"/>
        </w:rPr>
      </w:pPr>
    </w:p>
    <w:p w:rsidR="00E77EA5" w:rsidRDefault="00E77EA5">
      <w:pPr>
        <w:spacing w:after="0" w:line="240" w:lineRule="auto"/>
        <w:jc w:val="center"/>
        <w:rPr>
          <w:b/>
          <w:sz w:val="48"/>
          <w:szCs w:val="48"/>
        </w:rPr>
      </w:pPr>
    </w:p>
    <w:p w:rsidR="00E77EA5" w:rsidRDefault="00E77EA5">
      <w:pPr>
        <w:spacing w:after="0" w:line="240" w:lineRule="auto"/>
        <w:jc w:val="center"/>
        <w:rPr>
          <w:b/>
          <w:sz w:val="48"/>
          <w:szCs w:val="48"/>
        </w:rPr>
      </w:pPr>
    </w:p>
    <w:p w:rsidR="00E77EA5" w:rsidRDefault="00E77EA5">
      <w:pPr>
        <w:spacing w:after="0" w:line="240" w:lineRule="auto"/>
        <w:jc w:val="center"/>
        <w:rPr>
          <w:b/>
          <w:sz w:val="48"/>
          <w:szCs w:val="48"/>
        </w:rPr>
      </w:pPr>
    </w:p>
    <w:p w:rsidR="00E77EA5" w:rsidRDefault="00E77EA5">
      <w:pPr>
        <w:rPr>
          <w:b/>
          <w:sz w:val="48"/>
          <w:szCs w:val="48"/>
        </w:rPr>
      </w:pPr>
    </w:p>
    <w:p w:rsidR="00E77EA5" w:rsidRDefault="00E77EA5">
      <w:pPr>
        <w:spacing w:after="0" w:line="240" w:lineRule="auto"/>
        <w:jc w:val="center"/>
        <w:rPr>
          <w:b/>
          <w:sz w:val="48"/>
          <w:szCs w:val="48"/>
        </w:rPr>
      </w:pPr>
    </w:p>
    <w:p w:rsidR="00E77EA5" w:rsidRDefault="00E77EA5">
      <w:pPr>
        <w:spacing w:after="0" w:line="240" w:lineRule="auto"/>
        <w:jc w:val="center"/>
        <w:rPr>
          <w:b/>
          <w:sz w:val="48"/>
          <w:szCs w:val="48"/>
        </w:rPr>
      </w:pPr>
    </w:p>
    <w:p w:rsidR="00E77EA5" w:rsidRDefault="00E77EA5">
      <w:pPr>
        <w:spacing w:after="0" w:line="240" w:lineRule="auto"/>
        <w:jc w:val="center"/>
        <w:rPr>
          <w:b/>
          <w:sz w:val="48"/>
          <w:szCs w:val="48"/>
        </w:rPr>
      </w:pPr>
    </w:p>
    <w:p w:rsidR="00E77EA5" w:rsidRDefault="00E77EA5">
      <w:pPr>
        <w:spacing w:after="0" w:line="240" w:lineRule="auto"/>
        <w:jc w:val="center"/>
        <w:rPr>
          <w:b/>
          <w:sz w:val="48"/>
          <w:szCs w:val="48"/>
        </w:rPr>
      </w:pPr>
    </w:p>
    <w:p w:rsidR="00E77EA5" w:rsidRDefault="00E77EA5">
      <w:pPr>
        <w:spacing w:after="0" w:line="240" w:lineRule="auto"/>
        <w:jc w:val="center"/>
        <w:rPr>
          <w:b/>
          <w:sz w:val="48"/>
          <w:szCs w:val="48"/>
        </w:rPr>
      </w:pPr>
    </w:p>
    <w:p w:rsidR="00E77EA5" w:rsidRDefault="00E77EA5">
      <w:pPr>
        <w:spacing w:after="0" w:line="240" w:lineRule="auto"/>
        <w:jc w:val="center"/>
        <w:rPr>
          <w:b/>
          <w:sz w:val="48"/>
          <w:szCs w:val="48"/>
        </w:rPr>
      </w:pPr>
    </w:p>
    <w:p w:rsidR="00E77EA5" w:rsidRDefault="00E77EA5">
      <w:pPr>
        <w:spacing w:after="0" w:line="240" w:lineRule="auto"/>
        <w:jc w:val="center"/>
        <w:rPr>
          <w:b/>
          <w:sz w:val="48"/>
          <w:szCs w:val="48"/>
        </w:rPr>
      </w:pPr>
    </w:p>
    <w:p w:rsidR="00E77EA5" w:rsidRDefault="00E77EA5">
      <w:pPr>
        <w:spacing w:after="0" w:line="240" w:lineRule="auto"/>
        <w:jc w:val="center"/>
        <w:rPr>
          <w:b/>
          <w:sz w:val="48"/>
          <w:szCs w:val="48"/>
        </w:rPr>
      </w:pPr>
    </w:p>
    <w:p w:rsidR="00E77EA5" w:rsidRDefault="00E77EA5">
      <w:pPr>
        <w:spacing w:after="0" w:line="240" w:lineRule="auto"/>
        <w:jc w:val="center"/>
        <w:rPr>
          <w:b/>
          <w:sz w:val="48"/>
          <w:szCs w:val="48"/>
        </w:rPr>
      </w:pPr>
    </w:p>
    <w:p w:rsidR="00E77EA5" w:rsidRDefault="00E77EA5">
      <w:pPr>
        <w:spacing w:after="0" w:line="240" w:lineRule="auto"/>
        <w:jc w:val="center"/>
        <w:rPr>
          <w:b/>
          <w:sz w:val="48"/>
          <w:szCs w:val="48"/>
        </w:rPr>
      </w:pPr>
    </w:p>
    <w:p w:rsidR="00E77EA5" w:rsidRDefault="00EF0614">
      <w:pPr>
        <w:spacing w:after="0" w:line="240" w:lineRule="auto"/>
        <w:jc w:val="center"/>
        <w:rPr>
          <w:b/>
          <w:sz w:val="48"/>
          <w:szCs w:val="48"/>
        </w:rPr>
      </w:pPr>
      <w:r>
        <w:rPr>
          <w:b/>
          <w:sz w:val="48"/>
          <w:szCs w:val="48"/>
        </w:rPr>
        <w:t xml:space="preserve">Частина 3. </w:t>
      </w:r>
    </w:p>
    <w:p w:rsidR="00E77EA5" w:rsidRDefault="00EF0614">
      <w:pPr>
        <w:spacing w:after="0" w:line="240" w:lineRule="auto"/>
        <w:jc w:val="center"/>
        <w:rPr>
          <w:b/>
          <w:sz w:val="48"/>
          <w:szCs w:val="48"/>
        </w:rPr>
      </w:pPr>
      <w:r>
        <w:rPr>
          <w:b/>
          <w:sz w:val="48"/>
          <w:szCs w:val="48"/>
        </w:rPr>
        <w:t xml:space="preserve">План дій з впровадження </w:t>
      </w:r>
    </w:p>
    <w:p w:rsidR="00E77EA5" w:rsidRDefault="00EF0614">
      <w:pPr>
        <w:spacing w:after="0" w:line="240" w:lineRule="auto"/>
        <w:jc w:val="center"/>
        <w:rPr>
          <w:b/>
          <w:sz w:val="48"/>
          <w:szCs w:val="48"/>
        </w:rPr>
      </w:pPr>
      <w:r>
        <w:rPr>
          <w:b/>
          <w:sz w:val="48"/>
          <w:szCs w:val="48"/>
        </w:rPr>
        <w:t>Програми місцевого економічного розвитку</w:t>
      </w:r>
    </w:p>
    <w:p w:rsidR="00E77EA5" w:rsidRDefault="00E77EA5">
      <w:pPr>
        <w:spacing w:after="0" w:line="240" w:lineRule="auto"/>
        <w:jc w:val="center"/>
        <w:rPr>
          <w:b/>
          <w:sz w:val="48"/>
          <w:szCs w:val="48"/>
        </w:rPr>
      </w:pPr>
    </w:p>
    <w:p w:rsidR="00E77EA5" w:rsidRDefault="00E77EA5">
      <w:pPr>
        <w:spacing w:after="0" w:line="240" w:lineRule="auto"/>
        <w:rPr>
          <w:sz w:val="24"/>
          <w:szCs w:val="24"/>
        </w:rPr>
      </w:pPr>
    </w:p>
    <w:p w:rsidR="00E77EA5" w:rsidRDefault="00E77EA5">
      <w:pPr>
        <w:spacing w:after="0" w:line="240" w:lineRule="auto"/>
        <w:rPr>
          <w:sz w:val="24"/>
          <w:szCs w:val="24"/>
        </w:rPr>
      </w:pPr>
    </w:p>
    <w:p w:rsidR="00E77EA5" w:rsidRDefault="00E77EA5">
      <w:pPr>
        <w:spacing w:after="0" w:line="240" w:lineRule="auto"/>
        <w:rPr>
          <w:sz w:val="24"/>
          <w:szCs w:val="24"/>
        </w:rPr>
      </w:pPr>
    </w:p>
    <w:p w:rsidR="00E77EA5" w:rsidRDefault="00E77EA5">
      <w:pPr>
        <w:spacing w:after="0" w:line="240" w:lineRule="auto"/>
        <w:rPr>
          <w:sz w:val="24"/>
          <w:szCs w:val="24"/>
        </w:rPr>
      </w:pPr>
    </w:p>
    <w:p w:rsidR="00E77EA5" w:rsidRDefault="00E77EA5">
      <w:pPr>
        <w:spacing w:after="0" w:line="240" w:lineRule="auto"/>
        <w:rPr>
          <w:sz w:val="24"/>
          <w:szCs w:val="24"/>
        </w:rPr>
      </w:pPr>
    </w:p>
    <w:p w:rsidR="00E77EA5" w:rsidRDefault="00E77EA5">
      <w:pPr>
        <w:spacing w:after="0" w:line="240" w:lineRule="auto"/>
        <w:rPr>
          <w:sz w:val="24"/>
          <w:szCs w:val="24"/>
        </w:rPr>
      </w:pPr>
    </w:p>
    <w:p w:rsidR="00E77EA5" w:rsidRDefault="00E77EA5">
      <w:pPr>
        <w:spacing w:after="0" w:line="240" w:lineRule="auto"/>
        <w:rPr>
          <w:sz w:val="24"/>
          <w:szCs w:val="24"/>
        </w:rPr>
      </w:pPr>
    </w:p>
    <w:p w:rsidR="00E77EA5" w:rsidRDefault="00E77EA5">
      <w:pPr>
        <w:spacing w:after="0" w:line="240" w:lineRule="auto"/>
        <w:rPr>
          <w:sz w:val="24"/>
          <w:szCs w:val="24"/>
        </w:rPr>
      </w:pPr>
    </w:p>
    <w:p w:rsidR="00E77EA5" w:rsidRDefault="00E77EA5">
      <w:pPr>
        <w:spacing w:after="0" w:line="240" w:lineRule="auto"/>
        <w:rPr>
          <w:sz w:val="24"/>
          <w:szCs w:val="24"/>
        </w:rPr>
      </w:pPr>
    </w:p>
    <w:p w:rsidR="00E77EA5" w:rsidRDefault="00E77EA5">
      <w:pPr>
        <w:spacing w:after="0" w:line="240" w:lineRule="auto"/>
        <w:rPr>
          <w:sz w:val="24"/>
          <w:szCs w:val="24"/>
        </w:rPr>
      </w:pPr>
    </w:p>
    <w:p w:rsidR="00E77EA5" w:rsidRDefault="00E77EA5">
      <w:pPr>
        <w:spacing w:after="0" w:line="240" w:lineRule="auto"/>
        <w:rPr>
          <w:sz w:val="24"/>
          <w:szCs w:val="24"/>
        </w:rPr>
      </w:pPr>
    </w:p>
    <w:p w:rsidR="00E77EA5" w:rsidRDefault="00E77EA5">
      <w:pPr>
        <w:spacing w:after="0" w:line="240" w:lineRule="auto"/>
        <w:rPr>
          <w:sz w:val="24"/>
          <w:szCs w:val="24"/>
        </w:rPr>
      </w:pPr>
    </w:p>
    <w:p w:rsidR="00E77EA5" w:rsidRDefault="00E77EA5">
      <w:pPr>
        <w:spacing w:after="0" w:line="240" w:lineRule="auto"/>
        <w:rPr>
          <w:sz w:val="24"/>
          <w:szCs w:val="24"/>
        </w:rPr>
      </w:pPr>
    </w:p>
    <w:p w:rsidR="00E77EA5" w:rsidRDefault="00E77EA5">
      <w:pPr>
        <w:spacing w:after="0" w:line="240" w:lineRule="auto"/>
        <w:rPr>
          <w:sz w:val="24"/>
          <w:szCs w:val="24"/>
        </w:rPr>
      </w:pPr>
    </w:p>
    <w:p w:rsidR="00E77EA5" w:rsidRDefault="00E77EA5">
      <w:pPr>
        <w:spacing w:after="0" w:line="240" w:lineRule="auto"/>
        <w:rPr>
          <w:sz w:val="24"/>
          <w:szCs w:val="24"/>
        </w:rPr>
      </w:pPr>
    </w:p>
    <w:p w:rsidR="00E77EA5" w:rsidRDefault="00EF0614">
      <w:pPr>
        <w:spacing w:after="0"/>
        <w:rPr>
          <w:sz w:val="24"/>
          <w:szCs w:val="24"/>
        </w:rPr>
      </w:pPr>
      <w:r>
        <w:br w:type="page"/>
      </w:r>
    </w:p>
    <w:tbl>
      <w:tblPr>
        <w:tblStyle w:val="aff0"/>
        <w:tblW w:w="105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284"/>
        <w:gridCol w:w="283"/>
        <w:gridCol w:w="284"/>
        <w:gridCol w:w="283"/>
        <w:gridCol w:w="284"/>
        <w:gridCol w:w="284"/>
        <w:gridCol w:w="283"/>
        <w:gridCol w:w="284"/>
        <w:gridCol w:w="283"/>
        <w:gridCol w:w="284"/>
        <w:gridCol w:w="283"/>
        <w:gridCol w:w="312"/>
        <w:gridCol w:w="538"/>
        <w:gridCol w:w="567"/>
        <w:gridCol w:w="567"/>
        <w:gridCol w:w="709"/>
      </w:tblGrid>
      <w:tr w:rsidR="00E77EA5">
        <w:tc>
          <w:tcPr>
            <w:tcW w:w="4786" w:type="dxa"/>
            <w:vMerge w:val="restart"/>
          </w:tcPr>
          <w:p w:rsidR="00E77EA5" w:rsidRDefault="00E77EA5">
            <w:pPr>
              <w:jc w:val="center"/>
              <w:rPr>
                <w:b/>
              </w:rPr>
            </w:pPr>
          </w:p>
          <w:p w:rsidR="00E77EA5" w:rsidRDefault="00E77EA5">
            <w:pPr>
              <w:jc w:val="center"/>
              <w:rPr>
                <w:b/>
              </w:rPr>
            </w:pPr>
          </w:p>
          <w:p w:rsidR="00E77EA5" w:rsidRDefault="00EF0614">
            <w:pPr>
              <w:jc w:val="center"/>
              <w:rPr>
                <w:b/>
              </w:rPr>
            </w:pPr>
            <w:r>
              <w:rPr>
                <w:b/>
              </w:rPr>
              <w:t xml:space="preserve">План дій </w:t>
            </w:r>
            <w:proofErr w:type="spellStart"/>
            <w:r>
              <w:rPr>
                <w:b/>
              </w:rPr>
              <w:t>звпровадження</w:t>
            </w:r>
            <w:proofErr w:type="spellEnd"/>
            <w:r>
              <w:rPr>
                <w:b/>
              </w:rPr>
              <w:t xml:space="preserve"> Програми місцевого економічного розвитку</w:t>
            </w:r>
          </w:p>
        </w:tc>
        <w:tc>
          <w:tcPr>
            <w:tcW w:w="3431" w:type="dxa"/>
            <w:gridSpan w:val="12"/>
          </w:tcPr>
          <w:p w:rsidR="00E77EA5" w:rsidRDefault="00EF0614">
            <w:pPr>
              <w:jc w:val="center"/>
              <w:rPr>
                <w:b/>
              </w:rPr>
            </w:pPr>
            <w:r>
              <w:rPr>
                <w:b/>
              </w:rPr>
              <w:t>Рік</w:t>
            </w:r>
          </w:p>
        </w:tc>
        <w:tc>
          <w:tcPr>
            <w:tcW w:w="2381" w:type="dxa"/>
            <w:gridSpan w:val="4"/>
          </w:tcPr>
          <w:p w:rsidR="00E77EA5" w:rsidRDefault="00EF0614">
            <w:pPr>
              <w:jc w:val="center"/>
              <w:rPr>
                <w:b/>
              </w:rPr>
            </w:pPr>
            <w:r>
              <w:rPr>
                <w:b/>
              </w:rPr>
              <w:t>Тип заходу з МЕР</w:t>
            </w:r>
          </w:p>
          <w:p w:rsidR="00E77EA5" w:rsidRDefault="00EF0614">
            <w:pPr>
              <w:jc w:val="center"/>
              <w:rPr>
                <w:b/>
              </w:rPr>
            </w:pPr>
            <w:r>
              <w:rPr>
                <w:sz w:val="14"/>
                <w:szCs w:val="14"/>
              </w:rPr>
              <w:t>для створення сприятливого економічного середовища в ОТГ</w:t>
            </w:r>
          </w:p>
        </w:tc>
      </w:tr>
      <w:tr w:rsidR="00E77EA5">
        <w:tc>
          <w:tcPr>
            <w:tcW w:w="4786" w:type="dxa"/>
            <w:vMerge/>
          </w:tcPr>
          <w:p w:rsidR="00E77EA5" w:rsidRDefault="00E77EA5">
            <w:pPr>
              <w:widowControl w:val="0"/>
              <w:pBdr>
                <w:top w:val="nil"/>
                <w:left w:val="nil"/>
                <w:bottom w:val="nil"/>
                <w:right w:val="nil"/>
                <w:between w:val="nil"/>
              </w:pBdr>
              <w:spacing w:line="276" w:lineRule="auto"/>
              <w:rPr>
                <w:b/>
              </w:rPr>
            </w:pPr>
          </w:p>
        </w:tc>
        <w:tc>
          <w:tcPr>
            <w:tcW w:w="1134" w:type="dxa"/>
            <w:gridSpan w:val="4"/>
          </w:tcPr>
          <w:p w:rsidR="00E77EA5" w:rsidRDefault="00EF0614">
            <w:pPr>
              <w:jc w:val="center"/>
              <w:rPr>
                <w:b/>
              </w:rPr>
            </w:pPr>
            <w:r>
              <w:rPr>
                <w:b/>
              </w:rPr>
              <w:t>2019</w:t>
            </w:r>
          </w:p>
        </w:tc>
        <w:tc>
          <w:tcPr>
            <w:tcW w:w="1135" w:type="dxa"/>
            <w:gridSpan w:val="4"/>
          </w:tcPr>
          <w:p w:rsidR="00E77EA5" w:rsidRDefault="00EF0614">
            <w:pPr>
              <w:jc w:val="center"/>
              <w:rPr>
                <w:b/>
              </w:rPr>
            </w:pPr>
            <w:r>
              <w:rPr>
                <w:b/>
              </w:rPr>
              <w:t>2020</w:t>
            </w:r>
          </w:p>
        </w:tc>
        <w:tc>
          <w:tcPr>
            <w:tcW w:w="1162" w:type="dxa"/>
            <w:gridSpan w:val="4"/>
          </w:tcPr>
          <w:p w:rsidR="00E77EA5" w:rsidRDefault="00EF0614">
            <w:pPr>
              <w:jc w:val="center"/>
              <w:rPr>
                <w:b/>
                <w:sz w:val="20"/>
                <w:szCs w:val="20"/>
              </w:rPr>
            </w:pPr>
            <w:r>
              <w:rPr>
                <w:b/>
                <w:sz w:val="20"/>
                <w:szCs w:val="20"/>
              </w:rPr>
              <w:t>2021</w:t>
            </w:r>
          </w:p>
        </w:tc>
        <w:tc>
          <w:tcPr>
            <w:tcW w:w="538" w:type="dxa"/>
            <w:vMerge w:val="restart"/>
          </w:tcPr>
          <w:p w:rsidR="00E77EA5" w:rsidRDefault="00EF0614">
            <w:pPr>
              <w:jc w:val="center"/>
              <w:rPr>
                <w:sz w:val="14"/>
                <w:szCs w:val="14"/>
              </w:rPr>
            </w:pPr>
            <w:r>
              <w:rPr>
                <w:sz w:val="14"/>
                <w:szCs w:val="14"/>
              </w:rPr>
              <w:t>1</w:t>
            </w:r>
          </w:p>
          <w:p w:rsidR="00E77EA5" w:rsidRDefault="00EF0614">
            <w:pPr>
              <w:jc w:val="center"/>
              <w:rPr>
                <w:sz w:val="14"/>
                <w:szCs w:val="14"/>
              </w:rPr>
            </w:pPr>
            <w:r>
              <w:rPr>
                <w:sz w:val="14"/>
                <w:szCs w:val="14"/>
              </w:rPr>
              <w:t>Підтримка існуючого бізнесу</w:t>
            </w:r>
          </w:p>
        </w:tc>
        <w:tc>
          <w:tcPr>
            <w:tcW w:w="567" w:type="dxa"/>
            <w:vMerge w:val="restart"/>
          </w:tcPr>
          <w:p w:rsidR="00E77EA5" w:rsidRDefault="00EF0614">
            <w:pPr>
              <w:jc w:val="center"/>
              <w:rPr>
                <w:sz w:val="14"/>
                <w:szCs w:val="14"/>
              </w:rPr>
            </w:pPr>
            <w:r>
              <w:rPr>
                <w:sz w:val="14"/>
                <w:szCs w:val="14"/>
              </w:rPr>
              <w:t>2</w:t>
            </w:r>
          </w:p>
          <w:p w:rsidR="00E77EA5" w:rsidRDefault="00EF0614">
            <w:pPr>
              <w:jc w:val="center"/>
              <w:rPr>
                <w:sz w:val="14"/>
                <w:szCs w:val="14"/>
              </w:rPr>
            </w:pPr>
            <w:r>
              <w:rPr>
                <w:sz w:val="14"/>
                <w:szCs w:val="14"/>
              </w:rPr>
              <w:t>Заохочення до підприємництва</w:t>
            </w:r>
          </w:p>
        </w:tc>
        <w:tc>
          <w:tcPr>
            <w:tcW w:w="567" w:type="dxa"/>
            <w:vMerge w:val="restart"/>
          </w:tcPr>
          <w:p w:rsidR="00E77EA5" w:rsidRDefault="00EF0614">
            <w:pPr>
              <w:jc w:val="center"/>
              <w:rPr>
                <w:sz w:val="14"/>
                <w:szCs w:val="14"/>
              </w:rPr>
            </w:pPr>
            <w:r>
              <w:rPr>
                <w:sz w:val="14"/>
                <w:szCs w:val="14"/>
              </w:rPr>
              <w:t>3</w:t>
            </w:r>
          </w:p>
          <w:p w:rsidR="00E77EA5" w:rsidRDefault="00EF0614">
            <w:pPr>
              <w:jc w:val="center"/>
              <w:rPr>
                <w:sz w:val="14"/>
                <w:szCs w:val="14"/>
              </w:rPr>
            </w:pPr>
            <w:r>
              <w:rPr>
                <w:sz w:val="14"/>
                <w:szCs w:val="14"/>
              </w:rPr>
              <w:t>Залучення та робота з  інвесторами</w:t>
            </w:r>
          </w:p>
        </w:tc>
        <w:tc>
          <w:tcPr>
            <w:tcW w:w="709" w:type="dxa"/>
            <w:vMerge w:val="restart"/>
          </w:tcPr>
          <w:p w:rsidR="00E77EA5" w:rsidRDefault="00EF0614">
            <w:pPr>
              <w:jc w:val="center"/>
              <w:rPr>
                <w:sz w:val="14"/>
                <w:szCs w:val="14"/>
              </w:rPr>
            </w:pPr>
            <w:r>
              <w:rPr>
                <w:sz w:val="14"/>
                <w:szCs w:val="14"/>
              </w:rPr>
              <w:t>4</w:t>
            </w:r>
          </w:p>
          <w:p w:rsidR="00E77EA5" w:rsidRDefault="00EF0614">
            <w:pPr>
              <w:jc w:val="center"/>
              <w:rPr>
                <w:sz w:val="14"/>
                <w:szCs w:val="14"/>
              </w:rPr>
            </w:pPr>
            <w:r>
              <w:rPr>
                <w:sz w:val="14"/>
                <w:szCs w:val="14"/>
              </w:rPr>
              <w:t xml:space="preserve">Розвиток </w:t>
            </w:r>
            <w:proofErr w:type="spellStart"/>
            <w:r>
              <w:rPr>
                <w:sz w:val="14"/>
                <w:szCs w:val="14"/>
              </w:rPr>
              <w:t>робочоїсили</w:t>
            </w:r>
            <w:proofErr w:type="spellEnd"/>
            <w:r>
              <w:rPr>
                <w:sz w:val="14"/>
                <w:szCs w:val="14"/>
              </w:rPr>
              <w:t>, профорієнтація для молоді, школярів</w:t>
            </w:r>
          </w:p>
        </w:tc>
      </w:tr>
      <w:tr w:rsidR="00E77EA5">
        <w:tc>
          <w:tcPr>
            <w:tcW w:w="4786" w:type="dxa"/>
            <w:vMerge/>
          </w:tcPr>
          <w:p w:rsidR="00E77EA5" w:rsidRDefault="00E77EA5">
            <w:pPr>
              <w:widowControl w:val="0"/>
              <w:pBdr>
                <w:top w:val="nil"/>
                <w:left w:val="nil"/>
                <w:bottom w:val="nil"/>
                <w:right w:val="nil"/>
                <w:between w:val="nil"/>
              </w:pBdr>
              <w:spacing w:line="276" w:lineRule="auto"/>
              <w:rPr>
                <w:sz w:val="14"/>
                <w:szCs w:val="14"/>
              </w:rPr>
            </w:pPr>
          </w:p>
        </w:tc>
        <w:tc>
          <w:tcPr>
            <w:tcW w:w="1134" w:type="dxa"/>
            <w:gridSpan w:val="4"/>
          </w:tcPr>
          <w:p w:rsidR="00E77EA5" w:rsidRDefault="00EF0614">
            <w:pPr>
              <w:jc w:val="center"/>
              <w:rPr>
                <w:b/>
                <w:sz w:val="18"/>
                <w:szCs w:val="18"/>
              </w:rPr>
            </w:pPr>
            <w:r>
              <w:rPr>
                <w:b/>
                <w:sz w:val="18"/>
                <w:szCs w:val="18"/>
              </w:rPr>
              <w:t>Квартал</w:t>
            </w:r>
          </w:p>
        </w:tc>
        <w:tc>
          <w:tcPr>
            <w:tcW w:w="1135" w:type="dxa"/>
            <w:gridSpan w:val="4"/>
          </w:tcPr>
          <w:p w:rsidR="00E77EA5" w:rsidRDefault="00EF0614">
            <w:pPr>
              <w:jc w:val="center"/>
              <w:rPr>
                <w:b/>
                <w:sz w:val="18"/>
                <w:szCs w:val="18"/>
              </w:rPr>
            </w:pPr>
            <w:r>
              <w:rPr>
                <w:b/>
                <w:sz w:val="18"/>
                <w:szCs w:val="18"/>
              </w:rPr>
              <w:t>Квартал</w:t>
            </w:r>
          </w:p>
        </w:tc>
        <w:tc>
          <w:tcPr>
            <w:tcW w:w="1162" w:type="dxa"/>
            <w:gridSpan w:val="4"/>
          </w:tcPr>
          <w:p w:rsidR="00E77EA5" w:rsidRDefault="00EF0614">
            <w:pPr>
              <w:jc w:val="center"/>
              <w:rPr>
                <w:b/>
                <w:sz w:val="18"/>
                <w:szCs w:val="18"/>
              </w:rPr>
            </w:pPr>
            <w:r>
              <w:rPr>
                <w:b/>
                <w:sz w:val="18"/>
                <w:szCs w:val="18"/>
              </w:rPr>
              <w:t>Квартал</w:t>
            </w:r>
          </w:p>
        </w:tc>
        <w:tc>
          <w:tcPr>
            <w:tcW w:w="538" w:type="dxa"/>
            <w:vMerge/>
          </w:tcPr>
          <w:p w:rsidR="00E77EA5" w:rsidRDefault="00E77EA5">
            <w:pPr>
              <w:widowControl w:val="0"/>
              <w:pBdr>
                <w:top w:val="nil"/>
                <w:left w:val="nil"/>
                <w:bottom w:val="nil"/>
                <w:right w:val="nil"/>
                <w:between w:val="nil"/>
              </w:pBdr>
              <w:spacing w:line="276" w:lineRule="auto"/>
              <w:rPr>
                <w:b/>
                <w:sz w:val="18"/>
                <w:szCs w:val="18"/>
              </w:rPr>
            </w:pPr>
          </w:p>
        </w:tc>
        <w:tc>
          <w:tcPr>
            <w:tcW w:w="567" w:type="dxa"/>
            <w:vMerge/>
          </w:tcPr>
          <w:p w:rsidR="00E77EA5" w:rsidRDefault="00E77EA5">
            <w:pPr>
              <w:widowControl w:val="0"/>
              <w:pBdr>
                <w:top w:val="nil"/>
                <w:left w:val="nil"/>
                <w:bottom w:val="nil"/>
                <w:right w:val="nil"/>
                <w:between w:val="nil"/>
              </w:pBdr>
              <w:spacing w:line="276" w:lineRule="auto"/>
              <w:rPr>
                <w:b/>
                <w:sz w:val="18"/>
                <w:szCs w:val="18"/>
              </w:rPr>
            </w:pPr>
          </w:p>
        </w:tc>
        <w:tc>
          <w:tcPr>
            <w:tcW w:w="567" w:type="dxa"/>
            <w:vMerge/>
          </w:tcPr>
          <w:p w:rsidR="00E77EA5" w:rsidRDefault="00E77EA5">
            <w:pPr>
              <w:widowControl w:val="0"/>
              <w:pBdr>
                <w:top w:val="nil"/>
                <w:left w:val="nil"/>
                <w:bottom w:val="nil"/>
                <w:right w:val="nil"/>
                <w:between w:val="nil"/>
              </w:pBdr>
              <w:spacing w:line="276" w:lineRule="auto"/>
              <w:rPr>
                <w:b/>
                <w:sz w:val="18"/>
                <w:szCs w:val="18"/>
              </w:rPr>
            </w:pPr>
          </w:p>
        </w:tc>
        <w:tc>
          <w:tcPr>
            <w:tcW w:w="709" w:type="dxa"/>
            <w:vMerge/>
          </w:tcPr>
          <w:p w:rsidR="00E77EA5" w:rsidRDefault="00E77EA5">
            <w:pPr>
              <w:widowControl w:val="0"/>
              <w:pBdr>
                <w:top w:val="nil"/>
                <w:left w:val="nil"/>
                <w:bottom w:val="nil"/>
                <w:right w:val="nil"/>
                <w:between w:val="nil"/>
              </w:pBdr>
              <w:spacing w:line="276" w:lineRule="auto"/>
              <w:rPr>
                <w:b/>
                <w:sz w:val="18"/>
                <w:szCs w:val="18"/>
              </w:rPr>
            </w:pPr>
          </w:p>
        </w:tc>
      </w:tr>
      <w:tr w:rsidR="00E77EA5">
        <w:tc>
          <w:tcPr>
            <w:tcW w:w="4786" w:type="dxa"/>
            <w:vMerge/>
          </w:tcPr>
          <w:p w:rsidR="00E77EA5" w:rsidRDefault="00E77EA5">
            <w:pPr>
              <w:widowControl w:val="0"/>
              <w:pBdr>
                <w:top w:val="nil"/>
                <w:left w:val="nil"/>
                <w:bottom w:val="nil"/>
                <w:right w:val="nil"/>
                <w:between w:val="nil"/>
              </w:pBdr>
              <w:spacing w:line="276" w:lineRule="auto"/>
              <w:rPr>
                <w:b/>
                <w:sz w:val="18"/>
                <w:szCs w:val="18"/>
              </w:rPr>
            </w:pPr>
          </w:p>
        </w:tc>
        <w:tc>
          <w:tcPr>
            <w:tcW w:w="284" w:type="dxa"/>
          </w:tcPr>
          <w:p w:rsidR="00E77EA5" w:rsidRDefault="00EF0614">
            <w:pPr>
              <w:jc w:val="center"/>
              <w:rPr>
                <w:b/>
                <w:sz w:val="18"/>
                <w:szCs w:val="18"/>
              </w:rPr>
            </w:pPr>
            <w:r>
              <w:rPr>
                <w:b/>
                <w:sz w:val="18"/>
                <w:szCs w:val="18"/>
              </w:rPr>
              <w:t>1</w:t>
            </w:r>
          </w:p>
        </w:tc>
        <w:tc>
          <w:tcPr>
            <w:tcW w:w="283" w:type="dxa"/>
          </w:tcPr>
          <w:p w:rsidR="00E77EA5" w:rsidRDefault="00EF0614">
            <w:pPr>
              <w:jc w:val="center"/>
              <w:rPr>
                <w:b/>
                <w:sz w:val="18"/>
                <w:szCs w:val="18"/>
              </w:rPr>
            </w:pPr>
            <w:r>
              <w:rPr>
                <w:b/>
                <w:sz w:val="18"/>
                <w:szCs w:val="18"/>
              </w:rPr>
              <w:t>2</w:t>
            </w:r>
          </w:p>
        </w:tc>
        <w:tc>
          <w:tcPr>
            <w:tcW w:w="284" w:type="dxa"/>
          </w:tcPr>
          <w:p w:rsidR="00E77EA5" w:rsidRDefault="00EF0614">
            <w:pPr>
              <w:jc w:val="center"/>
              <w:rPr>
                <w:b/>
                <w:sz w:val="18"/>
                <w:szCs w:val="18"/>
              </w:rPr>
            </w:pPr>
            <w:r>
              <w:rPr>
                <w:b/>
                <w:sz w:val="18"/>
                <w:szCs w:val="18"/>
              </w:rPr>
              <w:t>3</w:t>
            </w:r>
          </w:p>
        </w:tc>
        <w:tc>
          <w:tcPr>
            <w:tcW w:w="283" w:type="dxa"/>
          </w:tcPr>
          <w:p w:rsidR="00E77EA5" w:rsidRDefault="00EF0614">
            <w:pPr>
              <w:jc w:val="center"/>
              <w:rPr>
                <w:b/>
                <w:sz w:val="18"/>
                <w:szCs w:val="18"/>
              </w:rPr>
            </w:pPr>
            <w:r>
              <w:rPr>
                <w:b/>
                <w:sz w:val="18"/>
                <w:szCs w:val="18"/>
              </w:rPr>
              <w:t>4</w:t>
            </w:r>
          </w:p>
        </w:tc>
        <w:tc>
          <w:tcPr>
            <w:tcW w:w="284" w:type="dxa"/>
          </w:tcPr>
          <w:p w:rsidR="00E77EA5" w:rsidRDefault="00EF0614">
            <w:pPr>
              <w:jc w:val="center"/>
              <w:rPr>
                <w:b/>
                <w:sz w:val="18"/>
                <w:szCs w:val="18"/>
              </w:rPr>
            </w:pPr>
            <w:r>
              <w:rPr>
                <w:b/>
                <w:sz w:val="18"/>
                <w:szCs w:val="18"/>
              </w:rPr>
              <w:t>1</w:t>
            </w:r>
          </w:p>
        </w:tc>
        <w:tc>
          <w:tcPr>
            <w:tcW w:w="284" w:type="dxa"/>
          </w:tcPr>
          <w:p w:rsidR="00E77EA5" w:rsidRDefault="00EF0614">
            <w:pPr>
              <w:jc w:val="center"/>
              <w:rPr>
                <w:b/>
                <w:sz w:val="18"/>
                <w:szCs w:val="18"/>
              </w:rPr>
            </w:pPr>
            <w:r>
              <w:rPr>
                <w:b/>
                <w:sz w:val="18"/>
                <w:szCs w:val="18"/>
              </w:rPr>
              <w:t>2</w:t>
            </w:r>
          </w:p>
        </w:tc>
        <w:tc>
          <w:tcPr>
            <w:tcW w:w="283" w:type="dxa"/>
          </w:tcPr>
          <w:p w:rsidR="00E77EA5" w:rsidRDefault="00EF0614">
            <w:pPr>
              <w:jc w:val="center"/>
              <w:rPr>
                <w:b/>
                <w:sz w:val="18"/>
                <w:szCs w:val="18"/>
              </w:rPr>
            </w:pPr>
            <w:r>
              <w:rPr>
                <w:b/>
                <w:sz w:val="18"/>
                <w:szCs w:val="18"/>
              </w:rPr>
              <w:t>3</w:t>
            </w:r>
          </w:p>
        </w:tc>
        <w:tc>
          <w:tcPr>
            <w:tcW w:w="284" w:type="dxa"/>
          </w:tcPr>
          <w:p w:rsidR="00E77EA5" w:rsidRDefault="00EF0614">
            <w:pPr>
              <w:jc w:val="center"/>
              <w:rPr>
                <w:b/>
                <w:sz w:val="18"/>
                <w:szCs w:val="18"/>
              </w:rPr>
            </w:pPr>
            <w:r>
              <w:rPr>
                <w:b/>
                <w:sz w:val="18"/>
                <w:szCs w:val="18"/>
              </w:rPr>
              <w:t>4</w:t>
            </w:r>
          </w:p>
        </w:tc>
        <w:tc>
          <w:tcPr>
            <w:tcW w:w="283" w:type="dxa"/>
          </w:tcPr>
          <w:p w:rsidR="00E77EA5" w:rsidRDefault="00EF0614">
            <w:pPr>
              <w:jc w:val="center"/>
              <w:rPr>
                <w:b/>
                <w:sz w:val="18"/>
                <w:szCs w:val="18"/>
              </w:rPr>
            </w:pPr>
            <w:r>
              <w:rPr>
                <w:b/>
                <w:sz w:val="18"/>
                <w:szCs w:val="18"/>
              </w:rPr>
              <w:t>1</w:t>
            </w:r>
          </w:p>
        </w:tc>
        <w:tc>
          <w:tcPr>
            <w:tcW w:w="284" w:type="dxa"/>
          </w:tcPr>
          <w:p w:rsidR="00E77EA5" w:rsidRDefault="00EF0614">
            <w:pPr>
              <w:jc w:val="center"/>
              <w:rPr>
                <w:b/>
                <w:sz w:val="18"/>
                <w:szCs w:val="18"/>
              </w:rPr>
            </w:pPr>
            <w:r>
              <w:rPr>
                <w:b/>
                <w:sz w:val="18"/>
                <w:szCs w:val="18"/>
              </w:rPr>
              <w:t>2</w:t>
            </w:r>
          </w:p>
        </w:tc>
        <w:tc>
          <w:tcPr>
            <w:tcW w:w="283" w:type="dxa"/>
          </w:tcPr>
          <w:p w:rsidR="00E77EA5" w:rsidRDefault="00EF0614">
            <w:pPr>
              <w:jc w:val="center"/>
              <w:rPr>
                <w:b/>
                <w:sz w:val="18"/>
                <w:szCs w:val="18"/>
              </w:rPr>
            </w:pPr>
            <w:r>
              <w:rPr>
                <w:b/>
                <w:sz w:val="18"/>
                <w:szCs w:val="18"/>
              </w:rPr>
              <w:t>3</w:t>
            </w:r>
          </w:p>
        </w:tc>
        <w:tc>
          <w:tcPr>
            <w:tcW w:w="312" w:type="dxa"/>
          </w:tcPr>
          <w:p w:rsidR="00E77EA5" w:rsidRDefault="00EF0614">
            <w:pPr>
              <w:jc w:val="center"/>
              <w:rPr>
                <w:b/>
                <w:sz w:val="18"/>
                <w:szCs w:val="18"/>
              </w:rPr>
            </w:pPr>
            <w:r>
              <w:rPr>
                <w:b/>
                <w:sz w:val="18"/>
                <w:szCs w:val="18"/>
              </w:rPr>
              <w:t>4</w:t>
            </w:r>
          </w:p>
        </w:tc>
        <w:tc>
          <w:tcPr>
            <w:tcW w:w="538" w:type="dxa"/>
            <w:vMerge/>
          </w:tcPr>
          <w:p w:rsidR="00E77EA5" w:rsidRDefault="00E77EA5">
            <w:pPr>
              <w:widowControl w:val="0"/>
              <w:pBdr>
                <w:top w:val="nil"/>
                <w:left w:val="nil"/>
                <w:bottom w:val="nil"/>
                <w:right w:val="nil"/>
                <w:between w:val="nil"/>
              </w:pBdr>
              <w:spacing w:line="276" w:lineRule="auto"/>
              <w:rPr>
                <w:b/>
                <w:sz w:val="18"/>
                <w:szCs w:val="18"/>
              </w:rPr>
            </w:pPr>
          </w:p>
        </w:tc>
        <w:tc>
          <w:tcPr>
            <w:tcW w:w="567" w:type="dxa"/>
            <w:vMerge/>
          </w:tcPr>
          <w:p w:rsidR="00E77EA5" w:rsidRDefault="00E77EA5">
            <w:pPr>
              <w:widowControl w:val="0"/>
              <w:pBdr>
                <w:top w:val="nil"/>
                <w:left w:val="nil"/>
                <w:bottom w:val="nil"/>
                <w:right w:val="nil"/>
                <w:between w:val="nil"/>
              </w:pBdr>
              <w:spacing w:line="276" w:lineRule="auto"/>
              <w:rPr>
                <w:b/>
                <w:sz w:val="18"/>
                <w:szCs w:val="18"/>
              </w:rPr>
            </w:pPr>
          </w:p>
        </w:tc>
        <w:tc>
          <w:tcPr>
            <w:tcW w:w="567" w:type="dxa"/>
            <w:vMerge/>
          </w:tcPr>
          <w:p w:rsidR="00E77EA5" w:rsidRDefault="00E77EA5">
            <w:pPr>
              <w:widowControl w:val="0"/>
              <w:pBdr>
                <w:top w:val="nil"/>
                <w:left w:val="nil"/>
                <w:bottom w:val="nil"/>
                <w:right w:val="nil"/>
                <w:between w:val="nil"/>
              </w:pBdr>
              <w:spacing w:line="276" w:lineRule="auto"/>
              <w:rPr>
                <w:b/>
                <w:sz w:val="18"/>
                <w:szCs w:val="18"/>
              </w:rPr>
            </w:pPr>
          </w:p>
        </w:tc>
        <w:tc>
          <w:tcPr>
            <w:tcW w:w="709" w:type="dxa"/>
            <w:vMerge/>
          </w:tcPr>
          <w:p w:rsidR="00E77EA5" w:rsidRDefault="00E77EA5">
            <w:pPr>
              <w:widowControl w:val="0"/>
              <w:pBdr>
                <w:top w:val="nil"/>
                <w:left w:val="nil"/>
                <w:bottom w:val="nil"/>
                <w:right w:val="nil"/>
                <w:between w:val="nil"/>
              </w:pBdr>
              <w:spacing w:line="276" w:lineRule="auto"/>
              <w:rPr>
                <w:b/>
                <w:sz w:val="18"/>
                <w:szCs w:val="18"/>
              </w:rPr>
            </w:pPr>
          </w:p>
        </w:tc>
      </w:tr>
      <w:tr w:rsidR="00E77EA5">
        <w:tc>
          <w:tcPr>
            <w:tcW w:w="10598" w:type="dxa"/>
            <w:gridSpan w:val="17"/>
            <w:shd w:val="clear" w:color="auto" w:fill="C6D9F1"/>
          </w:tcPr>
          <w:p w:rsidR="00E77EA5" w:rsidRDefault="00EF0614">
            <w:r>
              <w:rPr>
                <w:b/>
              </w:rPr>
              <w:t>Проект 1. Створення мобільного торгово-</w:t>
            </w:r>
            <w:r>
              <w:rPr>
                <w:b/>
                <w:shd w:val="clear" w:color="auto" w:fill="C6D9F1"/>
              </w:rPr>
              <w:t>розважального комплексу Станіславської ОТГ</w:t>
            </w:r>
          </w:p>
        </w:tc>
      </w:tr>
      <w:tr w:rsidR="00E77EA5">
        <w:tc>
          <w:tcPr>
            <w:tcW w:w="4786" w:type="dxa"/>
          </w:tcPr>
          <w:p w:rsidR="00E77EA5" w:rsidRDefault="00EF0614">
            <w:pPr>
              <w:jc w:val="both"/>
            </w:pPr>
            <w:r>
              <w:rPr>
                <w:b/>
              </w:rPr>
              <w:t>Етап 1. Підготовчий</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tcPr>
          <w:p w:rsidR="00E77EA5" w:rsidRDefault="00EF0614">
            <w:pPr>
              <w:pBdr>
                <w:top w:val="nil"/>
                <w:left w:val="nil"/>
                <w:bottom w:val="nil"/>
                <w:right w:val="nil"/>
                <w:between w:val="nil"/>
              </w:pBdr>
              <w:spacing w:line="276" w:lineRule="auto"/>
              <w:ind w:hanging="720"/>
              <w:jc w:val="both"/>
              <w:rPr>
                <w:color w:val="000000"/>
              </w:rPr>
            </w:pPr>
            <w:r>
              <w:rPr>
                <w:color w:val="000000"/>
              </w:rPr>
              <w:t>1.1. Провести засідання Робочої групи з місцевого економічного розвитку, на якому:</w:t>
            </w:r>
          </w:p>
          <w:p w:rsidR="00E77EA5" w:rsidRDefault="00EF0614">
            <w:pPr>
              <w:numPr>
                <w:ilvl w:val="0"/>
                <w:numId w:val="2"/>
              </w:numPr>
              <w:pBdr>
                <w:top w:val="nil"/>
                <w:left w:val="nil"/>
                <w:bottom w:val="nil"/>
                <w:right w:val="nil"/>
                <w:between w:val="nil"/>
              </w:pBdr>
              <w:spacing w:line="276" w:lineRule="auto"/>
              <w:jc w:val="both"/>
              <w:rPr>
                <w:color w:val="000000"/>
              </w:rPr>
            </w:pPr>
            <w:r>
              <w:rPr>
                <w:color w:val="000000"/>
              </w:rPr>
              <w:t>Затвердити Програму місцевого економічного розвитку Станіславської ОТГ та План дій з її впровадження</w:t>
            </w:r>
          </w:p>
          <w:p w:rsidR="00E77EA5" w:rsidRDefault="00EF0614">
            <w:pPr>
              <w:numPr>
                <w:ilvl w:val="0"/>
                <w:numId w:val="2"/>
              </w:numPr>
              <w:pBdr>
                <w:top w:val="nil"/>
                <w:left w:val="nil"/>
                <w:bottom w:val="nil"/>
                <w:right w:val="nil"/>
                <w:between w:val="nil"/>
              </w:pBdr>
              <w:spacing w:line="276" w:lineRule="auto"/>
              <w:jc w:val="both"/>
              <w:rPr>
                <w:color w:val="000000"/>
              </w:rPr>
            </w:pPr>
            <w:r>
              <w:rPr>
                <w:color w:val="000000"/>
              </w:rPr>
              <w:t>Прийняти рішення про реалізацію проекту в рамках компоненту «Місцевий економічний розвиток» Програми DOBRE</w:t>
            </w:r>
          </w:p>
          <w:p w:rsidR="00E77EA5" w:rsidRDefault="00EF0614">
            <w:pPr>
              <w:numPr>
                <w:ilvl w:val="0"/>
                <w:numId w:val="2"/>
              </w:numPr>
              <w:pBdr>
                <w:top w:val="nil"/>
                <w:left w:val="nil"/>
                <w:bottom w:val="nil"/>
                <w:right w:val="nil"/>
                <w:between w:val="nil"/>
              </w:pBdr>
              <w:spacing w:line="276" w:lineRule="auto"/>
              <w:jc w:val="both"/>
              <w:rPr>
                <w:color w:val="000000"/>
              </w:rPr>
            </w:pPr>
            <w:r>
              <w:rPr>
                <w:color w:val="000000"/>
              </w:rPr>
              <w:t xml:space="preserve">Підготувати лист-звернення до Програми DOBRE про підтримку проекту та його </w:t>
            </w:r>
            <w:proofErr w:type="spellStart"/>
            <w:r>
              <w:rPr>
                <w:color w:val="000000"/>
              </w:rPr>
              <w:t>співфінансування</w:t>
            </w:r>
            <w:proofErr w:type="spellEnd"/>
            <w:r>
              <w:rPr>
                <w:color w:val="000000"/>
              </w:rPr>
              <w:t>, а також про надання послуги урбаністичного дизайну виділених ділянок</w:t>
            </w:r>
          </w:p>
          <w:p w:rsidR="00E77EA5" w:rsidRDefault="00EF0614">
            <w:pPr>
              <w:numPr>
                <w:ilvl w:val="0"/>
                <w:numId w:val="2"/>
              </w:numPr>
              <w:pBdr>
                <w:top w:val="nil"/>
                <w:left w:val="nil"/>
                <w:bottom w:val="nil"/>
                <w:right w:val="nil"/>
                <w:between w:val="nil"/>
              </w:pBdr>
              <w:spacing w:line="276" w:lineRule="auto"/>
              <w:jc w:val="both"/>
              <w:rPr>
                <w:color w:val="000000"/>
              </w:rPr>
            </w:pPr>
            <w:r>
              <w:rPr>
                <w:color w:val="000000"/>
              </w:rPr>
              <w:t xml:space="preserve">Підготувати проект-рішення на сесію Станіславської сільської ради про виділення </w:t>
            </w:r>
            <w:proofErr w:type="spellStart"/>
            <w:r>
              <w:rPr>
                <w:color w:val="000000"/>
              </w:rPr>
              <w:t>співфінансування</w:t>
            </w:r>
            <w:proofErr w:type="spellEnd"/>
            <w:r>
              <w:rPr>
                <w:color w:val="000000"/>
              </w:rPr>
              <w:t xml:space="preserve"> на реалізацію проекту </w:t>
            </w:r>
          </w:p>
          <w:p w:rsidR="00E77EA5" w:rsidRDefault="00EF0614">
            <w:pPr>
              <w:numPr>
                <w:ilvl w:val="0"/>
                <w:numId w:val="2"/>
              </w:numPr>
              <w:pBdr>
                <w:top w:val="nil"/>
                <w:left w:val="nil"/>
                <w:bottom w:val="nil"/>
                <w:right w:val="nil"/>
                <w:between w:val="nil"/>
              </w:pBdr>
              <w:spacing w:line="276" w:lineRule="auto"/>
              <w:jc w:val="both"/>
              <w:rPr>
                <w:color w:val="000000"/>
              </w:rPr>
            </w:pPr>
            <w:r>
              <w:rPr>
                <w:color w:val="000000"/>
              </w:rPr>
              <w:t>Сформувати Робочу групу з реалізації проекту</w:t>
            </w:r>
          </w:p>
          <w:p w:rsidR="00E77EA5" w:rsidRDefault="00EF0614">
            <w:pPr>
              <w:numPr>
                <w:ilvl w:val="0"/>
                <w:numId w:val="2"/>
              </w:numPr>
              <w:pBdr>
                <w:top w:val="nil"/>
                <w:left w:val="nil"/>
                <w:bottom w:val="nil"/>
                <w:right w:val="nil"/>
                <w:between w:val="nil"/>
              </w:pBdr>
              <w:spacing w:after="200" w:line="276" w:lineRule="auto"/>
              <w:jc w:val="both"/>
            </w:pPr>
            <w:r>
              <w:rPr>
                <w:color w:val="000000"/>
              </w:rPr>
              <w:t>Висвітлити на веб-сайті громади проект благоустрою  для ознайомлення мешканців, провести збір зауважень та пропозицій</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C6D9F1"/>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shd w:val="clear" w:color="auto" w:fill="auto"/>
          </w:tcPr>
          <w:p w:rsidR="00E77EA5" w:rsidRDefault="00EF0614">
            <w:pPr>
              <w:rPr>
                <w:b/>
              </w:rPr>
            </w:pPr>
            <w:r>
              <w:rPr>
                <w:b/>
              </w:rPr>
              <w:t>Етап 2. Впровадження проекту</w:t>
            </w:r>
          </w:p>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C6D9F1"/>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shd w:val="clear" w:color="auto" w:fill="auto"/>
          </w:tcPr>
          <w:p w:rsidR="00E77EA5" w:rsidRDefault="00EF0614">
            <w:pPr>
              <w:ind w:left="-2"/>
            </w:pPr>
            <w:r>
              <w:t>2.1. Підготувати технічний опис предметів закупівлі</w:t>
            </w:r>
          </w:p>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C6D9F1"/>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shd w:val="clear" w:color="auto" w:fill="auto"/>
          </w:tcPr>
          <w:p w:rsidR="00E77EA5" w:rsidRDefault="00EF0614">
            <w:pPr>
              <w:ind w:left="-2"/>
            </w:pPr>
            <w:r>
              <w:t>2.2. Надіслати технічний опис предметів закупівлі виробникам/продавцям відповідного обладнання</w:t>
            </w:r>
          </w:p>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C6D9F1"/>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shd w:val="clear" w:color="auto" w:fill="auto"/>
          </w:tcPr>
          <w:p w:rsidR="00E77EA5" w:rsidRDefault="00EF0614">
            <w:pPr>
              <w:ind w:left="-2"/>
            </w:pPr>
            <w:r>
              <w:t>2.3. Провести тендерну процедуру закупівлі обладнання</w:t>
            </w:r>
          </w:p>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C6D9F1"/>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shd w:val="clear" w:color="auto" w:fill="auto"/>
          </w:tcPr>
          <w:p w:rsidR="00E77EA5" w:rsidRDefault="00EF0614">
            <w:pPr>
              <w:ind w:left="-2"/>
              <w:jc w:val="both"/>
            </w:pPr>
            <w:r>
              <w:t>2.4. Узгодити і укласти із переможцями тендеру Договір на закупівлю обладнання</w:t>
            </w:r>
          </w:p>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C6D9F1"/>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shd w:val="clear" w:color="auto" w:fill="auto"/>
          </w:tcPr>
          <w:p w:rsidR="00E77EA5" w:rsidRDefault="00EF0614">
            <w:pPr>
              <w:ind w:left="-2"/>
              <w:jc w:val="both"/>
            </w:pPr>
            <w:r>
              <w:t>2.5. Взяти на баланс закуплене обладнання</w:t>
            </w:r>
          </w:p>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C6D9F1"/>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shd w:val="clear" w:color="auto" w:fill="auto"/>
          </w:tcPr>
          <w:p w:rsidR="00E77EA5" w:rsidRDefault="00EF0614">
            <w:pPr>
              <w:ind w:left="-2"/>
              <w:jc w:val="both"/>
            </w:pPr>
            <w:r>
              <w:t xml:space="preserve">2.6. Провести роботи згідно проектно-кошторисної документації  з благоустрою стоянки транспорту. </w:t>
            </w:r>
          </w:p>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C6D9F1"/>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shd w:val="clear" w:color="auto" w:fill="auto"/>
          </w:tcPr>
          <w:p w:rsidR="00E77EA5" w:rsidRDefault="00EF0614">
            <w:pPr>
              <w:ind w:left="-2"/>
              <w:jc w:val="both"/>
            </w:pPr>
            <w:r>
              <w:lastRenderedPageBreak/>
              <w:t xml:space="preserve">2.7. Розробити та затвердити календар </w:t>
            </w:r>
            <w:proofErr w:type="spellStart"/>
            <w:r>
              <w:t>подієвих</w:t>
            </w:r>
            <w:proofErr w:type="spellEnd"/>
            <w:r>
              <w:t xml:space="preserve"> заходів Станіславської ОТГ</w:t>
            </w:r>
          </w:p>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C6D9F1"/>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shd w:val="clear" w:color="auto" w:fill="auto"/>
          </w:tcPr>
          <w:p w:rsidR="00E77EA5" w:rsidRDefault="00EF0614">
            <w:r>
              <w:rPr>
                <w:b/>
              </w:rPr>
              <w:t>Етап 3. Завершальний</w:t>
            </w:r>
          </w:p>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C6D9F1"/>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shd w:val="clear" w:color="auto" w:fill="auto"/>
          </w:tcPr>
          <w:p w:rsidR="00E77EA5" w:rsidRDefault="00EF0614">
            <w:r>
              <w:t>3.1. Провести урочисте відкриття, фестиваль</w:t>
            </w:r>
          </w:p>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C6D9F1"/>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shd w:val="clear" w:color="auto" w:fill="auto"/>
          </w:tcPr>
          <w:p w:rsidR="00E77EA5" w:rsidRDefault="00EF0614">
            <w:pPr>
              <w:jc w:val="both"/>
            </w:pPr>
            <w:r>
              <w:t>3.2. Підготувати звіт про реалізацію проекту</w:t>
            </w:r>
          </w:p>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C6D9F1"/>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10598" w:type="dxa"/>
            <w:gridSpan w:val="17"/>
            <w:shd w:val="clear" w:color="auto" w:fill="C6D9F1"/>
          </w:tcPr>
          <w:p w:rsidR="00E77EA5" w:rsidRDefault="00EF0614">
            <w:r>
              <w:rPr>
                <w:b/>
              </w:rPr>
              <w:t>Проект 2.</w:t>
            </w:r>
            <w:r>
              <w:t xml:space="preserve"> </w:t>
            </w:r>
            <w:r>
              <w:rPr>
                <w:b/>
              </w:rPr>
              <w:t xml:space="preserve">Створення </w:t>
            </w:r>
            <w:proofErr w:type="spellStart"/>
            <w:r>
              <w:rPr>
                <w:b/>
              </w:rPr>
              <w:t>пішохідно</w:t>
            </w:r>
            <w:proofErr w:type="spellEnd"/>
            <w:r>
              <w:rPr>
                <w:b/>
              </w:rPr>
              <w:t>-велосипедних маршрутів і зон з покращеною інфраструктурою з елементами туристичної навігації в селах Станіслав і Широка Балка</w:t>
            </w:r>
          </w:p>
        </w:tc>
      </w:tr>
      <w:tr w:rsidR="00E77EA5">
        <w:tc>
          <w:tcPr>
            <w:tcW w:w="4786" w:type="dxa"/>
          </w:tcPr>
          <w:p w:rsidR="00E77EA5" w:rsidRDefault="00EF0614">
            <w:pPr>
              <w:jc w:val="both"/>
              <w:rPr>
                <w:b/>
              </w:rPr>
            </w:pPr>
            <w:r>
              <w:rPr>
                <w:b/>
              </w:rPr>
              <w:t>Етап 1. Підготовчий</w:t>
            </w:r>
          </w:p>
          <w:p w:rsidR="00E77EA5" w:rsidRDefault="00EF0614">
            <w:pPr>
              <w:pBdr>
                <w:top w:val="nil"/>
                <w:left w:val="nil"/>
                <w:bottom w:val="nil"/>
                <w:right w:val="nil"/>
                <w:between w:val="nil"/>
              </w:pBdr>
              <w:spacing w:line="276" w:lineRule="auto"/>
              <w:ind w:hanging="720"/>
              <w:jc w:val="both"/>
              <w:rPr>
                <w:color w:val="000000"/>
              </w:rPr>
            </w:pPr>
            <w:r>
              <w:rPr>
                <w:color w:val="000000"/>
              </w:rPr>
              <w:t>1.1. Провести засідання Робочої групи з місцевого економічного розвитку, на якому:</w:t>
            </w:r>
          </w:p>
          <w:p w:rsidR="00E77EA5" w:rsidRDefault="00EF0614">
            <w:pPr>
              <w:numPr>
                <w:ilvl w:val="0"/>
                <w:numId w:val="3"/>
              </w:numPr>
              <w:pBdr>
                <w:top w:val="nil"/>
                <w:left w:val="nil"/>
                <w:bottom w:val="nil"/>
                <w:right w:val="nil"/>
                <w:between w:val="nil"/>
              </w:pBdr>
              <w:spacing w:line="276" w:lineRule="auto"/>
              <w:ind w:left="0" w:firstLine="0"/>
              <w:jc w:val="both"/>
              <w:rPr>
                <w:color w:val="000000"/>
              </w:rPr>
            </w:pPr>
            <w:r>
              <w:rPr>
                <w:color w:val="000000"/>
              </w:rPr>
              <w:t>Затвердити Програму місцевого економічного розвитку Станіславської ОТГ та План дій з її впровадження</w:t>
            </w:r>
          </w:p>
          <w:p w:rsidR="00E77EA5" w:rsidRDefault="00EF0614">
            <w:pPr>
              <w:numPr>
                <w:ilvl w:val="0"/>
                <w:numId w:val="3"/>
              </w:numPr>
              <w:pBdr>
                <w:top w:val="nil"/>
                <w:left w:val="nil"/>
                <w:bottom w:val="nil"/>
                <w:right w:val="nil"/>
                <w:between w:val="nil"/>
              </w:pBdr>
              <w:spacing w:line="276" w:lineRule="auto"/>
              <w:ind w:left="0" w:firstLine="0"/>
              <w:jc w:val="both"/>
              <w:rPr>
                <w:color w:val="000000"/>
              </w:rPr>
            </w:pPr>
            <w:r>
              <w:rPr>
                <w:color w:val="000000"/>
              </w:rPr>
              <w:t>Прийняти рішення про реалізацію проекту в рамках компоненту «Місцевий економічний розвиток» Програми DOBRE</w:t>
            </w:r>
          </w:p>
          <w:p w:rsidR="00E77EA5" w:rsidRDefault="00EF0614">
            <w:pPr>
              <w:numPr>
                <w:ilvl w:val="0"/>
                <w:numId w:val="3"/>
              </w:numPr>
              <w:pBdr>
                <w:top w:val="nil"/>
                <w:left w:val="nil"/>
                <w:bottom w:val="nil"/>
                <w:right w:val="nil"/>
                <w:between w:val="nil"/>
              </w:pBdr>
              <w:spacing w:line="276" w:lineRule="auto"/>
              <w:ind w:left="0" w:firstLine="0"/>
              <w:jc w:val="both"/>
              <w:rPr>
                <w:color w:val="000000"/>
              </w:rPr>
            </w:pPr>
            <w:r>
              <w:rPr>
                <w:color w:val="000000"/>
              </w:rPr>
              <w:t xml:space="preserve">Підготувати лист-звернення до Програми DOBRE про підтримку проекту та його </w:t>
            </w:r>
            <w:proofErr w:type="spellStart"/>
            <w:r>
              <w:rPr>
                <w:color w:val="000000"/>
              </w:rPr>
              <w:t>співфінансування</w:t>
            </w:r>
            <w:proofErr w:type="spellEnd"/>
          </w:p>
          <w:p w:rsidR="00E77EA5" w:rsidRDefault="00EF0614">
            <w:pPr>
              <w:numPr>
                <w:ilvl w:val="0"/>
                <w:numId w:val="3"/>
              </w:numPr>
              <w:pBdr>
                <w:top w:val="nil"/>
                <w:left w:val="nil"/>
                <w:bottom w:val="nil"/>
                <w:right w:val="nil"/>
                <w:between w:val="nil"/>
              </w:pBdr>
              <w:spacing w:line="276" w:lineRule="auto"/>
              <w:ind w:left="0" w:firstLine="0"/>
              <w:jc w:val="both"/>
              <w:rPr>
                <w:color w:val="000000"/>
              </w:rPr>
            </w:pPr>
            <w:r>
              <w:rPr>
                <w:color w:val="000000"/>
              </w:rPr>
              <w:t xml:space="preserve">Підготувати проект-рішення на сесію Станіславської сільської ради про виділення </w:t>
            </w:r>
            <w:proofErr w:type="spellStart"/>
            <w:r>
              <w:rPr>
                <w:color w:val="000000"/>
              </w:rPr>
              <w:t>співфінансування</w:t>
            </w:r>
            <w:proofErr w:type="spellEnd"/>
            <w:r>
              <w:rPr>
                <w:color w:val="000000"/>
              </w:rPr>
              <w:t xml:space="preserve"> на реалізацію проекту </w:t>
            </w:r>
          </w:p>
          <w:p w:rsidR="00E77EA5" w:rsidRDefault="00EF0614">
            <w:pPr>
              <w:numPr>
                <w:ilvl w:val="0"/>
                <w:numId w:val="3"/>
              </w:numPr>
              <w:pBdr>
                <w:top w:val="nil"/>
                <w:left w:val="nil"/>
                <w:bottom w:val="nil"/>
                <w:right w:val="nil"/>
                <w:between w:val="nil"/>
              </w:pBdr>
              <w:spacing w:line="276" w:lineRule="auto"/>
              <w:ind w:left="0" w:firstLine="0"/>
              <w:jc w:val="both"/>
              <w:rPr>
                <w:color w:val="000000"/>
              </w:rPr>
            </w:pPr>
            <w:r>
              <w:rPr>
                <w:color w:val="000000"/>
              </w:rPr>
              <w:t>Сформувати Робочу групу з реалізації проекту</w:t>
            </w:r>
          </w:p>
          <w:p w:rsidR="00E77EA5" w:rsidRDefault="00EF0614">
            <w:pPr>
              <w:numPr>
                <w:ilvl w:val="0"/>
                <w:numId w:val="3"/>
              </w:numPr>
              <w:pBdr>
                <w:top w:val="nil"/>
                <w:left w:val="nil"/>
                <w:bottom w:val="nil"/>
                <w:right w:val="nil"/>
                <w:between w:val="nil"/>
              </w:pBdr>
              <w:spacing w:after="200" w:line="276" w:lineRule="auto"/>
              <w:ind w:left="0" w:firstLine="0"/>
              <w:jc w:val="both"/>
              <w:rPr>
                <w:color w:val="000000"/>
              </w:rPr>
            </w:pPr>
            <w:r>
              <w:rPr>
                <w:color w:val="000000"/>
              </w:rPr>
              <w:t>Визначити відповідальну особу за реалізацію проекту</w:t>
            </w:r>
          </w:p>
          <w:p w:rsidR="00E77EA5" w:rsidRDefault="00E77EA5">
            <w:pPr>
              <w:jc w:val="both"/>
              <w:rPr>
                <w:b/>
              </w:rPr>
            </w:pP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C6D9F1"/>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tcPr>
          <w:p w:rsidR="00E77EA5" w:rsidRDefault="00EF0614">
            <w:pPr>
              <w:pBdr>
                <w:top w:val="nil"/>
                <w:left w:val="nil"/>
                <w:bottom w:val="nil"/>
                <w:right w:val="nil"/>
                <w:between w:val="nil"/>
              </w:pBdr>
              <w:spacing w:after="200" w:line="276" w:lineRule="auto"/>
              <w:ind w:hanging="720"/>
              <w:jc w:val="both"/>
              <w:rPr>
                <w:b/>
                <w:color w:val="000000"/>
              </w:rPr>
            </w:pPr>
            <w:r>
              <w:rPr>
                <w:b/>
                <w:color w:val="000000"/>
              </w:rPr>
              <w:t>Етап 2. Організаційний</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C6D9F1"/>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tcPr>
          <w:p w:rsidR="00E77EA5" w:rsidRDefault="00EF0614" w:rsidP="00775A03">
            <w:pPr>
              <w:pBdr>
                <w:top w:val="nil"/>
                <w:left w:val="nil"/>
                <w:bottom w:val="nil"/>
                <w:right w:val="nil"/>
                <w:between w:val="nil"/>
              </w:pBdr>
              <w:spacing w:line="276" w:lineRule="auto"/>
              <w:ind w:firstLine="29"/>
              <w:jc w:val="both"/>
              <w:rPr>
                <w:color w:val="000000"/>
              </w:rPr>
            </w:pPr>
            <w:r>
              <w:rPr>
                <w:color w:val="000000"/>
              </w:rPr>
              <w:t>2.1. Подати Голові ОТГ на затвердження склад Робочої групи з реалізації проекту</w:t>
            </w:r>
          </w:p>
          <w:p w:rsidR="00E77EA5" w:rsidRDefault="00EF0614" w:rsidP="00775A03">
            <w:pPr>
              <w:pBdr>
                <w:top w:val="nil"/>
                <w:left w:val="nil"/>
                <w:bottom w:val="nil"/>
                <w:right w:val="nil"/>
                <w:between w:val="nil"/>
              </w:pBdr>
              <w:spacing w:line="276" w:lineRule="auto"/>
              <w:ind w:firstLine="29"/>
              <w:jc w:val="both"/>
              <w:rPr>
                <w:color w:val="000000"/>
              </w:rPr>
            </w:pPr>
            <w:r>
              <w:rPr>
                <w:color w:val="000000"/>
              </w:rPr>
              <w:t>2.2. Подати Голові ОТГ на затвердження відповідальну особу з реалізації проекту</w:t>
            </w:r>
          </w:p>
          <w:p w:rsidR="00E77EA5" w:rsidRDefault="00EF0614" w:rsidP="00775A03">
            <w:pPr>
              <w:pBdr>
                <w:top w:val="nil"/>
                <w:left w:val="nil"/>
                <w:bottom w:val="nil"/>
                <w:right w:val="nil"/>
                <w:between w:val="nil"/>
              </w:pBdr>
              <w:spacing w:after="200" w:line="276" w:lineRule="auto"/>
              <w:ind w:firstLine="29"/>
              <w:jc w:val="both"/>
              <w:rPr>
                <w:color w:val="000000"/>
              </w:rPr>
            </w:pPr>
            <w:r>
              <w:rPr>
                <w:color w:val="000000"/>
              </w:rPr>
              <w:t>2.3. Підготувати із програмним спеціалістом DOBRE проектну заявку на реалізацію проекту</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C6D9F1"/>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tcPr>
          <w:p w:rsidR="00E77EA5" w:rsidRDefault="00EF0614">
            <w:pPr>
              <w:jc w:val="both"/>
            </w:pPr>
            <w:r>
              <w:rPr>
                <w:b/>
              </w:rPr>
              <w:t>Етап 3. Впровадження заходів проекту</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tcPr>
          <w:p w:rsidR="00E77EA5" w:rsidRDefault="00EF0614">
            <w:pPr>
              <w:jc w:val="both"/>
            </w:pPr>
            <w:r>
              <w:t>3.1. Зібрати інформацію від місцевих бізнесів, ремісників і індивідуальних селянських господарств для розміщення на рекламних модулях.</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C6D9F1"/>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tcPr>
          <w:p w:rsidR="00E77EA5" w:rsidRDefault="00EF0614">
            <w:pPr>
              <w:jc w:val="both"/>
            </w:pPr>
            <w:r>
              <w:t xml:space="preserve">3.2. Прокласти туристичні маршрути територією ОТГ і </w:t>
            </w:r>
            <w:proofErr w:type="spellStart"/>
            <w:r>
              <w:t>промаркувати</w:t>
            </w:r>
            <w:proofErr w:type="spellEnd"/>
            <w:r>
              <w:t xml:space="preserve"> їх силами Молодіжної ради. </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tcPr>
          <w:p w:rsidR="00E77EA5" w:rsidRDefault="00EF0614">
            <w:pPr>
              <w:jc w:val="both"/>
            </w:pPr>
            <w:r>
              <w:t>3.3. Розробити дизайн інформаційних стендів, вказівників і табличок Станіславської ОТГ з нанесеними туристичними атракціями/маршрутами та рекламними модулями локальних бізнесів.</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C6D9F1"/>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tcPr>
          <w:p w:rsidR="00E77EA5" w:rsidRDefault="00EF0614">
            <w:pPr>
              <w:jc w:val="both"/>
            </w:pPr>
            <w:r>
              <w:t>3.4. Підготувати технічний опис предметів закупівлі</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tcPr>
          <w:p w:rsidR="00E77EA5" w:rsidRDefault="00EF0614">
            <w:pPr>
              <w:jc w:val="both"/>
            </w:pPr>
            <w:r>
              <w:lastRenderedPageBreak/>
              <w:t>3.5. Надіслати технічний опис предметів закупівлі виробникам/продавцям відповідного обладнання</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tcPr>
          <w:p w:rsidR="00E77EA5" w:rsidRDefault="00EF0614">
            <w:pPr>
              <w:jc w:val="both"/>
            </w:pPr>
            <w:r>
              <w:t>3.6. Провести тендерну процедуру закупівлі обладнання</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tcPr>
          <w:p w:rsidR="00E77EA5" w:rsidRDefault="00EF0614">
            <w:pPr>
              <w:jc w:val="both"/>
            </w:pPr>
            <w:r>
              <w:t>3.7. Узгодити і укласти із переможцями тендеру Договір на закупівлю обладнання</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tcPr>
          <w:p w:rsidR="00E77EA5" w:rsidRDefault="00EF0614">
            <w:pPr>
              <w:jc w:val="both"/>
            </w:pPr>
            <w:r>
              <w:t>3.8. . Встановити і налагодити роботу обладнання</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4786" w:type="dxa"/>
          </w:tcPr>
          <w:p w:rsidR="00E77EA5" w:rsidRDefault="00EF0614" w:rsidP="00AC0354">
            <w:pPr>
              <w:jc w:val="both"/>
            </w:pPr>
            <w:r>
              <w:t xml:space="preserve">3.9. </w:t>
            </w:r>
            <w:proofErr w:type="spellStart"/>
            <w:r>
              <w:t>Внести</w:t>
            </w:r>
            <w:proofErr w:type="spellEnd"/>
            <w:r>
              <w:t xml:space="preserve"> зміни до статуту КП «</w:t>
            </w:r>
            <w:r w:rsidR="00AC0354">
              <w:t>Надія</w:t>
            </w:r>
            <w:r>
              <w:t xml:space="preserve">» </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C6D9F1"/>
          </w:tcPr>
          <w:p w:rsidR="00E77EA5" w:rsidRDefault="00E77EA5"/>
        </w:tc>
        <w:tc>
          <w:tcPr>
            <w:tcW w:w="709" w:type="dxa"/>
            <w:shd w:val="clear" w:color="auto" w:fill="auto"/>
          </w:tcPr>
          <w:p w:rsidR="00E77EA5" w:rsidRDefault="00E77EA5"/>
        </w:tc>
      </w:tr>
      <w:tr w:rsidR="00E77EA5">
        <w:tc>
          <w:tcPr>
            <w:tcW w:w="10598" w:type="dxa"/>
            <w:gridSpan w:val="17"/>
            <w:shd w:val="clear" w:color="auto" w:fill="C6D9F1"/>
          </w:tcPr>
          <w:p w:rsidR="00E77EA5" w:rsidRDefault="00EF0614">
            <w:r>
              <w:rPr>
                <w:b/>
              </w:rPr>
              <w:t>Проект 3. Створення Центру підтримки бізнесу та туризму  Станіславської ОТГ (</w:t>
            </w:r>
            <w:proofErr w:type="spellStart"/>
            <w:r>
              <w:rPr>
                <w:b/>
              </w:rPr>
              <w:t>коворкінгу</w:t>
            </w:r>
            <w:proofErr w:type="spellEnd"/>
            <w:r>
              <w:rPr>
                <w:b/>
              </w:rPr>
              <w:t>)</w:t>
            </w:r>
          </w:p>
        </w:tc>
      </w:tr>
      <w:tr w:rsidR="00E77EA5">
        <w:tc>
          <w:tcPr>
            <w:tcW w:w="4786" w:type="dxa"/>
          </w:tcPr>
          <w:p w:rsidR="00E77EA5" w:rsidRDefault="00EF0614">
            <w:pPr>
              <w:jc w:val="both"/>
              <w:rPr>
                <w:b/>
              </w:rPr>
            </w:pPr>
            <w:r>
              <w:rPr>
                <w:b/>
              </w:rPr>
              <w:t>Етап 1. Підготовчий</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C6D9F1"/>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pBdr>
                <w:top w:val="nil"/>
                <w:left w:val="nil"/>
                <w:bottom w:val="nil"/>
                <w:right w:val="nil"/>
                <w:between w:val="nil"/>
              </w:pBdr>
              <w:tabs>
                <w:tab w:val="left" w:pos="283"/>
              </w:tabs>
              <w:spacing w:line="276" w:lineRule="auto"/>
              <w:ind w:hanging="720"/>
              <w:jc w:val="both"/>
              <w:rPr>
                <w:color w:val="000000"/>
              </w:rPr>
            </w:pPr>
            <w:r>
              <w:rPr>
                <w:color w:val="000000"/>
              </w:rPr>
              <w:t>1.1. Провести засідання Робочої групи з місцевого економічного розвитку, на якому:</w:t>
            </w:r>
          </w:p>
          <w:p w:rsidR="00E77EA5" w:rsidRDefault="00EF0614">
            <w:pPr>
              <w:numPr>
                <w:ilvl w:val="0"/>
                <w:numId w:val="3"/>
              </w:numPr>
              <w:pBdr>
                <w:top w:val="nil"/>
                <w:left w:val="nil"/>
                <w:bottom w:val="nil"/>
                <w:right w:val="nil"/>
                <w:between w:val="nil"/>
              </w:pBdr>
              <w:tabs>
                <w:tab w:val="left" w:pos="283"/>
              </w:tabs>
              <w:spacing w:line="276" w:lineRule="auto"/>
              <w:ind w:left="0" w:firstLine="0"/>
              <w:jc w:val="both"/>
              <w:rPr>
                <w:color w:val="000000"/>
              </w:rPr>
            </w:pPr>
            <w:r>
              <w:rPr>
                <w:color w:val="000000"/>
              </w:rPr>
              <w:t>Затвердити Програму місцевого економічного розвитку Станіславської ОТГ та План дій з її впровадження</w:t>
            </w:r>
          </w:p>
          <w:p w:rsidR="00E77EA5" w:rsidRDefault="00EF0614">
            <w:pPr>
              <w:numPr>
                <w:ilvl w:val="0"/>
                <w:numId w:val="3"/>
              </w:numPr>
              <w:pBdr>
                <w:top w:val="nil"/>
                <w:left w:val="nil"/>
                <w:bottom w:val="nil"/>
                <w:right w:val="nil"/>
                <w:between w:val="nil"/>
              </w:pBdr>
              <w:tabs>
                <w:tab w:val="left" w:pos="283"/>
              </w:tabs>
              <w:spacing w:line="276" w:lineRule="auto"/>
              <w:ind w:left="0" w:firstLine="0"/>
              <w:jc w:val="both"/>
              <w:rPr>
                <w:color w:val="000000"/>
              </w:rPr>
            </w:pPr>
            <w:r>
              <w:rPr>
                <w:color w:val="000000"/>
              </w:rPr>
              <w:t>Прийняти рішення про реалізацію проекту в рамках компоненту «Місцевий економічний розвиток» Програми DOBRE</w:t>
            </w:r>
          </w:p>
          <w:p w:rsidR="00E77EA5" w:rsidRDefault="00EF0614">
            <w:pPr>
              <w:numPr>
                <w:ilvl w:val="0"/>
                <w:numId w:val="3"/>
              </w:numPr>
              <w:pBdr>
                <w:top w:val="nil"/>
                <w:left w:val="nil"/>
                <w:bottom w:val="nil"/>
                <w:right w:val="nil"/>
                <w:between w:val="nil"/>
              </w:pBdr>
              <w:tabs>
                <w:tab w:val="left" w:pos="283"/>
              </w:tabs>
              <w:spacing w:line="276" w:lineRule="auto"/>
              <w:ind w:left="0" w:firstLine="0"/>
              <w:rPr>
                <w:color w:val="000000"/>
              </w:rPr>
            </w:pPr>
            <w:r>
              <w:rPr>
                <w:color w:val="000000"/>
              </w:rPr>
              <w:t xml:space="preserve">Підготувати заявку-звернення до Програми DOBRE про підтримку проекту та його </w:t>
            </w:r>
            <w:proofErr w:type="spellStart"/>
            <w:r>
              <w:rPr>
                <w:color w:val="000000"/>
              </w:rPr>
              <w:t>співфінансування</w:t>
            </w:r>
            <w:proofErr w:type="spellEnd"/>
            <w:r>
              <w:rPr>
                <w:color w:val="000000"/>
              </w:rPr>
              <w:t>.</w:t>
            </w:r>
          </w:p>
          <w:p w:rsidR="00E77EA5" w:rsidRDefault="00EF0614">
            <w:pPr>
              <w:numPr>
                <w:ilvl w:val="0"/>
                <w:numId w:val="3"/>
              </w:numPr>
              <w:pBdr>
                <w:top w:val="nil"/>
                <w:left w:val="nil"/>
                <w:bottom w:val="nil"/>
                <w:right w:val="nil"/>
                <w:between w:val="nil"/>
              </w:pBdr>
              <w:tabs>
                <w:tab w:val="left" w:pos="283"/>
              </w:tabs>
              <w:spacing w:line="276" w:lineRule="auto"/>
              <w:ind w:left="0" w:firstLine="0"/>
              <w:jc w:val="both"/>
              <w:rPr>
                <w:color w:val="000000"/>
              </w:rPr>
            </w:pPr>
            <w:r>
              <w:rPr>
                <w:color w:val="000000"/>
              </w:rPr>
              <w:t xml:space="preserve">Підготувати проект рішення на сесію Станіславської сільської ради про виділення </w:t>
            </w:r>
            <w:proofErr w:type="spellStart"/>
            <w:r>
              <w:rPr>
                <w:color w:val="000000"/>
              </w:rPr>
              <w:t>співфінансування</w:t>
            </w:r>
            <w:proofErr w:type="spellEnd"/>
            <w:r>
              <w:rPr>
                <w:color w:val="000000"/>
              </w:rPr>
              <w:t xml:space="preserve"> на реалізацію проекту або </w:t>
            </w:r>
            <w:proofErr w:type="spellStart"/>
            <w:r>
              <w:rPr>
                <w:color w:val="000000"/>
              </w:rPr>
              <w:t>співфінансування</w:t>
            </w:r>
            <w:proofErr w:type="spellEnd"/>
            <w:r>
              <w:rPr>
                <w:color w:val="000000"/>
              </w:rPr>
              <w:t xml:space="preserve"> у натуральній формі </w:t>
            </w:r>
          </w:p>
          <w:p w:rsidR="00E77EA5" w:rsidRDefault="00EF0614">
            <w:pPr>
              <w:numPr>
                <w:ilvl w:val="0"/>
                <w:numId w:val="3"/>
              </w:numPr>
              <w:pBdr>
                <w:top w:val="nil"/>
                <w:left w:val="nil"/>
                <w:bottom w:val="nil"/>
                <w:right w:val="nil"/>
                <w:between w:val="nil"/>
              </w:pBdr>
              <w:tabs>
                <w:tab w:val="left" w:pos="283"/>
              </w:tabs>
              <w:spacing w:line="276" w:lineRule="auto"/>
              <w:ind w:left="0" w:firstLine="0"/>
              <w:jc w:val="both"/>
              <w:rPr>
                <w:color w:val="000000"/>
              </w:rPr>
            </w:pPr>
            <w:r>
              <w:rPr>
                <w:color w:val="000000"/>
              </w:rPr>
              <w:t>Сформувати Робочу групу з реалізації проекту</w:t>
            </w:r>
          </w:p>
          <w:p w:rsidR="00E77EA5" w:rsidRDefault="00EF0614">
            <w:pPr>
              <w:numPr>
                <w:ilvl w:val="0"/>
                <w:numId w:val="3"/>
              </w:numPr>
              <w:pBdr>
                <w:top w:val="nil"/>
                <w:left w:val="nil"/>
                <w:bottom w:val="nil"/>
                <w:right w:val="nil"/>
                <w:between w:val="nil"/>
              </w:pBdr>
              <w:tabs>
                <w:tab w:val="left" w:pos="283"/>
              </w:tabs>
              <w:spacing w:after="200" w:line="276" w:lineRule="auto"/>
              <w:ind w:left="0" w:firstLine="0"/>
              <w:jc w:val="both"/>
              <w:rPr>
                <w:color w:val="000000"/>
              </w:rPr>
            </w:pPr>
            <w:r>
              <w:rPr>
                <w:color w:val="000000"/>
              </w:rPr>
              <w:t>Визначити відповідальну особу за реалізацію проекту</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C6D9F1"/>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rsidP="00775A03">
            <w:pPr>
              <w:pBdr>
                <w:top w:val="nil"/>
                <w:left w:val="nil"/>
                <w:bottom w:val="nil"/>
                <w:right w:val="nil"/>
                <w:between w:val="nil"/>
              </w:pBdr>
              <w:tabs>
                <w:tab w:val="left" w:pos="283"/>
              </w:tabs>
              <w:spacing w:line="276" w:lineRule="auto"/>
              <w:ind w:firstLine="29"/>
              <w:jc w:val="both"/>
              <w:rPr>
                <w:b/>
                <w:color w:val="000000"/>
              </w:rPr>
            </w:pPr>
            <w:r>
              <w:rPr>
                <w:b/>
                <w:color w:val="000000"/>
              </w:rPr>
              <w:t>Етап 2. Організаційний</w:t>
            </w:r>
          </w:p>
          <w:p w:rsidR="00E77EA5" w:rsidRDefault="00EF0614" w:rsidP="00775A03">
            <w:pPr>
              <w:pBdr>
                <w:top w:val="nil"/>
                <w:left w:val="nil"/>
                <w:bottom w:val="nil"/>
                <w:right w:val="nil"/>
                <w:between w:val="nil"/>
              </w:pBdr>
              <w:tabs>
                <w:tab w:val="left" w:pos="283"/>
              </w:tabs>
              <w:spacing w:line="276" w:lineRule="auto"/>
              <w:ind w:firstLine="29"/>
              <w:jc w:val="both"/>
              <w:rPr>
                <w:color w:val="000000"/>
              </w:rPr>
            </w:pPr>
            <w:r>
              <w:rPr>
                <w:color w:val="000000"/>
              </w:rPr>
              <w:t>2.1. Подати Голові ОТГ на затвердження склад Робочої групи з реалізації проекту</w:t>
            </w:r>
          </w:p>
          <w:p w:rsidR="00E77EA5" w:rsidRDefault="00EF0614" w:rsidP="00775A03">
            <w:pPr>
              <w:pBdr>
                <w:top w:val="nil"/>
                <w:left w:val="nil"/>
                <w:bottom w:val="nil"/>
                <w:right w:val="nil"/>
                <w:between w:val="nil"/>
              </w:pBdr>
              <w:spacing w:line="276" w:lineRule="auto"/>
              <w:ind w:firstLine="29"/>
              <w:jc w:val="both"/>
              <w:rPr>
                <w:color w:val="000000"/>
              </w:rPr>
            </w:pPr>
            <w:r>
              <w:rPr>
                <w:color w:val="000000"/>
              </w:rPr>
              <w:t>2.2. Подати Голові ОТГ на затвердження відповідальну особу з реалізації проекту</w:t>
            </w:r>
          </w:p>
          <w:p w:rsidR="00E77EA5" w:rsidRDefault="00EF0614" w:rsidP="00775A03">
            <w:pPr>
              <w:pBdr>
                <w:top w:val="nil"/>
                <w:left w:val="nil"/>
                <w:bottom w:val="nil"/>
                <w:right w:val="nil"/>
                <w:between w:val="nil"/>
              </w:pBdr>
              <w:spacing w:after="200" w:line="276" w:lineRule="auto"/>
              <w:ind w:firstLine="29"/>
              <w:jc w:val="both"/>
              <w:rPr>
                <w:color w:val="000000"/>
              </w:rPr>
            </w:pPr>
            <w:r>
              <w:rPr>
                <w:color w:val="000000"/>
              </w:rPr>
              <w:t>2.3. Підготувати із програмним спеціалістом DOBRE проектну заявку на реалізацію проекту</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C6D9F1"/>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rPr>
                <w:b/>
              </w:rPr>
              <w:t>Етап 3. Створення Центру підтримки бізнесу та туризму Станіславської ОТГ</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C6D9F1"/>
          </w:tcPr>
          <w:p w:rsidR="00E77EA5" w:rsidRDefault="00E77EA5"/>
        </w:tc>
        <w:tc>
          <w:tcPr>
            <w:tcW w:w="284" w:type="dxa"/>
            <w:shd w:val="clear" w:color="auto" w:fill="C6D9F1"/>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t>3.1. Провести громадські обговорення з метою роз’яснення мети, завдань та перспектив функціонування Центру.</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C6D9F1"/>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t>3.2. Сформувати ініціативну групу з питань створення Центру підтримки бізнесу та розвитку підприємництва</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C6D9F1"/>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rPr>
                <w:b/>
              </w:rPr>
            </w:pPr>
            <w:r>
              <w:t xml:space="preserve">3.3. Провести засідання ініціативної групи з питань створення Центру підтримки бізнесу та туризму, на якому підготувати робочий план із </w:t>
            </w:r>
            <w:r>
              <w:lastRenderedPageBreak/>
              <w:t>його створення та розподілити завдання між членами</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C6D9F1"/>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rsidP="00AC0354">
            <w:pPr>
              <w:jc w:val="both"/>
            </w:pPr>
            <w:r>
              <w:lastRenderedPageBreak/>
              <w:t xml:space="preserve">3.4. </w:t>
            </w:r>
            <w:proofErr w:type="spellStart"/>
            <w:r>
              <w:t>Внести</w:t>
            </w:r>
            <w:proofErr w:type="spellEnd"/>
            <w:r>
              <w:t xml:space="preserve"> зміни до КВЕД діяльності К</w:t>
            </w:r>
            <w:r w:rsidR="00AC0354">
              <w:t xml:space="preserve">П </w:t>
            </w:r>
            <w:r>
              <w:t>«</w:t>
            </w:r>
            <w:r w:rsidR="00AC0354">
              <w:t>Надія</w:t>
            </w:r>
            <w:r>
              <w:t xml:space="preserve">» </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C6D9F1"/>
          </w:tcPr>
          <w:p w:rsidR="00E77EA5" w:rsidRDefault="00E77EA5"/>
        </w:tc>
        <w:tc>
          <w:tcPr>
            <w:tcW w:w="284" w:type="dxa"/>
            <w:shd w:val="clear" w:color="auto" w:fill="EBF1DD"/>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rPr>
                <w:b/>
                <w:highlight w:val="yellow"/>
              </w:rPr>
            </w:pPr>
            <w:r>
              <w:t xml:space="preserve">3.5. Вести посаду відповідальну за здійснення туристичної діяльності в КП </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C6D9F1"/>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rPr>
                <w:b/>
              </w:rPr>
              <w:t>Етап 4. Облаштування приміщень для розміщення Центру підтримки бізнесу та туризму</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t xml:space="preserve">4.1. Оголосити конкурс на вибір підрядника для здійснення ремонту приміщення для розміщення обладнання Центру </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t>4.2. Провести, в установленому Законом порядку, тендерну процедуру вибору переможця</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t>4.3.  Узгодити і укласти із переможцем Договір на ремонт приміщення</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t>4.4. Провести ремонтні роботи у приміщенні</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rPr>
                <w:b/>
              </w:rPr>
              <w:t>Етап 5. Закупівля та монтаж обладнання</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rPr>
                <w:sz w:val="24"/>
                <w:szCs w:val="24"/>
              </w:rPr>
            </w:pPr>
            <w:r>
              <w:t>5.1.  Підготувати технічний опис предметів закупівлі</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t>5.2. Надіслати технічний опис предметів закупівлі виробникам/продавцям відповідного обладнання</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t>5.3. Провести тендерну процедуру закупівлі обладнання</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t>5.4. Узгодити і укласти із переможцями тендеру Договір на закупівлю обладнання</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t>5.5. Встановити і налагодити роботу обладнання</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t xml:space="preserve">5.6. Взяти на баланс закуплене обладнання </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t>5.7. Провести навчання персоналу по роботі із встановленим обладнанням</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C6D9F1"/>
          </w:tcPr>
          <w:p w:rsidR="00E77EA5" w:rsidRDefault="00E77EA5"/>
        </w:tc>
        <w:tc>
          <w:tcPr>
            <w:tcW w:w="283" w:type="dxa"/>
            <w:shd w:val="clear" w:color="auto" w:fill="C6D9F1"/>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rPr>
                <w:b/>
              </w:rPr>
              <w:t>Етап 6. Проведення тренінгів та майстер-класів.</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t>6.1. Створити план-графік проведення заходів (у співпраці з іншими програмами технічної допомоги та регіональними центрами підтримки та розвитку бізнесу)</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t>6.2. Визначити спеціалістів, в т. ч. підприємців-практиків,</w:t>
            </w:r>
            <w:r>
              <w:rPr>
                <w:color w:val="FF0000"/>
              </w:rPr>
              <w:t xml:space="preserve"> </w:t>
            </w:r>
            <w:r>
              <w:t>що проводитимуть заходи.</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t>6.3. Провести ряд тренінгів для зацікавлених осіб щодо започаткування та сталого ведення бізнесу.</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C6D9F1"/>
          </w:tcPr>
          <w:p w:rsidR="00E77EA5" w:rsidRDefault="00E77EA5"/>
        </w:tc>
        <w:tc>
          <w:tcPr>
            <w:tcW w:w="567" w:type="dxa"/>
            <w:shd w:val="clear" w:color="auto" w:fill="C6D9F1"/>
          </w:tcPr>
          <w:p w:rsidR="00E77EA5" w:rsidRDefault="00E77EA5"/>
        </w:tc>
        <w:tc>
          <w:tcPr>
            <w:tcW w:w="567" w:type="dxa"/>
            <w:shd w:val="clear" w:color="auto" w:fill="auto"/>
          </w:tcPr>
          <w:p w:rsidR="00E77EA5" w:rsidRDefault="00E77EA5"/>
        </w:tc>
        <w:tc>
          <w:tcPr>
            <w:tcW w:w="709" w:type="dxa"/>
            <w:shd w:val="clear" w:color="auto" w:fill="C6D9F1"/>
          </w:tcPr>
          <w:p w:rsidR="00E77EA5" w:rsidRDefault="00E77EA5"/>
        </w:tc>
      </w:tr>
      <w:tr w:rsidR="00E77EA5">
        <w:tc>
          <w:tcPr>
            <w:tcW w:w="4786" w:type="dxa"/>
          </w:tcPr>
          <w:p w:rsidR="00E77EA5" w:rsidRDefault="00EF0614">
            <w:pPr>
              <w:jc w:val="both"/>
            </w:pPr>
            <w:r>
              <w:t xml:space="preserve">6.4. провести ряд майстер-класів </w:t>
            </w:r>
          </w:p>
        </w:tc>
        <w:tc>
          <w:tcPr>
            <w:tcW w:w="284" w:type="dxa"/>
          </w:tcPr>
          <w:p w:rsidR="00E77EA5" w:rsidRDefault="00E77EA5"/>
        </w:tc>
        <w:tc>
          <w:tcPr>
            <w:tcW w:w="283" w:type="dxa"/>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284" w:type="dxa"/>
            <w:shd w:val="clear" w:color="auto" w:fill="C6D9F1"/>
          </w:tcPr>
          <w:p w:rsidR="00E77EA5" w:rsidRDefault="00E77EA5"/>
        </w:tc>
        <w:tc>
          <w:tcPr>
            <w:tcW w:w="283" w:type="dxa"/>
            <w:shd w:val="clear" w:color="auto" w:fill="auto"/>
          </w:tcPr>
          <w:p w:rsidR="00E77EA5" w:rsidRDefault="00E77EA5"/>
        </w:tc>
        <w:tc>
          <w:tcPr>
            <w:tcW w:w="284" w:type="dxa"/>
            <w:shd w:val="clear" w:color="auto" w:fill="auto"/>
          </w:tcPr>
          <w:p w:rsidR="00E77EA5" w:rsidRDefault="00E77EA5"/>
        </w:tc>
        <w:tc>
          <w:tcPr>
            <w:tcW w:w="283" w:type="dxa"/>
            <w:shd w:val="clear" w:color="auto" w:fill="auto"/>
          </w:tcPr>
          <w:p w:rsidR="00E77EA5" w:rsidRDefault="00E77EA5"/>
        </w:tc>
        <w:tc>
          <w:tcPr>
            <w:tcW w:w="312" w:type="dxa"/>
            <w:shd w:val="clear" w:color="auto" w:fill="auto"/>
          </w:tcPr>
          <w:p w:rsidR="00E77EA5" w:rsidRDefault="00E77EA5"/>
        </w:tc>
        <w:tc>
          <w:tcPr>
            <w:tcW w:w="538" w:type="dxa"/>
            <w:shd w:val="clear" w:color="auto" w:fill="auto"/>
          </w:tcPr>
          <w:p w:rsidR="00E77EA5" w:rsidRDefault="00E77EA5"/>
        </w:tc>
        <w:tc>
          <w:tcPr>
            <w:tcW w:w="567" w:type="dxa"/>
            <w:shd w:val="clear" w:color="auto" w:fill="auto"/>
          </w:tcPr>
          <w:p w:rsidR="00E77EA5" w:rsidRDefault="00E77EA5"/>
        </w:tc>
        <w:tc>
          <w:tcPr>
            <w:tcW w:w="567" w:type="dxa"/>
            <w:shd w:val="clear" w:color="auto" w:fill="auto"/>
          </w:tcPr>
          <w:p w:rsidR="00E77EA5" w:rsidRDefault="00E77EA5"/>
        </w:tc>
        <w:tc>
          <w:tcPr>
            <w:tcW w:w="709" w:type="dxa"/>
            <w:shd w:val="clear" w:color="auto" w:fill="auto"/>
          </w:tcPr>
          <w:p w:rsidR="00E77EA5" w:rsidRDefault="00E77EA5"/>
        </w:tc>
      </w:tr>
    </w:tbl>
    <w:p w:rsidR="00E77EA5" w:rsidRDefault="00E77EA5">
      <w:pPr>
        <w:spacing w:after="0" w:line="240" w:lineRule="auto"/>
        <w:jc w:val="right"/>
        <w:rPr>
          <w:b/>
        </w:rPr>
      </w:pPr>
    </w:p>
    <w:p w:rsidR="00E77EA5" w:rsidRDefault="00EF0614">
      <w:pPr>
        <w:rPr>
          <w:b/>
        </w:rPr>
      </w:pPr>
      <w:r>
        <w:br w:type="page"/>
      </w:r>
    </w:p>
    <w:p w:rsidR="00E77EA5" w:rsidRDefault="00EF0614">
      <w:pPr>
        <w:spacing w:after="0" w:line="240" w:lineRule="auto"/>
        <w:jc w:val="right"/>
        <w:rPr>
          <w:b/>
        </w:rPr>
      </w:pPr>
      <w:r>
        <w:rPr>
          <w:b/>
        </w:rPr>
        <w:lastRenderedPageBreak/>
        <w:t>ДОДАТОК 1</w:t>
      </w:r>
    </w:p>
    <w:p w:rsidR="00E77EA5" w:rsidRDefault="00E77EA5">
      <w:pPr>
        <w:spacing w:after="0" w:line="240" w:lineRule="auto"/>
        <w:rPr>
          <w:b/>
        </w:rPr>
      </w:pPr>
    </w:p>
    <w:p w:rsidR="00E77EA5" w:rsidRDefault="00EF0614" w:rsidP="00775A03">
      <w:pPr>
        <w:spacing w:after="0" w:line="240" w:lineRule="auto"/>
        <w:jc w:val="center"/>
        <w:rPr>
          <w:b/>
          <w:sz w:val="24"/>
          <w:szCs w:val="24"/>
        </w:rPr>
      </w:pPr>
      <w:r>
        <w:rPr>
          <w:b/>
          <w:sz w:val="24"/>
          <w:szCs w:val="24"/>
        </w:rPr>
        <w:t>Робоча група з місцевого економічного розвитку</w:t>
      </w:r>
    </w:p>
    <w:p w:rsidR="00E77EA5" w:rsidRDefault="00EF0614" w:rsidP="00775A03">
      <w:pPr>
        <w:spacing w:after="0" w:line="240" w:lineRule="auto"/>
        <w:jc w:val="center"/>
        <w:rPr>
          <w:sz w:val="24"/>
          <w:szCs w:val="24"/>
        </w:rPr>
      </w:pPr>
      <w:r>
        <w:rPr>
          <w:sz w:val="24"/>
          <w:szCs w:val="24"/>
        </w:rPr>
        <w:t>Станіславської об’єднаної територіальної громади</w:t>
      </w:r>
    </w:p>
    <w:p w:rsidR="00E77EA5" w:rsidRDefault="00EF0614" w:rsidP="00775A03">
      <w:pPr>
        <w:spacing w:after="0" w:line="240" w:lineRule="auto"/>
        <w:jc w:val="center"/>
        <w:rPr>
          <w:sz w:val="24"/>
          <w:szCs w:val="24"/>
        </w:rPr>
      </w:pPr>
      <w:r>
        <w:rPr>
          <w:sz w:val="24"/>
          <w:szCs w:val="24"/>
        </w:rPr>
        <w:t>Херсонської області</w:t>
      </w:r>
    </w:p>
    <w:p w:rsidR="00775A03" w:rsidRDefault="00775A03" w:rsidP="00775A03">
      <w:pPr>
        <w:spacing w:after="0" w:line="240" w:lineRule="auto"/>
        <w:jc w:val="center"/>
        <w:rPr>
          <w:b/>
          <w:sz w:val="26"/>
          <w:szCs w:val="26"/>
        </w:rPr>
      </w:pPr>
    </w:p>
    <w:p w:rsidR="00E77EA5" w:rsidRDefault="00EF0614" w:rsidP="00775A03">
      <w:pPr>
        <w:spacing w:after="0" w:line="240" w:lineRule="auto"/>
        <w:jc w:val="center"/>
        <w:rPr>
          <w:b/>
          <w:sz w:val="26"/>
          <w:szCs w:val="26"/>
        </w:rPr>
      </w:pPr>
      <w:r>
        <w:rPr>
          <w:b/>
          <w:sz w:val="26"/>
          <w:szCs w:val="26"/>
        </w:rPr>
        <w:t>С К Л А Д</w:t>
      </w:r>
    </w:p>
    <w:p w:rsidR="00E77EA5" w:rsidRDefault="00EF0614" w:rsidP="00775A03">
      <w:pPr>
        <w:spacing w:after="0" w:line="240" w:lineRule="auto"/>
        <w:jc w:val="center"/>
        <w:rPr>
          <w:b/>
          <w:sz w:val="26"/>
          <w:szCs w:val="26"/>
        </w:rPr>
      </w:pPr>
      <w:r>
        <w:rPr>
          <w:b/>
          <w:sz w:val="26"/>
          <w:szCs w:val="26"/>
        </w:rPr>
        <w:t>робочої групи з місцевого економічного розвитку Станіславської громади</w:t>
      </w:r>
    </w:p>
    <w:tbl>
      <w:tblPr>
        <w:tblStyle w:val="aff1"/>
        <w:tblW w:w="10348" w:type="dxa"/>
        <w:tblInd w:w="-10" w:type="dxa"/>
        <w:tblLayout w:type="fixed"/>
        <w:tblLook w:val="0400" w:firstRow="0" w:lastRow="0" w:firstColumn="0" w:lastColumn="0" w:noHBand="0" w:noVBand="1"/>
      </w:tblPr>
      <w:tblGrid>
        <w:gridCol w:w="567"/>
        <w:gridCol w:w="1842"/>
        <w:gridCol w:w="1134"/>
        <w:gridCol w:w="2694"/>
        <w:gridCol w:w="2410"/>
        <w:gridCol w:w="1701"/>
      </w:tblGrid>
      <w:tr w:rsidR="00E77EA5" w:rsidTr="00775A03">
        <w:trPr>
          <w:trHeight w:val="567"/>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7EA5" w:rsidRDefault="00EF0614">
            <w:pPr>
              <w:spacing w:after="0" w:line="240" w:lineRule="auto"/>
              <w:jc w:val="center"/>
            </w:pPr>
            <w:r>
              <w:t>№</w:t>
            </w:r>
          </w:p>
          <w:p w:rsidR="00E77EA5" w:rsidRDefault="00EF0614">
            <w:pPr>
              <w:spacing w:after="0" w:line="240" w:lineRule="auto"/>
              <w:jc w:val="center"/>
            </w:pPr>
            <w:r>
              <w:t>з/п</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77EA5" w:rsidRDefault="00EF0614">
            <w:pPr>
              <w:spacing w:after="0" w:line="240" w:lineRule="auto"/>
              <w:jc w:val="center"/>
            </w:pPr>
            <w:r>
              <w:t>Прізвище, ім’я</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77EA5" w:rsidRDefault="00EF0614">
            <w:pPr>
              <w:spacing w:after="0" w:line="240" w:lineRule="auto"/>
              <w:jc w:val="center"/>
            </w:pPr>
            <w:r>
              <w:t>Цільова група</w:t>
            </w:r>
          </w:p>
        </w:tc>
        <w:tc>
          <w:tcPr>
            <w:tcW w:w="26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77EA5" w:rsidRDefault="00EF0614">
            <w:pPr>
              <w:spacing w:after="0" w:line="240" w:lineRule="auto"/>
              <w:jc w:val="center"/>
            </w:pPr>
            <w:r>
              <w:t>Посада/Рід занять</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77EA5" w:rsidRDefault="00EF0614">
            <w:pPr>
              <w:spacing w:after="0" w:line="240" w:lineRule="auto"/>
              <w:jc w:val="center"/>
            </w:pPr>
            <w:r>
              <w:t>Електронна пошта</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77EA5" w:rsidRDefault="00EF0614">
            <w:pPr>
              <w:spacing w:after="0" w:line="240" w:lineRule="auto"/>
              <w:jc w:val="center"/>
            </w:pPr>
            <w:r>
              <w:t>Телефон</w:t>
            </w:r>
          </w:p>
        </w:tc>
      </w:tr>
      <w:tr w:rsidR="00E77EA5" w:rsidTr="00775A03">
        <w:trPr>
          <w:trHeight w:val="56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7EA5" w:rsidRDefault="00E77EA5">
            <w:pPr>
              <w:numPr>
                <w:ilvl w:val="0"/>
                <w:numId w:val="5"/>
              </w:numPr>
              <w:spacing w:after="0" w:line="240" w:lineRule="auto"/>
              <w:ind w:left="0" w:firstLine="0"/>
              <w:jc w:val="center"/>
              <w:rPr>
                <w:sz w:val="20"/>
                <w:szCs w:val="20"/>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Желуденко Володимир</w:t>
            </w:r>
          </w:p>
        </w:tc>
        <w:tc>
          <w:tcPr>
            <w:tcW w:w="113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bottom"/>
          </w:tcPr>
          <w:p w:rsidR="00E77EA5" w:rsidRDefault="00E77EA5">
            <w:pPr>
              <w:pBdr>
                <w:top w:val="nil"/>
                <w:left w:val="nil"/>
                <w:bottom w:val="nil"/>
                <w:right w:val="nil"/>
                <w:between w:val="nil"/>
              </w:pBdr>
              <w:spacing w:after="0" w:line="240" w:lineRule="auto"/>
              <w:jc w:val="center"/>
            </w:pPr>
          </w:p>
        </w:tc>
        <w:tc>
          <w:tcPr>
            <w:tcW w:w="269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В, керівник робочої групи з МЕР</w:t>
            </w:r>
          </w:p>
        </w:tc>
        <w:tc>
          <w:tcPr>
            <w:tcW w:w="2410"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stanislav_sr@meta.ua</w:t>
            </w:r>
          </w:p>
        </w:tc>
        <w:tc>
          <w:tcPr>
            <w:tcW w:w="1701"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 xml:space="preserve"> 38 066 0356164</w:t>
            </w:r>
          </w:p>
        </w:tc>
      </w:tr>
      <w:tr w:rsidR="00E77EA5" w:rsidTr="00775A03">
        <w:trPr>
          <w:trHeight w:val="56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7EA5" w:rsidRDefault="00E77EA5">
            <w:pPr>
              <w:numPr>
                <w:ilvl w:val="0"/>
                <w:numId w:val="5"/>
              </w:numPr>
              <w:spacing w:after="0" w:line="240" w:lineRule="auto"/>
              <w:ind w:left="0" w:firstLine="0"/>
              <w:jc w:val="center"/>
              <w:rPr>
                <w:sz w:val="20"/>
                <w:szCs w:val="20"/>
              </w:rPr>
            </w:pPr>
          </w:p>
        </w:tc>
        <w:tc>
          <w:tcPr>
            <w:tcW w:w="1842"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Писаренко Олена</w:t>
            </w:r>
          </w:p>
        </w:tc>
        <w:tc>
          <w:tcPr>
            <w:tcW w:w="113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77EA5">
            <w:pPr>
              <w:pBdr>
                <w:top w:val="nil"/>
                <w:left w:val="nil"/>
                <w:bottom w:val="nil"/>
                <w:right w:val="nil"/>
                <w:between w:val="nil"/>
              </w:pBdr>
              <w:spacing w:after="0" w:line="240" w:lineRule="auto"/>
              <w:jc w:val="center"/>
            </w:pPr>
          </w:p>
        </w:tc>
        <w:tc>
          <w:tcPr>
            <w:tcW w:w="269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В, бухгалтер сільської ради</w:t>
            </w:r>
          </w:p>
        </w:tc>
        <w:tc>
          <w:tcPr>
            <w:tcW w:w="2410"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vika.butrim.vb@gmail.com</w:t>
            </w:r>
          </w:p>
        </w:tc>
        <w:tc>
          <w:tcPr>
            <w:tcW w:w="1701"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 xml:space="preserve"> 38 099 5126134</w:t>
            </w:r>
          </w:p>
        </w:tc>
      </w:tr>
      <w:tr w:rsidR="00E77EA5" w:rsidTr="00775A03">
        <w:trPr>
          <w:trHeight w:val="56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7EA5" w:rsidRDefault="00E77EA5">
            <w:pPr>
              <w:numPr>
                <w:ilvl w:val="0"/>
                <w:numId w:val="5"/>
              </w:numPr>
              <w:spacing w:after="0" w:line="240" w:lineRule="auto"/>
              <w:ind w:left="0" w:firstLine="0"/>
              <w:jc w:val="center"/>
              <w:rPr>
                <w:sz w:val="20"/>
                <w:szCs w:val="20"/>
              </w:rPr>
            </w:pPr>
          </w:p>
        </w:tc>
        <w:tc>
          <w:tcPr>
            <w:tcW w:w="1842"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proofErr w:type="spellStart"/>
            <w:r>
              <w:t>Чечіна</w:t>
            </w:r>
            <w:proofErr w:type="spellEnd"/>
            <w:r>
              <w:t xml:space="preserve"> Альона</w:t>
            </w:r>
          </w:p>
        </w:tc>
        <w:tc>
          <w:tcPr>
            <w:tcW w:w="113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77EA5">
            <w:pPr>
              <w:pBdr>
                <w:top w:val="nil"/>
                <w:left w:val="nil"/>
                <w:bottom w:val="nil"/>
                <w:right w:val="nil"/>
                <w:between w:val="nil"/>
              </w:pBdr>
              <w:spacing w:after="0" w:line="240" w:lineRule="auto"/>
              <w:jc w:val="center"/>
            </w:pPr>
          </w:p>
        </w:tc>
        <w:tc>
          <w:tcPr>
            <w:tcW w:w="269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775A03">
            <w:pPr>
              <w:pBdr>
                <w:top w:val="nil"/>
                <w:left w:val="nil"/>
                <w:bottom w:val="nil"/>
                <w:right w:val="nil"/>
                <w:between w:val="nil"/>
              </w:pBdr>
              <w:spacing w:after="0" w:line="240" w:lineRule="auto"/>
              <w:jc w:val="center"/>
            </w:pPr>
            <w:r>
              <w:t>В, депутат</w:t>
            </w:r>
          </w:p>
        </w:tc>
        <w:tc>
          <w:tcPr>
            <w:tcW w:w="2410"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maks2000chechin@ukr.net</w:t>
            </w:r>
          </w:p>
        </w:tc>
        <w:tc>
          <w:tcPr>
            <w:tcW w:w="1701"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 xml:space="preserve"> 38 095 0280353</w:t>
            </w:r>
          </w:p>
        </w:tc>
      </w:tr>
      <w:tr w:rsidR="00E77EA5" w:rsidTr="00775A03">
        <w:trPr>
          <w:trHeight w:val="56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7EA5" w:rsidRDefault="00E77EA5">
            <w:pPr>
              <w:numPr>
                <w:ilvl w:val="0"/>
                <w:numId w:val="5"/>
              </w:numPr>
              <w:spacing w:after="0" w:line="240" w:lineRule="auto"/>
              <w:ind w:left="0" w:firstLine="0"/>
              <w:jc w:val="center"/>
              <w:rPr>
                <w:sz w:val="20"/>
                <w:szCs w:val="20"/>
              </w:rPr>
            </w:pPr>
          </w:p>
        </w:tc>
        <w:tc>
          <w:tcPr>
            <w:tcW w:w="1842"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proofErr w:type="spellStart"/>
            <w:r>
              <w:t>Кобец</w:t>
            </w:r>
            <w:proofErr w:type="spellEnd"/>
            <w:r>
              <w:t xml:space="preserve"> Леонід</w:t>
            </w:r>
          </w:p>
        </w:tc>
        <w:tc>
          <w:tcPr>
            <w:tcW w:w="113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77EA5">
            <w:pPr>
              <w:pBdr>
                <w:top w:val="nil"/>
                <w:left w:val="nil"/>
                <w:bottom w:val="nil"/>
                <w:right w:val="nil"/>
                <w:between w:val="nil"/>
              </w:pBdr>
              <w:spacing w:after="0" w:line="240" w:lineRule="auto"/>
              <w:jc w:val="center"/>
            </w:pPr>
          </w:p>
        </w:tc>
        <w:tc>
          <w:tcPr>
            <w:tcW w:w="269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 xml:space="preserve">Б </w:t>
            </w:r>
          </w:p>
        </w:tc>
        <w:tc>
          <w:tcPr>
            <w:tcW w:w="2410"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kobetsleonid1971@gmail.com</w:t>
            </w:r>
          </w:p>
        </w:tc>
        <w:tc>
          <w:tcPr>
            <w:tcW w:w="1701"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 xml:space="preserve"> 38 066 5884330</w:t>
            </w:r>
          </w:p>
        </w:tc>
      </w:tr>
      <w:tr w:rsidR="00E77EA5" w:rsidTr="00775A03">
        <w:trPr>
          <w:trHeight w:val="56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7EA5" w:rsidRDefault="00E77EA5">
            <w:pPr>
              <w:numPr>
                <w:ilvl w:val="0"/>
                <w:numId w:val="5"/>
              </w:numPr>
              <w:spacing w:after="0" w:line="240" w:lineRule="auto"/>
              <w:ind w:left="0" w:firstLine="0"/>
              <w:jc w:val="center"/>
              <w:rPr>
                <w:sz w:val="20"/>
                <w:szCs w:val="20"/>
              </w:rPr>
            </w:pPr>
          </w:p>
        </w:tc>
        <w:tc>
          <w:tcPr>
            <w:tcW w:w="1842"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Горб Вадим</w:t>
            </w:r>
          </w:p>
        </w:tc>
        <w:tc>
          <w:tcPr>
            <w:tcW w:w="113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77EA5">
            <w:pPr>
              <w:pBdr>
                <w:top w:val="nil"/>
                <w:left w:val="nil"/>
                <w:bottom w:val="nil"/>
                <w:right w:val="nil"/>
                <w:between w:val="nil"/>
              </w:pBdr>
              <w:spacing w:after="0" w:line="240" w:lineRule="auto"/>
              <w:jc w:val="center"/>
            </w:pPr>
          </w:p>
        </w:tc>
        <w:tc>
          <w:tcPr>
            <w:tcW w:w="269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 xml:space="preserve">Б </w:t>
            </w:r>
          </w:p>
        </w:tc>
        <w:tc>
          <w:tcPr>
            <w:tcW w:w="2410"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ecolend.org@ukr.net</w:t>
            </w:r>
          </w:p>
        </w:tc>
        <w:tc>
          <w:tcPr>
            <w:tcW w:w="1701"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 xml:space="preserve"> 38 050 6898334</w:t>
            </w:r>
          </w:p>
        </w:tc>
      </w:tr>
      <w:tr w:rsidR="00E77EA5" w:rsidTr="00775A03">
        <w:trPr>
          <w:trHeight w:val="56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7EA5" w:rsidRDefault="00E77EA5">
            <w:pPr>
              <w:numPr>
                <w:ilvl w:val="0"/>
                <w:numId w:val="5"/>
              </w:numPr>
              <w:spacing w:after="0" w:line="240" w:lineRule="auto"/>
              <w:ind w:left="0" w:firstLine="0"/>
              <w:jc w:val="center"/>
              <w:rPr>
                <w:sz w:val="20"/>
                <w:szCs w:val="20"/>
              </w:rPr>
            </w:pPr>
          </w:p>
        </w:tc>
        <w:tc>
          <w:tcPr>
            <w:tcW w:w="1842"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proofErr w:type="spellStart"/>
            <w:r>
              <w:t>Вашина</w:t>
            </w:r>
            <w:proofErr w:type="spellEnd"/>
            <w:r>
              <w:t xml:space="preserve"> Олександр</w:t>
            </w:r>
          </w:p>
        </w:tc>
        <w:tc>
          <w:tcPr>
            <w:tcW w:w="113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77EA5">
            <w:pPr>
              <w:pBdr>
                <w:top w:val="nil"/>
                <w:left w:val="nil"/>
                <w:bottom w:val="nil"/>
                <w:right w:val="nil"/>
                <w:between w:val="nil"/>
              </w:pBdr>
              <w:spacing w:after="0" w:line="240" w:lineRule="auto"/>
              <w:jc w:val="center"/>
            </w:pPr>
          </w:p>
        </w:tc>
        <w:tc>
          <w:tcPr>
            <w:tcW w:w="269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 xml:space="preserve">Б </w:t>
            </w:r>
          </w:p>
        </w:tc>
        <w:tc>
          <w:tcPr>
            <w:tcW w:w="2410"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cashuly@gmail.com</w:t>
            </w:r>
          </w:p>
        </w:tc>
        <w:tc>
          <w:tcPr>
            <w:tcW w:w="1701"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 xml:space="preserve"> 38 050 2370230</w:t>
            </w:r>
          </w:p>
        </w:tc>
      </w:tr>
      <w:tr w:rsidR="00E77EA5" w:rsidTr="00775A03">
        <w:trPr>
          <w:trHeight w:val="56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7EA5" w:rsidRDefault="00E77EA5">
            <w:pPr>
              <w:numPr>
                <w:ilvl w:val="0"/>
                <w:numId w:val="5"/>
              </w:numPr>
              <w:spacing w:after="0" w:line="240" w:lineRule="auto"/>
              <w:ind w:left="0" w:firstLine="0"/>
              <w:jc w:val="center"/>
              <w:rPr>
                <w:sz w:val="20"/>
                <w:szCs w:val="20"/>
              </w:rPr>
            </w:pPr>
          </w:p>
        </w:tc>
        <w:tc>
          <w:tcPr>
            <w:tcW w:w="1842"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Волошин Федір</w:t>
            </w:r>
          </w:p>
        </w:tc>
        <w:tc>
          <w:tcPr>
            <w:tcW w:w="113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77EA5">
            <w:pPr>
              <w:pBdr>
                <w:top w:val="nil"/>
                <w:left w:val="nil"/>
                <w:bottom w:val="nil"/>
                <w:right w:val="nil"/>
                <w:between w:val="nil"/>
              </w:pBdr>
              <w:spacing w:after="0" w:line="240" w:lineRule="auto"/>
              <w:jc w:val="center"/>
            </w:pPr>
          </w:p>
        </w:tc>
        <w:tc>
          <w:tcPr>
            <w:tcW w:w="269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Г, старший інспектор по праці, оподаткуванню та благоустрою</w:t>
            </w:r>
          </w:p>
        </w:tc>
        <w:tc>
          <w:tcPr>
            <w:tcW w:w="2410"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sophyivka@ukr.net</w:t>
            </w:r>
          </w:p>
        </w:tc>
        <w:tc>
          <w:tcPr>
            <w:tcW w:w="1701"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 xml:space="preserve"> 38 066 3488668</w:t>
            </w:r>
          </w:p>
        </w:tc>
      </w:tr>
      <w:tr w:rsidR="00E77EA5" w:rsidTr="00775A03">
        <w:trPr>
          <w:trHeight w:val="56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7EA5" w:rsidRDefault="00E77EA5">
            <w:pPr>
              <w:numPr>
                <w:ilvl w:val="0"/>
                <w:numId w:val="5"/>
              </w:numPr>
              <w:spacing w:after="0" w:line="240" w:lineRule="auto"/>
              <w:ind w:left="0" w:firstLine="0"/>
              <w:jc w:val="center"/>
              <w:rPr>
                <w:sz w:val="20"/>
                <w:szCs w:val="20"/>
              </w:rPr>
            </w:pPr>
          </w:p>
        </w:tc>
        <w:tc>
          <w:tcPr>
            <w:tcW w:w="1842"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Сонько Раїса</w:t>
            </w:r>
          </w:p>
        </w:tc>
        <w:tc>
          <w:tcPr>
            <w:tcW w:w="113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77EA5">
            <w:pPr>
              <w:pBdr>
                <w:top w:val="nil"/>
                <w:left w:val="nil"/>
                <w:bottom w:val="nil"/>
                <w:right w:val="nil"/>
                <w:between w:val="nil"/>
              </w:pBdr>
              <w:spacing w:after="0" w:line="240" w:lineRule="auto"/>
              <w:jc w:val="center"/>
            </w:pPr>
          </w:p>
        </w:tc>
        <w:tc>
          <w:tcPr>
            <w:tcW w:w="269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В, інспектор з проектного менеджменту сільської ради</w:t>
            </w:r>
          </w:p>
        </w:tc>
        <w:tc>
          <w:tcPr>
            <w:tcW w:w="2410"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sonkotetyana@ukr.net</w:t>
            </w:r>
          </w:p>
        </w:tc>
        <w:tc>
          <w:tcPr>
            <w:tcW w:w="1701"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 xml:space="preserve"> 38 099 2996128</w:t>
            </w:r>
          </w:p>
        </w:tc>
      </w:tr>
      <w:tr w:rsidR="00E77EA5" w:rsidTr="00775A03">
        <w:trPr>
          <w:trHeight w:val="56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7EA5" w:rsidRDefault="00E77EA5">
            <w:pPr>
              <w:numPr>
                <w:ilvl w:val="0"/>
                <w:numId w:val="5"/>
              </w:numPr>
              <w:spacing w:after="0" w:line="240" w:lineRule="auto"/>
              <w:ind w:left="0" w:firstLine="0"/>
              <w:jc w:val="center"/>
              <w:rPr>
                <w:sz w:val="20"/>
                <w:szCs w:val="20"/>
              </w:rPr>
            </w:pPr>
          </w:p>
        </w:tc>
        <w:tc>
          <w:tcPr>
            <w:tcW w:w="1842"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proofErr w:type="spellStart"/>
            <w:r>
              <w:t>Сербіна</w:t>
            </w:r>
            <w:proofErr w:type="spellEnd"/>
            <w:r>
              <w:t xml:space="preserve"> Ганна</w:t>
            </w:r>
          </w:p>
        </w:tc>
        <w:tc>
          <w:tcPr>
            <w:tcW w:w="113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77EA5">
            <w:pPr>
              <w:pBdr>
                <w:top w:val="nil"/>
                <w:left w:val="nil"/>
                <w:bottom w:val="nil"/>
                <w:right w:val="nil"/>
                <w:between w:val="nil"/>
              </w:pBdr>
              <w:spacing w:after="0" w:line="240" w:lineRule="auto"/>
              <w:jc w:val="center"/>
            </w:pPr>
          </w:p>
        </w:tc>
        <w:tc>
          <w:tcPr>
            <w:tcW w:w="269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М, Молодіжна рада</w:t>
            </w:r>
          </w:p>
        </w:tc>
        <w:tc>
          <w:tcPr>
            <w:tcW w:w="2410"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hand.annita@gmail.com</w:t>
            </w:r>
          </w:p>
        </w:tc>
        <w:tc>
          <w:tcPr>
            <w:tcW w:w="1701"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 xml:space="preserve"> 38 099 9731875</w:t>
            </w:r>
          </w:p>
        </w:tc>
      </w:tr>
      <w:tr w:rsidR="00E77EA5" w:rsidTr="00775A03">
        <w:trPr>
          <w:trHeight w:val="56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7EA5" w:rsidRDefault="00E77EA5">
            <w:pPr>
              <w:numPr>
                <w:ilvl w:val="0"/>
                <w:numId w:val="5"/>
              </w:numPr>
              <w:spacing w:after="0" w:line="240" w:lineRule="auto"/>
              <w:ind w:left="0" w:firstLine="0"/>
              <w:jc w:val="center"/>
              <w:rPr>
                <w:sz w:val="20"/>
                <w:szCs w:val="20"/>
              </w:rPr>
            </w:pPr>
          </w:p>
        </w:tc>
        <w:tc>
          <w:tcPr>
            <w:tcW w:w="1842"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Марчук Олег</w:t>
            </w:r>
          </w:p>
        </w:tc>
        <w:tc>
          <w:tcPr>
            <w:tcW w:w="113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77EA5">
            <w:pPr>
              <w:pBdr>
                <w:top w:val="nil"/>
                <w:left w:val="nil"/>
                <w:bottom w:val="nil"/>
                <w:right w:val="nil"/>
                <w:between w:val="nil"/>
              </w:pBdr>
              <w:spacing w:after="0" w:line="240" w:lineRule="auto"/>
              <w:jc w:val="center"/>
            </w:pPr>
          </w:p>
        </w:tc>
        <w:tc>
          <w:tcPr>
            <w:tcW w:w="2694"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Б, туристична компанія “Скелька тур”</w:t>
            </w:r>
          </w:p>
        </w:tc>
        <w:tc>
          <w:tcPr>
            <w:tcW w:w="2410"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olegjanua@gmail.com</w:t>
            </w:r>
          </w:p>
        </w:tc>
        <w:tc>
          <w:tcPr>
            <w:tcW w:w="1701" w:type="dxa"/>
            <w:tcBorders>
              <w:top w:val="nil"/>
              <w:left w:val="nil"/>
              <w:bottom w:val="single" w:sz="8" w:space="0" w:color="000000"/>
              <w:right w:val="single" w:sz="8" w:space="0" w:color="000000"/>
            </w:tcBorders>
            <w:tcMar>
              <w:top w:w="100" w:type="dxa"/>
              <w:left w:w="40" w:type="dxa"/>
              <w:bottom w:w="100" w:type="dxa"/>
              <w:right w:w="40" w:type="dxa"/>
            </w:tcMar>
            <w:vAlign w:val="bottom"/>
          </w:tcPr>
          <w:p w:rsidR="00E77EA5" w:rsidRDefault="00EF0614">
            <w:pPr>
              <w:pBdr>
                <w:top w:val="nil"/>
                <w:left w:val="nil"/>
                <w:bottom w:val="nil"/>
                <w:right w:val="nil"/>
                <w:between w:val="nil"/>
              </w:pBdr>
              <w:spacing w:after="0" w:line="240" w:lineRule="auto"/>
              <w:jc w:val="center"/>
            </w:pPr>
            <w:r>
              <w:t xml:space="preserve"> 38 0506841207</w:t>
            </w:r>
          </w:p>
        </w:tc>
      </w:tr>
      <w:tr w:rsidR="00E77EA5" w:rsidTr="00775A03">
        <w:trPr>
          <w:trHeight w:val="56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77EA5" w:rsidRDefault="00E77EA5">
            <w:pPr>
              <w:numPr>
                <w:ilvl w:val="0"/>
                <w:numId w:val="5"/>
              </w:numPr>
              <w:spacing w:after="0" w:line="240" w:lineRule="auto"/>
              <w:ind w:left="0" w:firstLine="0"/>
              <w:jc w:val="center"/>
              <w:rPr>
                <w:sz w:val="20"/>
                <w:szCs w:val="20"/>
              </w:rPr>
            </w:pP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77EA5" w:rsidRDefault="00EF0614">
            <w:pPr>
              <w:pBdr>
                <w:top w:val="nil"/>
                <w:left w:val="nil"/>
                <w:bottom w:val="nil"/>
                <w:right w:val="nil"/>
                <w:between w:val="nil"/>
              </w:pBdr>
              <w:spacing w:after="0" w:line="240" w:lineRule="auto"/>
              <w:jc w:val="center"/>
            </w:pPr>
            <w:proofErr w:type="spellStart"/>
            <w:r>
              <w:t>Скворцова</w:t>
            </w:r>
            <w:proofErr w:type="spellEnd"/>
            <w:r>
              <w:t xml:space="preserve"> Ольга</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7EA5" w:rsidRDefault="00E77EA5">
            <w:pPr>
              <w:pBdr>
                <w:top w:val="nil"/>
                <w:left w:val="nil"/>
                <w:bottom w:val="nil"/>
                <w:right w:val="nil"/>
                <w:between w:val="nil"/>
              </w:pBdr>
              <w:spacing w:after="0" w:line="240" w:lineRule="auto"/>
              <w:jc w:val="center"/>
            </w:pP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7EA5" w:rsidRDefault="00EF0614">
            <w:pPr>
              <w:pBdr>
                <w:top w:val="nil"/>
                <w:left w:val="nil"/>
                <w:bottom w:val="nil"/>
                <w:right w:val="nil"/>
                <w:between w:val="nil"/>
              </w:pBdr>
              <w:spacing w:after="0" w:line="240" w:lineRule="auto"/>
              <w:jc w:val="center"/>
            </w:pPr>
            <w:r>
              <w:t>Б, ТОВ “Швейна фабрика “</w:t>
            </w:r>
            <w:proofErr w:type="spellStart"/>
            <w:r>
              <w:t>Анеліс</w:t>
            </w:r>
            <w:proofErr w:type="spellEnd"/>
            <w:r>
              <w:t xml:space="preserve">”” </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77EA5" w:rsidRDefault="00EF0614">
            <w:pPr>
              <w:spacing w:after="120" w:line="240" w:lineRule="auto"/>
              <w:ind w:right="120"/>
              <w:jc w:val="center"/>
              <w:rPr>
                <w:rFonts w:ascii="Roboto" w:eastAsia="Roboto" w:hAnsi="Roboto" w:cs="Roboto"/>
                <w:color w:val="1155CC"/>
                <w:sz w:val="20"/>
                <w:szCs w:val="20"/>
                <w:u w:val="single"/>
              </w:rPr>
            </w:pPr>
            <w:r>
              <w:rPr>
                <w:rFonts w:ascii="Roboto" w:eastAsia="Roboto" w:hAnsi="Roboto" w:cs="Roboto"/>
                <w:color w:val="1155CC"/>
                <w:sz w:val="20"/>
                <w:szCs w:val="20"/>
                <w:u w:val="single"/>
              </w:rPr>
              <w:t>aneles.skv@gmail.com</w:t>
            </w:r>
            <w:r>
              <w:rPr>
                <w:rFonts w:ascii="Roboto" w:eastAsia="Roboto" w:hAnsi="Roboto" w:cs="Roboto"/>
                <w:noProof/>
                <w:color w:val="1155CC"/>
                <w:sz w:val="20"/>
                <w:szCs w:val="20"/>
                <w:u w:val="single"/>
                <w:lang w:val="ru-RU"/>
              </w:rPr>
              <w:drawing>
                <wp:inline distT="114300" distB="114300" distL="114300" distR="114300">
                  <wp:extent cx="190500" cy="190500"/>
                  <wp:effectExtent l="0" t="0" r="0" b="0"/>
                  <wp:docPr id="1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4"/>
                          <a:srcRect/>
                          <a:stretch>
                            <a:fillRect/>
                          </a:stretch>
                        </pic:blipFill>
                        <pic:spPr>
                          <a:xfrm>
                            <a:off x="0" y="0"/>
                            <a:ext cx="190500" cy="190500"/>
                          </a:xfrm>
                          <a:prstGeom prst="rect">
                            <a:avLst/>
                          </a:prstGeom>
                          <a:ln/>
                        </pic:spPr>
                      </pic:pic>
                    </a:graphicData>
                  </a:graphic>
                </wp:inline>
              </w:drawing>
            </w:r>
          </w:p>
          <w:p w:rsidR="00E77EA5" w:rsidRDefault="00E77EA5">
            <w:pPr>
              <w:pBdr>
                <w:top w:val="nil"/>
                <w:left w:val="nil"/>
                <w:bottom w:val="nil"/>
                <w:right w:val="nil"/>
                <w:between w:val="nil"/>
              </w:pBdr>
              <w:spacing w:after="0" w:line="240" w:lineRule="auto"/>
              <w:jc w:val="cente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77EA5" w:rsidRDefault="00EF0614">
            <w:pPr>
              <w:pBdr>
                <w:top w:val="nil"/>
                <w:left w:val="nil"/>
                <w:bottom w:val="nil"/>
                <w:right w:val="nil"/>
                <w:between w:val="nil"/>
              </w:pBdr>
              <w:spacing w:after="0" w:line="240" w:lineRule="auto"/>
              <w:jc w:val="center"/>
            </w:pPr>
            <w:r>
              <w:t>38 097 1678361</w:t>
            </w:r>
          </w:p>
        </w:tc>
      </w:tr>
    </w:tbl>
    <w:p w:rsidR="00775A03" w:rsidRDefault="00775A03">
      <w:pPr>
        <w:shd w:val="clear" w:color="auto" w:fill="FFFFFF"/>
        <w:spacing w:after="0" w:line="240" w:lineRule="auto"/>
        <w:ind w:left="426"/>
        <w:jc w:val="both"/>
        <w:rPr>
          <w:sz w:val="24"/>
          <w:szCs w:val="24"/>
        </w:rPr>
      </w:pPr>
    </w:p>
    <w:p w:rsidR="00E77EA5" w:rsidRDefault="00EF0614">
      <w:pPr>
        <w:shd w:val="clear" w:color="auto" w:fill="FFFFFF"/>
        <w:spacing w:after="0" w:line="240" w:lineRule="auto"/>
        <w:ind w:left="426"/>
        <w:jc w:val="both"/>
        <w:rPr>
          <w:sz w:val="24"/>
          <w:szCs w:val="24"/>
        </w:rPr>
      </w:pPr>
      <w:r>
        <w:rPr>
          <w:sz w:val="24"/>
          <w:szCs w:val="24"/>
        </w:rPr>
        <w:t>Примітка: цільова група:</w:t>
      </w:r>
    </w:p>
    <w:p w:rsidR="00E77EA5" w:rsidRDefault="00EF0614">
      <w:pPr>
        <w:shd w:val="clear" w:color="auto" w:fill="FFFFFF"/>
        <w:spacing w:after="0" w:line="240" w:lineRule="auto"/>
        <w:ind w:left="426"/>
        <w:jc w:val="both"/>
        <w:rPr>
          <w:sz w:val="24"/>
          <w:szCs w:val="24"/>
        </w:rPr>
      </w:pPr>
      <w:r>
        <w:rPr>
          <w:sz w:val="24"/>
          <w:szCs w:val="24"/>
        </w:rPr>
        <w:t>Буква, яка відповідає типу цільової групи, до якої входить представник:</w:t>
      </w:r>
    </w:p>
    <w:p w:rsidR="00E77EA5" w:rsidRDefault="00EF0614">
      <w:pPr>
        <w:shd w:val="clear" w:color="auto" w:fill="FFFFFF"/>
        <w:spacing w:after="0" w:line="240" w:lineRule="auto"/>
        <w:ind w:left="426"/>
        <w:jc w:val="both"/>
        <w:rPr>
          <w:sz w:val="24"/>
          <w:szCs w:val="24"/>
        </w:rPr>
      </w:pPr>
      <w:r>
        <w:rPr>
          <w:sz w:val="24"/>
          <w:szCs w:val="24"/>
        </w:rPr>
        <w:t>-   В – представник влади</w:t>
      </w:r>
    </w:p>
    <w:p w:rsidR="00E77EA5" w:rsidRDefault="00EF0614">
      <w:pPr>
        <w:shd w:val="clear" w:color="auto" w:fill="FFFFFF"/>
        <w:spacing w:after="0" w:line="240" w:lineRule="auto"/>
        <w:ind w:left="426"/>
        <w:jc w:val="both"/>
        <w:rPr>
          <w:sz w:val="24"/>
          <w:szCs w:val="24"/>
        </w:rPr>
      </w:pPr>
      <w:r>
        <w:rPr>
          <w:sz w:val="24"/>
          <w:szCs w:val="24"/>
        </w:rPr>
        <w:t>-   Б – представник бізнесу</w:t>
      </w:r>
    </w:p>
    <w:p w:rsidR="00E77EA5" w:rsidRDefault="00EF0614">
      <w:pPr>
        <w:shd w:val="clear" w:color="auto" w:fill="FFFFFF"/>
        <w:spacing w:after="0" w:line="240" w:lineRule="auto"/>
        <w:ind w:left="426"/>
        <w:jc w:val="both"/>
        <w:rPr>
          <w:sz w:val="24"/>
          <w:szCs w:val="24"/>
        </w:rPr>
      </w:pPr>
      <w:r>
        <w:rPr>
          <w:sz w:val="24"/>
          <w:szCs w:val="24"/>
        </w:rPr>
        <w:t>-   Г – представник громадськості</w:t>
      </w:r>
    </w:p>
    <w:p w:rsidR="00E77EA5" w:rsidRDefault="00EF0614">
      <w:pPr>
        <w:shd w:val="clear" w:color="auto" w:fill="FFFFFF"/>
        <w:spacing w:after="0" w:line="240" w:lineRule="auto"/>
        <w:ind w:left="426"/>
        <w:jc w:val="both"/>
        <w:rPr>
          <w:sz w:val="24"/>
          <w:szCs w:val="24"/>
        </w:rPr>
      </w:pPr>
      <w:r>
        <w:rPr>
          <w:sz w:val="24"/>
          <w:szCs w:val="24"/>
        </w:rPr>
        <w:t>-   М – представник Молодіжної ради (в разі її утворення) або активної молоді</w:t>
      </w:r>
    </w:p>
    <w:p w:rsidR="00E77EA5" w:rsidRDefault="00EF0614" w:rsidP="00775A03">
      <w:pPr>
        <w:shd w:val="clear" w:color="auto" w:fill="FFFFFF"/>
        <w:spacing w:after="0" w:line="240" w:lineRule="auto"/>
        <w:ind w:left="426"/>
        <w:jc w:val="both"/>
        <w:rPr>
          <w:b/>
        </w:rPr>
      </w:pPr>
      <w:r>
        <w:rPr>
          <w:sz w:val="24"/>
          <w:szCs w:val="24"/>
        </w:rPr>
        <w:t>-   О – представник освіти</w:t>
      </w:r>
    </w:p>
    <w:sectPr w:rsidR="00E77EA5">
      <w:headerReference w:type="default" r:id="rId25"/>
      <w:footerReference w:type="default" r:id="rId26"/>
      <w:headerReference w:type="first" r:id="rId27"/>
      <w:pgSz w:w="11906" w:h="16838"/>
      <w:pgMar w:top="850" w:right="849" w:bottom="850" w:left="85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56" w:rsidRDefault="00515B56">
      <w:pPr>
        <w:spacing w:after="0" w:line="240" w:lineRule="auto"/>
      </w:pPr>
      <w:r>
        <w:separator/>
      </w:r>
    </w:p>
  </w:endnote>
  <w:endnote w:type="continuationSeparator" w:id="0">
    <w:p w:rsidR="00515B56" w:rsidRDefault="0051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30" w:rsidRDefault="00085530">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15EBA">
      <w:rPr>
        <w:noProof/>
        <w:color w:val="000000"/>
      </w:rPr>
      <w:t>24</w:t>
    </w:r>
    <w:r>
      <w:rPr>
        <w:color w:val="000000"/>
      </w:rPr>
      <w:fldChar w:fldCharType="end"/>
    </w:r>
  </w:p>
  <w:p w:rsidR="00085530" w:rsidRDefault="00085530">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56" w:rsidRDefault="00515B56">
      <w:pPr>
        <w:spacing w:after="0" w:line="240" w:lineRule="auto"/>
      </w:pPr>
      <w:r>
        <w:separator/>
      </w:r>
    </w:p>
  </w:footnote>
  <w:footnote w:type="continuationSeparator" w:id="0">
    <w:p w:rsidR="00515B56" w:rsidRDefault="00515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30" w:rsidRDefault="00085530">
    <w:pPr>
      <w:pBdr>
        <w:top w:val="nil"/>
        <w:left w:val="nil"/>
        <w:bottom w:val="nil"/>
        <w:right w:val="nil"/>
        <w:between w:val="nil"/>
      </w:pBdr>
      <w:tabs>
        <w:tab w:val="center" w:pos="4819"/>
        <w:tab w:val="right" w:pos="9639"/>
      </w:tabs>
      <w:spacing w:after="0" w:line="240" w:lineRule="auto"/>
      <w:jc w:val="center"/>
      <w:rPr>
        <w:color w:val="000000"/>
        <w:sz w:val="20"/>
        <w:szCs w:val="20"/>
      </w:rPr>
    </w:pPr>
    <w:r>
      <w:rPr>
        <w:color w:val="000000"/>
        <w:sz w:val="20"/>
        <w:szCs w:val="20"/>
      </w:rPr>
      <w:t>Програма місцевого економічного розвитку Станіславської ОТГ та План дій з її впровадження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30" w:rsidRDefault="00085530">
    <w:pPr>
      <w:pBdr>
        <w:top w:val="nil"/>
        <w:left w:val="nil"/>
        <w:bottom w:val="nil"/>
        <w:right w:val="nil"/>
        <w:between w:val="nil"/>
      </w:pBdr>
      <w:tabs>
        <w:tab w:val="center" w:pos="4819"/>
        <w:tab w:val="right" w:pos="9639"/>
      </w:tabs>
      <w:spacing w:after="0" w:line="240" w:lineRule="auto"/>
      <w:rPr>
        <w:color w:val="000000"/>
      </w:rPr>
    </w:pPr>
    <w:r>
      <w:rPr>
        <w:color w:val="000000"/>
      </w:rPr>
      <w:t>Програма</w:t>
    </w:r>
  </w:p>
  <w:p w:rsidR="00085530" w:rsidRDefault="00085530">
    <w:pPr>
      <w:pBdr>
        <w:top w:val="nil"/>
        <w:left w:val="nil"/>
        <w:bottom w:val="nil"/>
        <w:right w:val="nil"/>
        <w:between w:val="nil"/>
      </w:pBdr>
      <w:tabs>
        <w:tab w:val="center" w:pos="4819"/>
        <w:tab w:val="right" w:pos="9639"/>
      </w:tabs>
      <w:spacing w:after="0" w:line="240" w:lineRule="auto"/>
      <w:jc w:val="center"/>
      <w:rPr>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4A0F"/>
    <w:multiLevelType w:val="multilevel"/>
    <w:tmpl w:val="AFAE34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83298D"/>
    <w:multiLevelType w:val="multilevel"/>
    <w:tmpl w:val="66C2B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3F65F9"/>
    <w:multiLevelType w:val="multilevel"/>
    <w:tmpl w:val="8A7E7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702E4E"/>
    <w:multiLevelType w:val="multilevel"/>
    <w:tmpl w:val="55367A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CC076BD"/>
    <w:multiLevelType w:val="multilevel"/>
    <w:tmpl w:val="F82AF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BC546FA"/>
    <w:multiLevelType w:val="multilevel"/>
    <w:tmpl w:val="4F34DB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C2F1C74"/>
    <w:multiLevelType w:val="multilevel"/>
    <w:tmpl w:val="71205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D4F0702"/>
    <w:multiLevelType w:val="hybridMultilevel"/>
    <w:tmpl w:val="EE9C8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9A34E2"/>
    <w:multiLevelType w:val="multilevel"/>
    <w:tmpl w:val="F4BA050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54480B9F"/>
    <w:multiLevelType w:val="multilevel"/>
    <w:tmpl w:val="141245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8711E6A"/>
    <w:multiLevelType w:val="multilevel"/>
    <w:tmpl w:val="07E4F418"/>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1123B41"/>
    <w:multiLevelType w:val="multilevel"/>
    <w:tmpl w:val="CB7E3B5A"/>
    <w:lvl w:ilvl="0">
      <w:start w:val="1"/>
      <w:numFmt w:val="decimal"/>
      <w:lvlText w:val="%1."/>
      <w:lvlJc w:val="left"/>
      <w:pPr>
        <w:ind w:left="720" w:hanging="360"/>
      </w:pPr>
      <w:rPr>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64CE71A8"/>
    <w:multiLevelType w:val="multilevel"/>
    <w:tmpl w:val="24C28FA8"/>
    <w:lvl w:ilvl="0">
      <w:start w:val="1"/>
      <w:numFmt w:val="decimal"/>
      <w:lvlText w:val="%1."/>
      <w:lvlJc w:val="left"/>
      <w:pPr>
        <w:ind w:left="720" w:hanging="360"/>
      </w:pPr>
      <w:rPr>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65617908"/>
    <w:multiLevelType w:val="multilevel"/>
    <w:tmpl w:val="F6CEE36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62730E9"/>
    <w:multiLevelType w:val="multilevel"/>
    <w:tmpl w:val="3B4AE3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6D41485"/>
    <w:multiLevelType w:val="multilevel"/>
    <w:tmpl w:val="CFE06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9886344"/>
    <w:multiLevelType w:val="multilevel"/>
    <w:tmpl w:val="0D06F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B1B3098"/>
    <w:multiLevelType w:val="multilevel"/>
    <w:tmpl w:val="0CC68B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D5B00B2"/>
    <w:multiLevelType w:val="multilevel"/>
    <w:tmpl w:val="C26E7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AFE436A"/>
    <w:multiLevelType w:val="multilevel"/>
    <w:tmpl w:val="FDB226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F7C0E5C"/>
    <w:multiLevelType w:val="multilevel"/>
    <w:tmpl w:val="2A00B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0"/>
  </w:num>
  <w:num w:numId="3">
    <w:abstractNumId w:val="20"/>
  </w:num>
  <w:num w:numId="4">
    <w:abstractNumId w:val="14"/>
  </w:num>
  <w:num w:numId="5">
    <w:abstractNumId w:val="15"/>
  </w:num>
  <w:num w:numId="6">
    <w:abstractNumId w:val="2"/>
  </w:num>
  <w:num w:numId="7">
    <w:abstractNumId w:val="16"/>
  </w:num>
  <w:num w:numId="8">
    <w:abstractNumId w:val="6"/>
  </w:num>
  <w:num w:numId="9">
    <w:abstractNumId w:val="4"/>
  </w:num>
  <w:num w:numId="10">
    <w:abstractNumId w:val="1"/>
  </w:num>
  <w:num w:numId="11">
    <w:abstractNumId w:val="11"/>
  </w:num>
  <w:num w:numId="12">
    <w:abstractNumId w:val="3"/>
  </w:num>
  <w:num w:numId="13">
    <w:abstractNumId w:val="18"/>
  </w:num>
  <w:num w:numId="14">
    <w:abstractNumId w:val="12"/>
  </w:num>
  <w:num w:numId="15">
    <w:abstractNumId w:val="13"/>
  </w:num>
  <w:num w:numId="16">
    <w:abstractNumId w:val="9"/>
  </w:num>
  <w:num w:numId="17">
    <w:abstractNumId w:val="5"/>
  </w:num>
  <w:num w:numId="18">
    <w:abstractNumId w:val="19"/>
  </w:num>
  <w:num w:numId="19">
    <w:abstractNumId w:val="0"/>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A5"/>
    <w:rsid w:val="00085530"/>
    <w:rsid w:val="00236547"/>
    <w:rsid w:val="00294FA8"/>
    <w:rsid w:val="00364FA5"/>
    <w:rsid w:val="00515B56"/>
    <w:rsid w:val="00615EBA"/>
    <w:rsid w:val="007338F7"/>
    <w:rsid w:val="00775A03"/>
    <w:rsid w:val="007A38BD"/>
    <w:rsid w:val="00AC0354"/>
    <w:rsid w:val="00CB0695"/>
    <w:rsid w:val="00E5426C"/>
    <w:rsid w:val="00E77EA5"/>
    <w:rsid w:val="00E87292"/>
    <w:rsid w:val="00EF0614"/>
    <w:rsid w:val="00FC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DCE88-DEAD-4D4D-8930-EEBA198E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A5E"/>
  </w:style>
  <w:style w:type="paragraph" w:styleId="1">
    <w:name w:val="heading 1"/>
    <w:basedOn w:val="a"/>
    <w:next w:val="a"/>
    <w:link w:val="10"/>
    <w:qFormat/>
    <w:rsid w:val="00D8713F"/>
    <w:pPr>
      <w:keepNext/>
      <w:widowControl w:val="0"/>
      <w:spacing w:after="0" w:line="240" w:lineRule="auto"/>
      <w:outlineLvl w:val="0"/>
    </w:pPr>
    <w:rPr>
      <w:rFonts w:ascii="Times New Roman" w:eastAsia="Times New Roman" w:hAnsi="Times New Roman" w:cs="Times New Roman"/>
      <w:b/>
      <w:i/>
      <w:sz w:val="28"/>
      <w:szCs w:val="20"/>
      <w:lang w:val="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qFormat/>
    <w:rsid w:val="00D8713F"/>
    <w:pPr>
      <w:keepNext/>
      <w:widowControl w:val="0"/>
      <w:spacing w:after="0" w:line="240" w:lineRule="auto"/>
      <w:ind w:left="4111" w:right="-517"/>
      <w:jc w:val="both"/>
      <w:outlineLvl w:val="3"/>
    </w:pPr>
    <w:rPr>
      <w:rFonts w:ascii="Times New Roman" w:eastAsia="Times New Roman" w:hAnsi="Times New Roman" w:cs="Times New Roman"/>
      <w:b/>
      <w:i/>
      <w:sz w:val="28"/>
      <w:szCs w:val="20"/>
      <w:lang w:val="ru-RU"/>
    </w:rPr>
  </w:style>
  <w:style w:type="paragraph" w:styleId="5">
    <w:name w:val="heading 5"/>
    <w:basedOn w:val="a"/>
    <w:next w:val="a"/>
    <w:pPr>
      <w:keepNext/>
      <w:keepLines/>
      <w:spacing w:before="220" w:after="40"/>
      <w:outlineLvl w:val="4"/>
    </w:pPr>
    <w:rPr>
      <w:b/>
    </w:rPr>
  </w:style>
  <w:style w:type="paragraph" w:styleId="6">
    <w:name w:val="heading 6"/>
    <w:basedOn w:val="a"/>
    <w:next w:val="a"/>
    <w:link w:val="60"/>
    <w:uiPriority w:val="9"/>
    <w:unhideWhenUsed/>
    <w:qFormat/>
    <w:rsid w:val="00A501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D8713F"/>
    <w:pPr>
      <w:widowControl w:val="0"/>
      <w:spacing w:after="0" w:line="240" w:lineRule="auto"/>
      <w:jc w:val="center"/>
    </w:pPr>
    <w:rPr>
      <w:rFonts w:ascii="Times New Roman" w:eastAsia="Times New Roman" w:hAnsi="Times New Roman" w:cs="Times New Roman"/>
      <w:b/>
      <w:sz w:val="28"/>
      <w:szCs w:val="20"/>
      <w:lang w:val="ru-RU"/>
    </w:rPr>
  </w:style>
  <w:style w:type="character" w:customStyle="1" w:styleId="10">
    <w:name w:val="Заголовок 1 Знак"/>
    <w:basedOn w:val="a0"/>
    <w:link w:val="1"/>
    <w:rsid w:val="00D8713F"/>
    <w:rPr>
      <w:rFonts w:ascii="Times New Roman" w:eastAsia="Times New Roman" w:hAnsi="Times New Roman" w:cs="Times New Roman"/>
      <w:b/>
      <w:i/>
      <w:sz w:val="28"/>
      <w:szCs w:val="20"/>
      <w:lang w:val="ru-RU" w:eastAsia="ru-RU"/>
    </w:rPr>
  </w:style>
  <w:style w:type="character" w:customStyle="1" w:styleId="40">
    <w:name w:val="Заголовок 4 Знак"/>
    <w:basedOn w:val="a0"/>
    <w:link w:val="4"/>
    <w:rsid w:val="00D8713F"/>
    <w:rPr>
      <w:rFonts w:ascii="Times New Roman" w:eastAsia="Times New Roman" w:hAnsi="Times New Roman" w:cs="Times New Roman"/>
      <w:b/>
      <w:i/>
      <w:sz w:val="28"/>
      <w:szCs w:val="20"/>
      <w:lang w:val="ru-RU" w:eastAsia="ru-RU"/>
    </w:rPr>
  </w:style>
  <w:style w:type="character" w:customStyle="1" w:styleId="a4">
    <w:name w:val="Название Знак"/>
    <w:basedOn w:val="a0"/>
    <w:link w:val="a3"/>
    <w:rsid w:val="00D8713F"/>
    <w:rPr>
      <w:rFonts w:ascii="Times New Roman" w:eastAsia="Times New Roman" w:hAnsi="Times New Roman" w:cs="Times New Roman"/>
      <w:b/>
      <w:sz w:val="28"/>
      <w:szCs w:val="20"/>
      <w:lang w:val="ru-RU" w:eastAsia="ru-RU"/>
    </w:rPr>
  </w:style>
  <w:style w:type="paragraph" w:customStyle="1" w:styleId="BodyText33">
    <w:name w:val="Body Text 33"/>
    <w:basedOn w:val="a"/>
    <w:rsid w:val="00D8713F"/>
    <w:pPr>
      <w:widowControl w:val="0"/>
      <w:overflowPunct w:val="0"/>
      <w:autoSpaceDE w:val="0"/>
      <w:autoSpaceDN w:val="0"/>
      <w:adjustRightInd w:val="0"/>
      <w:spacing w:after="0" w:line="216" w:lineRule="auto"/>
      <w:jc w:val="center"/>
      <w:textAlignment w:val="baseline"/>
    </w:pPr>
    <w:rPr>
      <w:rFonts w:ascii="Times New Roman" w:eastAsia="Times New Roman" w:hAnsi="Times New Roman" w:cs="Times New Roman"/>
      <w:sz w:val="24"/>
      <w:szCs w:val="24"/>
      <w:lang w:val="ru-RU"/>
    </w:rPr>
  </w:style>
  <w:style w:type="paragraph" w:styleId="a5">
    <w:name w:val="Body Text"/>
    <w:basedOn w:val="a"/>
    <w:link w:val="a6"/>
    <w:rsid w:val="00D8713F"/>
    <w:pPr>
      <w:widowControl w:val="0"/>
      <w:spacing w:after="120" w:line="240" w:lineRule="auto"/>
      <w:ind w:firstLine="709"/>
    </w:pPr>
    <w:rPr>
      <w:rFonts w:ascii="Times New Roman" w:eastAsia="Times New Roman" w:hAnsi="Times New Roman" w:cs="Times New Roman"/>
      <w:sz w:val="28"/>
      <w:szCs w:val="20"/>
      <w:lang w:val="ru-RU"/>
    </w:rPr>
  </w:style>
  <w:style w:type="character" w:customStyle="1" w:styleId="a6">
    <w:name w:val="Основной текст Знак"/>
    <w:basedOn w:val="a0"/>
    <w:link w:val="a5"/>
    <w:rsid w:val="00D8713F"/>
    <w:rPr>
      <w:rFonts w:ascii="Times New Roman" w:eastAsia="Times New Roman" w:hAnsi="Times New Roman" w:cs="Times New Roman"/>
      <w:sz w:val="28"/>
      <w:szCs w:val="20"/>
      <w:lang w:val="ru-RU" w:eastAsia="ru-RU"/>
    </w:rPr>
  </w:style>
  <w:style w:type="paragraph" w:styleId="30">
    <w:name w:val="Body Text Indent 3"/>
    <w:basedOn w:val="a"/>
    <w:link w:val="31"/>
    <w:rsid w:val="00D8713F"/>
    <w:pPr>
      <w:widowControl w:val="0"/>
      <w:spacing w:after="120" w:line="240" w:lineRule="auto"/>
      <w:ind w:left="283" w:firstLine="709"/>
    </w:pPr>
    <w:rPr>
      <w:rFonts w:ascii="Times New Roman" w:eastAsia="Times New Roman" w:hAnsi="Times New Roman" w:cs="Times New Roman"/>
      <w:sz w:val="16"/>
      <w:szCs w:val="16"/>
      <w:lang w:val="ru-RU"/>
    </w:rPr>
  </w:style>
  <w:style w:type="character" w:customStyle="1" w:styleId="31">
    <w:name w:val="Основной текст с отступом 3 Знак"/>
    <w:basedOn w:val="a0"/>
    <w:link w:val="30"/>
    <w:rsid w:val="00D8713F"/>
    <w:rPr>
      <w:rFonts w:ascii="Times New Roman" w:eastAsia="Times New Roman" w:hAnsi="Times New Roman" w:cs="Times New Roman"/>
      <w:sz w:val="16"/>
      <w:szCs w:val="16"/>
      <w:lang w:val="ru-RU" w:eastAsia="ru-RU"/>
    </w:rPr>
  </w:style>
  <w:style w:type="table" w:styleId="a7">
    <w:name w:val="Table Grid"/>
    <w:basedOn w:val="a1"/>
    <w:uiPriority w:val="39"/>
    <w:rsid w:val="00D87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8713F"/>
    <w:pPr>
      <w:autoSpaceDE w:val="0"/>
      <w:autoSpaceDN w:val="0"/>
      <w:adjustRightInd w:val="0"/>
      <w:spacing w:after="0" w:line="240" w:lineRule="auto"/>
    </w:pPr>
    <w:rPr>
      <w:rFonts w:ascii="Trebuchet MS" w:hAnsi="Trebuchet MS" w:cs="Trebuchet MS"/>
      <w:color w:val="000000"/>
      <w:sz w:val="24"/>
      <w:szCs w:val="24"/>
    </w:rPr>
  </w:style>
  <w:style w:type="paragraph" w:styleId="a8">
    <w:name w:val="Balloon Text"/>
    <w:basedOn w:val="a"/>
    <w:link w:val="a9"/>
    <w:uiPriority w:val="99"/>
    <w:semiHidden/>
    <w:unhideWhenUsed/>
    <w:rsid w:val="00A501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0184"/>
    <w:rPr>
      <w:rFonts w:ascii="Tahoma" w:hAnsi="Tahoma" w:cs="Tahoma"/>
      <w:sz w:val="16"/>
      <w:szCs w:val="16"/>
    </w:rPr>
  </w:style>
  <w:style w:type="character" w:customStyle="1" w:styleId="60">
    <w:name w:val="Заголовок 6 Знак"/>
    <w:basedOn w:val="a0"/>
    <w:link w:val="6"/>
    <w:uiPriority w:val="9"/>
    <w:rsid w:val="00A50184"/>
    <w:rPr>
      <w:rFonts w:asciiTheme="majorHAnsi" w:eastAsiaTheme="majorEastAsia" w:hAnsiTheme="majorHAnsi" w:cstheme="majorBidi"/>
      <w:i/>
      <w:iCs/>
      <w:color w:val="243F60" w:themeColor="accent1" w:themeShade="7F"/>
    </w:rPr>
  </w:style>
  <w:style w:type="paragraph" w:styleId="aa">
    <w:name w:val="List Paragraph"/>
    <w:basedOn w:val="a"/>
    <w:qFormat/>
    <w:rsid w:val="005F1898"/>
    <w:pPr>
      <w:ind w:left="720"/>
      <w:contextualSpacing/>
    </w:pPr>
  </w:style>
  <w:style w:type="paragraph" w:styleId="ab">
    <w:name w:val="footnote text"/>
    <w:basedOn w:val="a"/>
    <w:link w:val="ac"/>
    <w:uiPriority w:val="99"/>
    <w:semiHidden/>
    <w:unhideWhenUsed/>
    <w:rsid w:val="00BC0732"/>
    <w:pPr>
      <w:spacing w:after="0" w:line="240" w:lineRule="auto"/>
    </w:pPr>
    <w:rPr>
      <w:sz w:val="20"/>
      <w:szCs w:val="20"/>
    </w:rPr>
  </w:style>
  <w:style w:type="character" w:customStyle="1" w:styleId="ac">
    <w:name w:val="Текст сноски Знак"/>
    <w:basedOn w:val="a0"/>
    <w:link w:val="ab"/>
    <w:uiPriority w:val="99"/>
    <w:semiHidden/>
    <w:rsid w:val="00BC0732"/>
    <w:rPr>
      <w:sz w:val="20"/>
      <w:szCs w:val="20"/>
    </w:rPr>
  </w:style>
  <w:style w:type="character" w:styleId="ad">
    <w:name w:val="footnote reference"/>
    <w:basedOn w:val="a0"/>
    <w:uiPriority w:val="99"/>
    <w:semiHidden/>
    <w:unhideWhenUsed/>
    <w:rsid w:val="00BC0732"/>
    <w:rPr>
      <w:vertAlign w:val="superscript"/>
    </w:rPr>
  </w:style>
  <w:style w:type="paragraph" w:styleId="ae">
    <w:name w:val="header"/>
    <w:basedOn w:val="a"/>
    <w:link w:val="af"/>
    <w:uiPriority w:val="99"/>
    <w:unhideWhenUsed/>
    <w:rsid w:val="00552A8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52A87"/>
  </w:style>
  <w:style w:type="paragraph" w:styleId="af0">
    <w:name w:val="footer"/>
    <w:basedOn w:val="a"/>
    <w:link w:val="af1"/>
    <w:uiPriority w:val="99"/>
    <w:unhideWhenUsed/>
    <w:rsid w:val="00552A8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52A87"/>
  </w:style>
  <w:style w:type="character" w:styleId="af2">
    <w:name w:val="annotation reference"/>
    <w:basedOn w:val="a0"/>
    <w:uiPriority w:val="99"/>
    <w:semiHidden/>
    <w:unhideWhenUsed/>
    <w:rsid w:val="00C86148"/>
    <w:rPr>
      <w:sz w:val="18"/>
      <w:szCs w:val="18"/>
    </w:rPr>
  </w:style>
  <w:style w:type="paragraph" w:styleId="af3">
    <w:name w:val="annotation text"/>
    <w:basedOn w:val="a"/>
    <w:link w:val="af4"/>
    <w:uiPriority w:val="99"/>
    <w:semiHidden/>
    <w:unhideWhenUsed/>
    <w:rsid w:val="00C86148"/>
    <w:pPr>
      <w:spacing w:line="240" w:lineRule="auto"/>
    </w:pPr>
    <w:rPr>
      <w:sz w:val="24"/>
      <w:szCs w:val="24"/>
    </w:rPr>
  </w:style>
  <w:style w:type="character" w:customStyle="1" w:styleId="af4">
    <w:name w:val="Текст примечания Знак"/>
    <w:basedOn w:val="a0"/>
    <w:link w:val="af3"/>
    <w:uiPriority w:val="99"/>
    <w:semiHidden/>
    <w:rsid w:val="00C86148"/>
    <w:rPr>
      <w:sz w:val="24"/>
      <w:szCs w:val="24"/>
    </w:rPr>
  </w:style>
  <w:style w:type="paragraph" w:styleId="af5">
    <w:name w:val="annotation subject"/>
    <w:basedOn w:val="af3"/>
    <w:next w:val="af3"/>
    <w:link w:val="af6"/>
    <w:uiPriority w:val="99"/>
    <w:semiHidden/>
    <w:unhideWhenUsed/>
    <w:rsid w:val="00C86148"/>
    <w:rPr>
      <w:b/>
      <w:bCs/>
      <w:sz w:val="20"/>
      <w:szCs w:val="20"/>
    </w:rPr>
  </w:style>
  <w:style w:type="character" w:customStyle="1" w:styleId="af6">
    <w:name w:val="Тема примечания Знак"/>
    <w:basedOn w:val="af4"/>
    <w:link w:val="af5"/>
    <w:uiPriority w:val="99"/>
    <w:semiHidden/>
    <w:rsid w:val="00C86148"/>
    <w:rPr>
      <w:b/>
      <w:bCs/>
      <w:sz w:val="20"/>
      <w:szCs w:val="20"/>
    </w:rPr>
  </w:style>
  <w:style w:type="paragraph" w:styleId="af7">
    <w:name w:val="caption"/>
    <w:basedOn w:val="a"/>
    <w:next w:val="a"/>
    <w:uiPriority w:val="99"/>
    <w:qFormat/>
    <w:rsid w:val="009E6938"/>
    <w:pPr>
      <w:spacing w:after="0" w:line="240" w:lineRule="auto"/>
    </w:pPr>
    <w:rPr>
      <w:rFonts w:ascii="Times New Roman" w:eastAsia="Times New Roman" w:hAnsi="Times New Roman" w:cs="Times New Roman"/>
      <w:b/>
      <w:bCs/>
      <w:color w:val="4F81BD"/>
      <w:sz w:val="18"/>
      <w:szCs w:val="18"/>
      <w:lang w:val="pl-PL" w:eastAsia="pl-PL"/>
    </w:rPr>
  </w:style>
  <w:style w:type="character" w:styleId="af8">
    <w:name w:val="Hyperlink"/>
    <w:basedOn w:val="a0"/>
    <w:uiPriority w:val="99"/>
    <w:unhideWhenUsed/>
    <w:rsid w:val="001D6E8A"/>
    <w:rPr>
      <w:color w:val="0000FF" w:themeColor="hyperlink"/>
      <w:u w:val="single"/>
    </w:rPr>
  </w:style>
  <w:style w:type="character" w:styleId="af9">
    <w:name w:val="FollowedHyperlink"/>
    <w:basedOn w:val="a0"/>
    <w:uiPriority w:val="99"/>
    <w:semiHidden/>
    <w:unhideWhenUsed/>
    <w:rsid w:val="00574174"/>
    <w:rPr>
      <w:color w:val="800080" w:themeColor="followedHyperlink"/>
      <w:u w:val="single"/>
    </w:rPr>
  </w:style>
  <w:style w:type="character" w:customStyle="1" w:styleId="11">
    <w:name w:val="Неразрешенное упоминание1"/>
    <w:basedOn w:val="a0"/>
    <w:uiPriority w:val="99"/>
    <w:semiHidden/>
    <w:unhideWhenUsed/>
    <w:rsid w:val="001F15C6"/>
    <w:rPr>
      <w:color w:val="605E5C"/>
      <w:shd w:val="clear" w:color="auto" w:fill="E1DFDD"/>
    </w:rPr>
  </w:style>
  <w:style w:type="paragraph" w:customStyle="1" w:styleId="12">
    <w:name w:val="Звичайний1"/>
    <w:rsid w:val="00CB0F8E"/>
    <w:rPr>
      <w:rFonts w:eastAsia="Times New Roman"/>
    </w:rPr>
  </w:style>
  <w:style w:type="character" w:customStyle="1" w:styleId="UnresolvedMention">
    <w:name w:val="Unresolved Mention"/>
    <w:basedOn w:val="a0"/>
    <w:uiPriority w:val="99"/>
    <w:semiHidden/>
    <w:unhideWhenUsed/>
    <w:rsid w:val="006C5548"/>
    <w:rPr>
      <w:color w:val="605E5C"/>
      <w:shd w:val="clear" w:color="auto" w:fill="E1DFDD"/>
    </w:rPr>
  </w:style>
  <w:style w:type="paragraph" w:styleId="afa">
    <w:name w:val="Normal (Web)"/>
    <w:basedOn w:val="a"/>
    <w:uiPriority w:val="99"/>
    <w:semiHidden/>
    <w:unhideWhenUsed/>
    <w:rsid w:val="00C82091"/>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Subtitle"/>
    <w:basedOn w:val="a"/>
    <w:next w:val="a"/>
    <w:pPr>
      <w:keepNext/>
      <w:keepLines/>
      <w:spacing w:before="360" w:after="80"/>
    </w:pPr>
    <w:rPr>
      <w:rFonts w:ascii="Georgia" w:eastAsia="Georgia" w:hAnsi="Georgia" w:cs="Georgia"/>
      <w:i/>
      <w:color w:val="666666"/>
      <w:sz w:val="48"/>
      <w:szCs w:val="48"/>
    </w:r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70" w:type="dxa"/>
        <w:bottom w:w="0" w:type="dxa"/>
        <w:right w:w="70" w:type="dxa"/>
      </w:tblCellMar>
    </w:tblPr>
  </w:style>
  <w:style w:type="table" w:customStyle="1" w:styleId="afe">
    <w:basedOn w:val="TableNormal"/>
    <w:tblPr>
      <w:tblStyleRowBandSize w:val="1"/>
      <w:tblStyleColBandSize w:val="1"/>
      <w:tblCellMar>
        <w:top w:w="0" w:type="dxa"/>
        <w:left w:w="70" w:type="dxa"/>
        <w:bottom w:w="0" w:type="dxa"/>
        <w:right w:w="70" w:type="dxa"/>
      </w:tblCellMar>
    </w:tblPr>
  </w:style>
  <w:style w:type="table" w:customStyle="1" w:styleId="aff">
    <w:basedOn w:val="TableNormal"/>
    <w:tblPr>
      <w:tblStyleRowBandSize w:val="1"/>
      <w:tblStyleColBandSize w:val="1"/>
      <w:tblCellMar>
        <w:top w:w="0" w:type="dxa"/>
        <w:left w:w="70" w:type="dxa"/>
        <w:bottom w:w="0" w:type="dxa"/>
        <w:right w:w="70"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vdenukraine.com.ua/2019/08/13/omisi-vidbuvsya-pershij-festival-yushki/" TargetMode="External"/><Relationship Id="rId18" Type="http://schemas.openxmlformats.org/officeDocument/2006/relationships/hyperlink" Target="https://www.ukrinform.ua/rubric-tourism/2576490-turisticnij-marsrut-do-legendarnogo-kaminnogo-sela-promarkuvali.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verkhovyna.life/veloprokat/" TargetMode="External"/><Relationship Id="rId7" Type="http://schemas.openxmlformats.org/officeDocument/2006/relationships/endnotes" Target="endnotes.xml"/><Relationship Id="rId12" Type="http://schemas.openxmlformats.org/officeDocument/2006/relationships/hyperlink" Target="https://www.ukrinform.ua/rubric-tourism/2380587-festivali-hersonsini-i-dla-gurmaniv-i-dla-estetiv.html" TargetMode="External"/><Relationship Id="rId17" Type="http://schemas.openxmlformats.org/officeDocument/2006/relationships/hyperlink" Target="https://decentralization.gov.ua/en/news/11638.am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krinform.ua/rubric-tourism/2620414-na-zitomirsini-zavivsa-drugij-promarkovanij-turisticnij-marsrut.html" TargetMode="External"/><Relationship Id="rId20" Type="http://schemas.openxmlformats.org/officeDocument/2006/relationships/hyperlink" Target="http://www.veloride.com.ua/ren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n.gov.ua/news/ostanni-novyny/10876-na-vinnychchyni-vpershe-provedeno-festyval-zelenoho-turyzmu-kvitucha-oselia-obiednuie-sela" TargetMode="External"/><Relationship Id="rId24"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karpaty.com.ua/?chapter=12&amp;item=255" TargetMode="External"/><Relationship Id="rId23" Type="http://schemas.openxmlformats.org/officeDocument/2006/relationships/hyperlink" Target="https://rivne.travel/ua/tour-object/86-turistichniy-informatsiyniy-ofis-u-s-pidlujjya--dubenskiy-rayon-" TargetMode="External"/><Relationship Id="rId28" Type="http://schemas.openxmlformats.org/officeDocument/2006/relationships/fontTable" Target="fontTable.xml"/><Relationship Id="rId10" Type="http://schemas.openxmlformats.org/officeDocument/2006/relationships/hyperlink" Target="http://www.doroga.ua/Pages/Events.aspx" TargetMode="External"/><Relationship Id="rId19" Type="http://schemas.openxmlformats.org/officeDocument/2006/relationships/hyperlink" Target="http://www.stezhky.org/?m0prm=63"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ukraine-is.com/ru/i-do-ili-mesta-dlya-provedeniya-svadby-v-ukraine/" TargetMode="External"/><Relationship Id="rId22" Type="http://schemas.openxmlformats.org/officeDocument/2006/relationships/hyperlink" Target="http://www2.ucci.org.ua/synopsis/members/synopscm.cgi?CGIQUERY=13&amp;lng=1&amp;selc=7596"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yHBbfBJbECqqdgagxfGRmFckBA==">AMUW2mVQYuCDAPfJTJpp1rSc30tUv461nv8ep484GnVrFT5vZG+0oQGto20wEq3MGJqfXgKsPoxgYq98QTqB/wY+xx/s2UUZXwCbWdo+Bkyab9hSry7+7eum9v9d8Lut3/LKOxp6+IUFwNnfmqU7XEC/1TH/kyDLgxFoGrnY5Vw1u8yMAeDd6jPOpskA6/jqt1H4Nh5SxFQt1IIYx5XdBcMk9OMwkXiDj9f0iwdY//ZGkZXfzIjfhChtPxONraysOIi5JPi/usoCXY3Fw7e9g3NVB63/PdaWC7lV2iGQ/x+H+5yg9xzYZMela+ifX1WrgHn7r0WXiCrI0VokjC94oLTkQyFRyd4xAOezpYQQqhP2ldymXLXs2n/OMAaFAY8AphzKucTgpHJKTujWKMHDe1XoOPjrEmiBFj7W05orBPXmTsuch6w6w8zRgkwN4r6sU3AbPzuG9McrUwXmBkoXh/Xrg4jfG2v6KqhCHDv2DDVPQXNKc65lqgjSxb3o2heoUPT05kiR8v/18k4divfcX42igsIAvX+VmjJniO7RZwIIkZPG+4rSqG0OIE1fJE9tPtixxMp+sA0eTj07OUFh+StGShz3qyq1kjCf75Vrt9tBD31KFJH7dy/rIl3tCfmwIqq5HbL9RW6/l24xPcVoAYPGQVKJ+EBQTfHYN+EGLV5d2gyxX+/rZwiULJ/ScaUivldLYdqA7kXgYA5pdafQsaxpT8q52wu7NvWQDx9QRHnloFUk5YMjfL6bJikcr1+GYhdMnxXekYhfSUzcOExoGikgBOdbZsh3ScBrVAgM9YBg2f4X+J5foRMcYN/A/ivnQfxNDvhG8Jvd7CmnxWyaUwoA+1gC+EzVXxIUrb8pcNbEjRqDi0qNBohuJtYfn1KU3fyeYhC6/JBBvAShQvPuAAxvREubDMN5pOj3npPkZmTJkNxHiT06ha6B8jCkbbmE0KLwTYY2NRkLhljnAROfrk39cmssl2wA27r9lFt1U6eCzGHJBK0FyCCOiaBAr2dzpI6qZain3Sh/l1/rvIHqzkk/gxRIsqZhhUQhlaEp6ndqvaWbHLpBnlZ0tgTFc/w+TczhBOG7VEh28cQrIxvx1XEnOY7CT/aiWGFj1Gz+zhvsSuR5qMgep0pG0poEF93hRrbDAQign1P4bdgEju2U02prWg1PAoWW07C3HGL5WZnv8y+WyslTKyH8GfXE3I+B4sDpL+fh8ApfDgXfkSs+C2VXFCGaQItbgvjxLHMoRlJ6hDk4HOc7zCqjX/18jTyrNEvMO0c2UmUDaOGkLSFZ5XPDgKOOKsBWAlI3fKBSIeTv+r2qRBZQtGpmvD9ZtS1NwSR68O/ooMSJllet7QdHXDV7aoyxZJXZKDS1nOBE/V3lGmi4QX99NrZaUOx2fWLkPuPKRPtZebeV4p8qh/wlcGkB36RY4lg6XSJMkRvENMZZEKL3aRZjDMGoAPGZeT47wBVKM6fGolZzLlziqK61qrtUqxRIlE9nsCO/iL+8sTVtIxIM8nEuCIhN9zXfuuzuZmH8Cnt23rxno8KmWD60lxxb7sVsHpbk/QWv5F0Wp67OzE2rF213fnKLDMVRZrpTNEBr19mKby3Ipcq2jS6paY0ILfY2MFUeU63Y8r3bxAaJeED7qYvx4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25</Pages>
  <Words>7622</Words>
  <Characters>43449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ppvkn</dc:creator>
  <cp:lastModifiedBy>Сонько Раиса</cp:lastModifiedBy>
  <cp:revision>8</cp:revision>
  <cp:lastPrinted>2019-11-07T11:49:00Z</cp:lastPrinted>
  <dcterms:created xsi:type="dcterms:W3CDTF">2019-08-15T08:12:00Z</dcterms:created>
  <dcterms:modified xsi:type="dcterms:W3CDTF">2019-11-19T08:29:00Z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0x010100E37E52C018618B41A7229444032E1263</vt:lpwstr>
  </property>
</Properties>
</file>