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28F" w:rsidRPr="004E428F" w:rsidRDefault="004E428F" w:rsidP="004E428F">
      <w:pPr>
        <w:shd w:val="clear" w:color="auto" w:fill="FFFFFF"/>
        <w:spacing w:after="0"/>
        <w:ind w:left="5387" w:right="-142"/>
        <w:jc w:val="both"/>
        <w:rPr>
          <w:rFonts w:ascii="Times New Roman" w:eastAsia="Calibri" w:hAnsi="Times New Roman" w:cs="Times New Roman"/>
          <w:sz w:val="28"/>
          <w:szCs w:val="28"/>
          <w:lang w:val="uk-UA" w:eastAsia="ru-RU"/>
        </w:rPr>
      </w:pPr>
      <w:r w:rsidRPr="004E428F">
        <w:rPr>
          <w:rFonts w:ascii="Times New Roman" w:eastAsia="Calibri" w:hAnsi="Times New Roman" w:cs="Times New Roman"/>
          <w:sz w:val="28"/>
          <w:szCs w:val="28"/>
          <w:lang w:val="uk-UA" w:eastAsia="ru-RU"/>
        </w:rPr>
        <w:t>ЗАТВЕРДЖЕНО</w:t>
      </w:r>
    </w:p>
    <w:p w:rsidR="004E428F" w:rsidRPr="004E428F" w:rsidRDefault="000861D5" w:rsidP="004E428F">
      <w:pPr>
        <w:shd w:val="clear" w:color="auto" w:fill="FFFFFF"/>
        <w:spacing w:after="0" w:line="240" w:lineRule="auto"/>
        <w:ind w:left="5387" w:right="-29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Рішення_____</w:t>
      </w:r>
      <w:r w:rsidR="004E428F" w:rsidRPr="004E428F">
        <w:rPr>
          <w:rFonts w:ascii="Times New Roman" w:eastAsia="Calibri" w:hAnsi="Times New Roman" w:cs="Times New Roman"/>
          <w:sz w:val="28"/>
          <w:szCs w:val="28"/>
          <w:lang w:val="uk-UA" w:eastAsia="ru-RU"/>
        </w:rPr>
        <w:t xml:space="preserve"> сесії </w:t>
      </w:r>
      <w:r w:rsidR="004E428F" w:rsidRPr="004E428F">
        <w:rPr>
          <w:rFonts w:ascii="Times New Roman" w:eastAsia="Calibri" w:hAnsi="Times New Roman" w:cs="Times New Roman"/>
          <w:sz w:val="28"/>
          <w:szCs w:val="28"/>
          <w:lang w:val="en-US" w:eastAsia="ru-RU"/>
        </w:rPr>
        <w:t>V</w:t>
      </w:r>
      <w:r w:rsidR="004E428F" w:rsidRPr="004E428F">
        <w:rPr>
          <w:rFonts w:ascii="Times New Roman" w:eastAsia="Calibri" w:hAnsi="Times New Roman" w:cs="Times New Roman"/>
          <w:sz w:val="28"/>
          <w:szCs w:val="28"/>
          <w:lang w:val="uk-UA" w:eastAsia="ru-RU"/>
        </w:rPr>
        <w:t>ІІ скликання Станіславської сільської ради</w:t>
      </w:r>
    </w:p>
    <w:p w:rsidR="004E428F" w:rsidRPr="004E428F" w:rsidRDefault="000861D5" w:rsidP="004E428F">
      <w:pPr>
        <w:shd w:val="clear" w:color="auto" w:fill="FFFFFF"/>
        <w:spacing w:after="0" w:line="240" w:lineRule="auto"/>
        <w:ind w:left="5387" w:right="-142"/>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 ____________  № __________</w:t>
      </w:r>
    </w:p>
    <w:p w:rsidR="005917CB" w:rsidRPr="005917CB" w:rsidRDefault="005917CB" w:rsidP="004E428F">
      <w:pPr>
        <w:spacing w:after="0" w:line="240" w:lineRule="auto"/>
        <w:ind w:firstLine="709"/>
        <w:rPr>
          <w:rFonts w:ascii="Times New Roman" w:hAnsi="Times New Roman" w:cs="Times New Roman"/>
          <w:sz w:val="28"/>
          <w:szCs w:val="28"/>
          <w:lang w:val="uk-UA"/>
        </w:rPr>
      </w:pPr>
    </w:p>
    <w:p w:rsidR="005917CB" w:rsidRDefault="005917CB" w:rsidP="003B066C">
      <w:pPr>
        <w:spacing w:after="0" w:line="240" w:lineRule="auto"/>
        <w:ind w:firstLine="709"/>
        <w:jc w:val="center"/>
        <w:rPr>
          <w:rFonts w:ascii="Times New Roman" w:hAnsi="Times New Roman" w:cs="Times New Roman"/>
          <w:b/>
          <w:sz w:val="28"/>
          <w:szCs w:val="28"/>
          <w:lang w:val="uk-UA"/>
        </w:rPr>
      </w:pPr>
      <w:r w:rsidRPr="005917CB">
        <w:rPr>
          <w:rFonts w:ascii="Times New Roman" w:hAnsi="Times New Roman" w:cs="Times New Roman"/>
          <w:b/>
          <w:sz w:val="28"/>
          <w:szCs w:val="28"/>
          <w:lang w:val="uk-UA"/>
        </w:rPr>
        <w:t>Програма</w:t>
      </w:r>
    </w:p>
    <w:p w:rsidR="003B066C" w:rsidRDefault="00FB15B2" w:rsidP="003B066C">
      <w:pPr>
        <w:spacing w:after="0"/>
        <w:jc w:val="center"/>
        <w:rPr>
          <w:rFonts w:ascii="Times New Roman" w:hAnsi="Times New Roman" w:cs="Times New Roman"/>
          <w:b/>
          <w:sz w:val="28"/>
          <w:szCs w:val="28"/>
          <w:lang w:val="uk-UA"/>
        </w:rPr>
      </w:pPr>
      <w:r w:rsidRPr="00E16451">
        <w:rPr>
          <w:rFonts w:ascii="Times New Roman" w:hAnsi="Times New Roman" w:cs="Times New Roman"/>
          <w:b/>
          <w:sz w:val="28"/>
          <w:szCs w:val="28"/>
          <w:lang w:val="uk-UA"/>
        </w:rPr>
        <w:t xml:space="preserve">по </w:t>
      </w:r>
      <w:r w:rsidR="003B066C">
        <w:rPr>
          <w:rFonts w:ascii="Times New Roman" w:hAnsi="Times New Roman" w:cs="Times New Roman"/>
          <w:b/>
          <w:sz w:val="28"/>
          <w:szCs w:val="28"/>
          <w:lang w:val="uk-UA"/>
        </w:rPr>
        <w:t>с</w:t>
      </w:r>
      <w:r w:rsidR="009F79B1" w:rsidRPr="009F79B1">
        <w:rPr>
          <w:rFonts w:ascii="Times New Roman" w:hAnsi="Times New Roman" w:cs="Times New Roman"/>
          <w:b/>
          <w:sz w:val="28"/>
          <w:szCs w:val="28"/>
          <w:lang w:val="uk-UA"/>
        </w:rPr>
        <w:t>творенн</w:t>
      </w:r>
      <w:r w:rsidR="003B066C">
        <w:rPr>
          <w:rFonts w:ascii="Times New Roman" w:hAnsi="Times New Roman" w:cs="Times New Roman"/>
          <w:b/>
          <w:sz w:val="28"/>
          <w:szCs w:val="28"/>
          <w:lang w:val="uk-UA"/>
        </w:rPr>
        <w:t>ю</w:t>
      </w:r>
      <w:r w:rsidR="009F79B1" w:rsidRPr="009F79B1">
        <w:rPr>
          <w:rFonts w:ascii="Times New Roman" w:hAnsi="Times New Roman" w:cs="Times New Roman"/>
          <w:b/>
          <w:sz w:val="28"/>
          <w:szCs w:val="28"/>
          <w:lang w:val="uk-UA"/>
        </w:rPr>
        <w:t xml:space="preserve"> </w:t>
      </w:r>
      <w:proofErr w:type="spellStart"/>
      <w:r w:rsidR="009F79B1" w:rsidRPr="009F79B1">
        <w:rPr>
          <w:rFonts w:ascii="Times New Roman" w:hAnsi="Times New Roman" w:cs="Times New Roman"/>
          <w:b/>
          <w:sz w:val="28"/>
          <w:szCs w:val="28"/>
          <w:lang w:val="uk-UA"/>
        </w:rPr>
        <w:t>пішохідно</w:t>
      </w:r>
      <w:proofErr w:type="spellEnd"/>
      <w:r w:rsidR="009F79B1" w:rsidRPr="009F79B1">
        <w:rPr>
          <w:rFonts w:ascii="Times New Roman" w:hAnsi="Times New Roman" w:cs="Times New Roman"/>
          <w:b/>
          <w:sz w:val="28"/>
          <w:szCs w:val="28"/>
          <w:lang w:val="uk-UA"/>
        </w:rPr>
        <w:t xml:space="preserve">-велосипедних маршрутів і зон з покращеною інфраструктурою з елементами туристичної навігації </w:t>
      </w:r>
    </w:p>
    <w:p w:rsidR="005917CB" w:rsidRPr="005917CB" w:rsidRDefault="000861D5" w:rsidP="003B066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в Станіславській територіальної громади</w:t>
      </w:r>
      <w:r w:rsidR="003B066C">
        <w:rPr>
          <w:rFonts w:ascii="Times New Roman" w:hAnsi="Times New Roman" w:cs="Times New Roman"/>
          <w:b/>
          <w:sz w:val="28"/>
          <w:szCs w:val="28"/>
          <w:lang w:val="uk-UA"/>
        </w:rPr>
        <w:t xml:space="preserve"> </w:t>
      </w:r>
      <w:r w:rsidR="00E16451">
        <w:rPr>
          <w:rFonts w:ascii="Times New Roman" w:hAnsi="Times New Roman" w:cs="Times New Roman"/>
          <w:b/>
          <w:sz w:val="28"/>
          <w:szCs w:val="28"/>
          <w:lang w:val="uk-UA"/>
        </w:rPr>
        <w:t>на 202</w:t>
      </w:r>
      <w:r>
        <w:rPr>
          <w:rFonts w:ascii="Times New Roman" w:hAnsi="Times New Roman" w:cs="Times New Roman"/>
          <w:b/>
          <w:sz w:val="28"/>
          <w:szCs w:val="28"/>
          <w:lang w:val="uk-UA"/>
        </w:rPr>
        <w:t>1</w:t>
      </w:r>
      <w:r w:rsidR="00E16451">
        <w:rPr>
          <w:rFonts w:ascii="Times New Roman" w:hAnsi="Times New Roman" w:cs="Times New Roman"/>
          <w:b/>
          <w:sz w:val="28"/>
          <w:szCs w:val="28"/>
          <w:lang w:val="uk-UA"/>
        </w:rPr>
        <w:t xml:space="preserve"> рік</w:t>
      </w:r>
    </w:p>
    <w:p w:rsidR="005917CB" w:rsidRDefault="005917CB" w:rsidP="005917CB">
      <w:pPr>
        <w:spacing w:after="0" w:line="240" w:lineRule="auto"/>
        <w:ind w:firstLine="709"/>
        <w:jc w:val="center"/>
        <w:rPr>
          <w:rFonts w:ascii="Times New Roman" w:hAnsi="Times New Roman" w:cs="Times New Roman"/>
          <w:sz w:val="28"/>
          <w:szCs w:val="28"/>
          <w:lang w:val="uk-UA"/>
        </w:rPr>
      </w:pPr>
    </w:p>
    <w:p w:rsidR="005917CB" w:rsidRPr="004C3FEC" w:rsidRDefault="005917CB" w:rsidP="005917CB">
      <w:pPr>
        <w:spacing w:after="0" w:line="240" w:lineRule="auto"/>
        <w:ind w:firstLine="709"/>
        <w:jc w:val="center"/>
        <w:rPr>
          <w:rFonts w:ascii="Times New Roman" w:hAnsi="Times New Roman" w:cs="Times New Roman"/>
          <w:b/>
          <w:sz w:val="28"/>
          <w:szCs w:val="28"/>
          <w:u w:val="single"/>
          <w:lang w:val="uk-UA"/>
        </w:rPr>
      </w:pPr>
      <w:r w:rsidRPr="004C3FEC">
        <w:rPr>
          <w:rFonts w:ascii="Times New Roman" w:hAnsi="Times New Roman" w:cs="Times New Roman"/>
          <w:b/>
          <w:sz w:val="28"/>
          <w:szCs w:val="28"/>
          <w:u w:val="single"/>
          <w:lang w:val="uk-UA"/>
        </w:rPr>
        <w:t xml:space="preserve">1. Загальні положення </w:t>
      </w:r>
    </w:p>
    <w:p w:rsidR="005917CB" w:rsidRDefault="005917CB" w:rsidP="003B066C">
      <w:pPr>
        <w:spacing w:after="0"/>
        <w:ind w:firstLine="708"/>
        <w:jc w:val="both"/>
        <w:rPr>
          <w:rFonts w:ascii="Times New Roman" w:hAnsi="Times New Roman" w:cs="Times New Roman"/>
          <w:sz w:val="28"/>
          <w:szCs w:val="28"/>
          <w:lang w:val="uk-UA"/>
        </w:rPr>
      </w:pPr>
      <w:r w:rsidRPr="005917CB">
        <w:rPr>
          <w:rFonts w:ascii="Times New Roman" w:hAnsi="Times New Roman" w:cs="Times New Roman"/>
          <w:sz w:val="28"/>
          <w:szCs w:val="28"/>
          <w:lang w:val="uk-UA"/>
        </w:rPr>
        <w:t>Програма</w:t>
      </w:r>
      <w:r>
        <w:rPr>
          <w:rFonts w:ascii="Times New Roman" w:hAnsi="Times New Roman" w:cs="Times New Roman"/>
          <w:sz w:val="28"/>
          <w:szCs w:val="28"/>
          <w:lang w:val="uk-UA"/>
        </w:rPr>
        <w:t xml:space="preserve"> </w:t>
      </w:r>
      <w:r w:rsidRPr="005917CB">
        <w:rPr>
          <w:rFonts w:ascii="Times New Roman" w:hAnsi="Times New Roman" w:cs="Times New Roman"/>
          <w:sz w:val="28"/>
          <w:szCs w:val="28"/>
          <w:lang w:val="uk-UA"/>
        </w:rPr>
        <w:t xml:space="preserve">по </w:t>
      </w:r>
      <w:r w:rsidR="003B066C" w:rsidRPr="003B066C">
        <w:rPr>
          <w:rFonts w:ascii="Times New Roman" w:hAnsi="Times New Roman" w:cs="Times New Roman"/>
          <w:sz w:val="28"/>
          <w:szCs w:val="28"/>
          <w:lang w:val="uk-UA"/>
        </w:rPr>
        <w:t xml:space="preserve">створенню </w:t>
      </w:r>
      <w:proofErr w:type="spellStart"/>
      <w:r w:rsidR="003B066C" w:rsidRPr="003B066C">
        <w:rPr>
          <w:rFonts w:ascii="Times New Roman" w:hAnsi="Times New Roman" w:cs="Times New Roman"/>
          <w:sz w:val="28"/>
          <w:szCs w:val="28"/>
          <w:lang w:val="uk-UA"/>
        </w:rPr>
        <w:t>пішохідно</w:t>
      </w:r>
      <w:proofErr w:type="spellEnd"/>
      <w:r w:rsidR="003B066C" w:rsidRPr="003B066C">
        <w:rPr>
          <w:rFonts w:ascii="Times New Roman" w:hAnsi="Times New Roman" w:cs="Times New Roman"/>
          <w:sz w:val="28"/>
          <w:szCs w:val="28"/>
          <w:lang w:val="uk-UA"/>
        </w:rPr>
        <w:t>-велосипедних маршрутів і зон з покращеною інфраструктурою з елементами туристично</w:t>
      </w:r>
      <w:r w:rsidR="000861D5">
        <w:rPr>
          <w:rFonts w:ascii="Times New Roman" w:hAnsi="Times New Roman" w:cs="Times New Roman"/>
          <w:sz w:val="28"/>
          <w:szCs w:val="28"/>
          <w:lang w:val="uk-UA"/>
        </w:rPr>
        <w:t>ї навігації в Станіславській територіальної громади</w:t>
      </w:r>
      <w:r w:rsidR="003B066C" w:rsidRPr="003B066C">
        <w:rPr>
          <w:rFonts w:ascii="Times New Roman" w:hAnsi="Times New Roman" w:cs="Times New Roman"/>
          <w:sz w:val="28"/>
          <w:szCs w:val="28"/>
          <w:lang w:val="uk-UA"/>
        </w:rPr>
        <w:t xml:space="preserve"> на 202</w:t>
      </w:r>
      <w:r w:rsidR="000861D5">
        <w:rPr>
          <w:rFonts w:ascii="Times New Roman" w:hAnsi="Times New Roman" w:cs="Times New Roman"/>
          <w:sz w:val="28"/>
          <w:szCs w:val="28"/>
          <w:lang w:val="uk-UA"/>
        </w:rPr>
        <w:t>1</w:t>
      </w:r>
      <w:r w:rsidR="003B066C" w:rsidRPr="003B066C">
        <w:rPr>
          <w:rFonts w:ascii="Times New Roman" w:hAnsi="Times New Roman" w:cs="Times New Roman"/>
          <w:sz w:val="28"/>
          <w:szCs w:val="28"/>
          <w:lang w:val="uk-UA"/>
        </w:rPr>
        <w:t xml:space="preserve"> рік</w:t>
      </w:r>
      <w:r w:rsidR="003B066C">
        <w:rPr>
          <w:rFonts w:ascii="Times New Roman" w:hAnsi="Times New Roman" w:cs="Times New Roman"/>
          <w:sz w:val="28"/>
          <w:szCs w:val="28"/>
          <w:lang w:val="uk-UA"/>
        </w:rPr>
        <w:t xml:space="preserve"> </w:t>
      </w:r>
      <w:r>
        <w:rPr>
          <w:rFonts w:ascii="Times New Roman" w:hAnsi="Times New Roman" w:cs="Times New Roman"/>
          <w:sz w:val="28"/>
          <w:szCs w:val="28"/>
          <w:lang w:val="uk-UA"/>
        </w:rPr>
        <w:t>(далі Програм</w:t>
      </w:r>
      <w:r w:rsidR="00E16451">
        <w:rPr>
          <w:rFonts w:ascii="Times New Roman" w:hAnsi="Times New Roman" w:cs="Times New Roman"/>
          <w:sz w:val="28"/>
          <w:szCs w:val="28"/>
          <w:lang w:val="uk-UA"/>
        </w:rPr>
        <w:t>а</w:t>
      </w:r>
      <w:r>
        <w:rPr>
          <w:rFonts w:ascii="Times New Roman" w:hAnsi="Times New Roman" w:cs="Times New Roman"/>
          <w:sz w:val="28"/>
          <w:szCs w:val="28"/>
          <w:lang w:val="uk-UA"/>
        </w:rPr>
        <w:t>) розроблена відповідно до Конституції України, Закону України «Про місцеве самоврядування в Україні»</w:t>
      </w:r>
      <w:r w:rsidR="00300352">
        <w:rPr>
          <w:rFonts w:ascii="Times New Roman" w:hAnsi="Times New Roman" w:cs="Times New Roman"/>
          <w:sz w:val="28"/>
          <w:szCs w:val="28"/>
          <w:lang w:val="uk-UA"/>
        </w:rPr>
        <w:t>,</w:t>
      </w:r>
      <w:r w:rsidR="00D816F9">
        <w:rPr>
          <w:rFonts w:ascii="Times New Roman" w:hAnsi="Times New Roman" w:cs="Times New Roman"/>
          <w:sz w:val="28"/>
          <w:szCs w:val="28"/>
          <w:lang w:val="uk-UA"/>
        </w:rPr>
        <w:t xml:space="preserve"> Закону України «Про </w:t>
      </w:r>
      <w:r w:rsidR="00E16451">
        <w:rPr>
          <w:rFonts w:ascii="Times New Roman" w:hAnsi="Times New Roman" w:cs="Times New Roman"/>
          <w:sz w:val="28"/>
          <w:szCs w:val="28"/>
          <w:lang w:val="uk-UA"/>
        </w:rPr>
        <w:t>туризм</w:t>
      </w:r>
      <w:r w:rsidR="00D816F9">
        <w:rPr>
          <w:rFonts w:ascii="Times New Roman" w:hAnsi="Times New Roman" w:cs="Times New Roman"/>
          <w:sz w:val="28"/>
          <w:szCs w:val="28"/>
          <w:lang w:val="uk-UA"/>
        </w:rPr>
        <w:t>»</w:t>
      </w:r>
      <w:r w:rsidR="00D816F9" w:rsidRPr="00D816F9">
        <w:rPr>
          <w:rFonts w:ascii="Times New Roman" w:hAnsi="Times New Roman" w:cs="Times New Roman"/>
          <w:sz w:val="28"/>
          <w:szCs w:val="28"/>
          <w:lang w:val="uk-UA"/>
        </w:rPr>
        <w:t>.</w:t>
      </w:r>
    </w:p>
    <w:p w:rsidR="005917CB" w:rsidRDefault="005917CB" w:rsidP="003B066C">
      <w:pPr>
        <w:spacing w:after="0" w:line="240" w:lineRule="auto"/>
        <w:ind w:firstLine="709"/>
        <w:jc w:val="both"/>
        <w:rPr>
          <w:rFonts w:ascii="Times New Roman" w:hAnsi="Times New Roman" w:cs="Times New Roman"/>
          <w:sz w:val="28"/>
          <w:szCs w:val="28"/>
          <w:lang w:val="uk-UA"/>
        </w:rPr>
      </w:pPr>
      <w:r w:rsidRPr="003B066C">
        <w:rPr>
          <w:rFonts w:ascii="Times New Roman" w:hAnsi="Times New Roman" w:cs="Times New Roman"/>
          <w:sz w:val="28"/>
          <w:szCs w:val="28"/>
          <w:lang w:val="uk-UA"/>
        </w:rPr>
        <w:t>Програма визначає</w:t>
      </w:r>
      <w:r>
        <w:rPr>
          <w:rFonts w:ascii="Times New Roman" w:hAnsi="Times New Roman" w:cs="Times New Roman"/>
          <w:sz w:val="28"/>
          <w:szCs w:val="28"/>
          <w:lang w:val="uk-UA"/>
        </w:rPr>
        <w:t xml:space="preserve"> </w:t>
      </w:r>
      <w:r w:rsidR="004C3FEC">
        <w:rPr>
          <w:rFonts w:ascii="Times New Roman" w:hAnsi="Times New Roman" w:cs="Times New Roman"/>
          <w:sz w:val="28"/>
          <w:szCs w:val="28"/>
          <w:lang w:val="uk-UA"/>
        </w:rPr>
        <w:t xml:space="preserve">мету, завдання, шляхи і засоби розв’язання </w:t>
      </w:r>
      <w:r>
        <w:rPr>
          <w:rFonts w:ascii="Times New Roman" w:hAnsi="Times New Roman" w:cs="Times New Roman"/>
          <w:sz w:val="28"/>
          <w:szCs w:val="28"/>
          <w:lang w:val="uk-UA"/>
        </w:rPr>
        <w:t xml:space="preserve"> </w:t>
      </w:r>
      <w:r w:rsidR="004C3FEC">
        <w:rPr>
          <w:rFonts w:ascii="Times New Roman" w:hAnsi="Times New Roman" w:cs="Times New Roman"/>
          <w:sz w:val="28"/>
          <w:szCs w:val="28"/>
          <w:lang w:val="uk-UA"/>
        </w:rPr>
        <w:t>проблеми, фінансове забезпечення, очікуванні результати виконання, заходи по виконанню Програми.</w:t>
      </w:r>
    </w:p>
    <w:p w:rsidR="004C3FEC" w:rsidRDefault="004C3FEC" w:rsidP="005917CB">
      <w:pPr>
        <w:spacing w:after="0" w:line="240" w:lineRule="auto"/>
        <w:ind w:firstLine="709"/>
        <w:jc w:val="both"/>
        <w:rPr>
          <w:rFonts w:ascii="Times New Roman" w:hAnsi="Times New Roman" w:cs="Times New Roman"/>
          <w:sz w:val="28"/>
          <w:szCs w:val="28"/>
          <w:lang w:val="uk-UA"/>
        </w:rPr>
      </w:pPr>
    </w:p>
    <w:p w:rsidR="004C3FEC" w:rsidRPr="004C3FEC" w:rsidRDefault="004C3FEC" w:rsidP="004C3FEC">
      <w:pPr>
        <w:spacing w:after="0" w:line="240" w:lineRule="auto"/>
        <w:ind w:firstLine="709"/>
        <w:jc w:val="center"/>
        <w:rPr>
          <w:rFonts w:ascii="Times New Roman" w:hAnsi="Times New Roman" w:cs="Times New Roman"/>
          <w:b/>
          <w:sz w:val="28"/>
          <w:szCs w:val="28"/>
          <w:u w:val="single"/>
          <w:lang w:val="uk-UA"/>
        </w:rPr>
      </w:pPr>
      <w:r w:rsidRPr="004C3FEC">
        <w:rPr>
          <w:rFonts w:ascii="Times New Roman" w:hAnsi="Times New Roman" w:cs="Times New Roman"/>
          <w:b/>
          <w:sz w:val="28"/>
          <w:szCs w:val="28"/>
          <w:u w:val="single"/>
          <w:lang w:val="uk-UA"/>
        </w:rPr>
        <w:t>2. Мета Програми</w:t>
      </w:r>
    </w:p>
    <w:p w:rsidR="0099121C" w:rsidRPr="0099121C" w:rsidRDefault="004C3FEC" w:rsidP="0099121C">
      <w:pPr>
        <w:spacing w:after="0"/>
        <w:ind w:firstLine="709"/>
        <w:jc w:val="both"/>
        <w:rPr>
          <w:rFonts w:ascii="Times New Roman" w:hAnsi="Times New Roman" w:cs="Times New Roman"/>
          <w:sz w:val="28"/>
          <w:szCs w:val="28"/>
          <w:lang w:val="uk-UA"/>
        </w:rPr>
      </w:pPr>
      <w:r w:rsidRPr="0099121C">
        <w:rPr>
          <w:rFonts w:ascii="Times New Roman" w:hAnsi="Times New Roman" w:cs="Times New Roman"/>
          <w:sz w:val="28"/>
          <w:szCs w:val="28"/>
          <w:lang w:val="uk-UA"/>
        </w:rPr>
        <w:t xml:space="preserve">Основною метою Програми </w:t>
      </w:r>
      <w:r w:rsidR="00D816F9" w:rsidRPr="0099121C">
        <w:rPr>
          <w:rFonts w:ascii="Times New Roman" w:hAnsi="Times New Roman" w:cs="Times New Roman"/>
          <w:sz w:val="28"/>
          <w:szCs w:val="28"/>
          <w:lang w:val="uk-UA"/>
        </w:rPr>
        <w:t xml:space="preserve">є </w:t>
      </w:r>
      <w:r w:rsidR="0099121C" w:rsidRPr="0099121C">
        <w:rPr>
          <w:rFonts w:ascii="Times New Roman" w:hAnsi="Times New Roman" w:cs="Times New Roman"/>
          <w:sz w:val="28"/>
          <w:szCs w:val="28"/>
          <w:lang w:val="uk-UA"/>
        </w:rPr>
        <w:t>– розвиток туристично</w:t>
      </w:r>
      <w:r w:rsidR="000861D5">
        <w:rPr>
          <w:rFonts w:ascii="Times New Roman" w:hAnsi="Times New Roman" w:cs="Times New Roman"/>
          <w:sz w:val="28"/>
          <w:szCs w:val="28"/>
          <w:lang w:val="uk-UA"/>
        </w:rPr>
        <w:t>го потенціалу Станіславської територіальної громади</w:t>
      </w:r>
      <w:r w:rsidR="0099121C" w:rsidRPr="0099121C">
        <w:rPr>
          <w:rFonts w:ascii="Times New Roman" w:hAnsi="Times New Roman" w:cs="Times New Roman"/>
          <w:sz w:val="28"/>
          <w:szCs w:val="28"/>
          <w:lang w:val="uk-UA"/>
        </w:rPr>
        <w:t>.</w:t>
      </w:r>
    </w:p>
    <w:p w:rsidR="0099121C" w:rsidRPr="0099121C" w:rsidRDefault="0099121C" w:rsidP="0099121C">
      <w:pPr>
        <w:spacing w:after="0"/>
        <w:ind w:firstLine="567"/>
        <w:jc w:val="both"/>
        <w:rPr>
          <w:rFonts w:ascii="Times New Roman" w:hAnsi="Times New Roman" w:cs="Times New Roman"/>
          <w:sz w:val="28"/>
          <w:szCs w:val="28"/>
          <w:lang w:val="uk-UA"/>
        </w:rPr>
      </w:pPr>
      <w:r w:rsidRPr="0099121C">
        <w:rPr>
          <w:rFonts w:ascii="Times New Roman" w:hAnsi="Times New Roman" w:cs="Times New Roman"/>
          <w:sz w:val="28"/>
          <w:szCs w:val="28"/>
          <w:lang w:val="uk-UA"/>
        </w:rPr>
        <w:t xml:space="preserve">Однією з найважливіших переваг Станіславської </w:t>
      </w:r>
      <w:r w:rsidR="000861D5">
        <w:rPr>
          <w:rFonts w:ascii="Times New Roman" w:hAnsi="Times New Roman" w:cs="Times New Roman"/>
          <w:sz w:val="28"/>
          <w:szCs w:val="28"/>
          <w:lang w:val="uk-UA"/>
        </w:rPr>
        <w:t>територіальної громади</w:t>
      </w:r>
      <w:r w:rsidRPr="0099121C">
        <w:rPr>
          <w:rFonts w:ascii="Times New Roman" w:hAnsi="Times New Roman" w:cs="Times New Roman"/>
          <w:sz w:val="28"/>
          <w:szCs w:val="28"/>
          <w:lang w:val="uk-UA"/>
        </w:rPr>
        <w:t xml:space="preserve"> є наявність потужного природного та культурно-історичного потенціалу, що в сукупності з вдалим місце розташуванням вздовж лиману та поблизу двох обласних центрів робить її перспективною для розвитку сільського (аграрного), зеленого, </w:t>
      </w:r>
      <w:proofErr w:type="spellStart"/>
      <w:r w:rsidRPr="0099121C">
        <w:rPr>
          <w:rFonts w:ascii="Times New Roman" w:hAnsi="Times New Roman" w:cs="Times New Roman"/>
          <w:sz w:val="28"/>
          <w:szCs w:val="28"/>
          <w:lang w:val="uk-UA"/>
        </w:rPr>
        <w:t>подієвого</w:t>
      </w:r>
      <w:proofErr w:type="spellEnd"/>
      <w:r w:rsidRPr="0099121C">
        <w:rPr>
          <w:rFonts w:ascii="Times New Roman" w:hAnsi="Times New Roman" w:cs="Times New Roman"/>
          <w:sz w:val="28"/>
          <w:szCs w:val="28"/>
          <w:lang w:val="uk-UA"/>
        </w:rPr>
        <w:t xml:space="preserve">, активного (пішохідного, водного та велосипедного), гастрономічного та весільного туризму. </w:t>
      </w:r>
    </w:p>
    <w:p w:rsidR="0099121C" w:rsidRPr="0099121C" w:rsidRDefault="0099121C" w:rsidP="0099121C">
      <w:pPr>
        <w:spacing w:after="0"/>
        <w:ind w:firstLine="567"/>
        <w:jc w:val="both"/>
        <w:rPr>
          <w:rFonts w:ascii="Times New Roman" w:hAnsi="Times New Roman" w:cs="Times New Roman"/>
          <w:sz w:val="28"/>
          <w:szCs w:val="28"/>
          <w:lang w:val="uk-UA"/>
        </w:rPr>
      </w:pPr>
      <w:r w:rsidRPr="0099121C">
        <w:rPr>
          <w:rFonts w:ascii="Times New Roman" w:hAnsi="Times New Roman" w:cs="Times New Roman"/>
          <w:sz w:val="28"/>
          <w:szCs w:val="28"/>
          <w:lang w:val="uk-UA"/>
        </w:rPr>
        <w:t xml:space="preserve">Володіючи значним туристичним потенціалом і приймаючи упродовж туристичного сезону до 3 тис. відвідувачів Станіславська </w:t>
      </w:r>
      <w:r w:rsidR="000861D5">
        <w:rPr>
          <w:rFonts w:ascii="Times New Roman" w:hAnsi="Times New Roman" w:cs="Times New Roman"/>
          <w:sz w:val="28"/>
          <w:szCs w:val="28"/>
          <w:lang w:val="uk-UA"/>
        </w:rPr>
        <w:t>територіальна громада</w:t>
      </w:r>
      <w:r w:rsidRPr="0099121C">
        <w:rPr>
          <w:rFonts w:ascii="Times New Roman" w:hAnsi="Times New Roman" w:cs="Times New Roman"/>
          <w:sz w:val="28"/>
          <w:szCs w:val="28"/>
          <w:lang w:val="uk-UA"/>
        </w:rPr>
        <w:t xml:space="preserve"> поки що не використовує цю можливість для економічного розвитку. Не зважаючи на наявність певного іміджу, туристичні можливості громади лишаються маловідомим серед цільових аудиторій, не створено туристичної інформаційної інфраструктури, населення не усвідомлює вигід, що міг би дати розвиток туризму, неефективним є маркетинг території на національному та міжнародному ринках.</w:t>
      </w:r>
    </w:p>
    <w:p w:rsidR="0099121C" w:rsidRPr="0099121C" w:rsidRDefault="0099121C" w:rsidP="0099121C">
      <w:pPr>
        <w:spacing w:after="0"/>
        <w:ind w:firstLine="709"/>
        <w:jc w:val="both"/>
        <w:rPr>
          <w:rFonts w:ascii="Times New Roman" w:hAnsi="Times New Roman" w:cs="Times New Roman"/>
          <w:sz w:val="28"/>
          <w:szCs w:val="28"/>
          <w:lang w:val="uk-UA"/>
        </w:rPr>
      </w:pPr>
      <w:r w:rsidRPr="0099121C">
        <w:rPr>
          <w:rFonts w:ascii="Times New Roman" w:hAnsi="Times New Roman" w:cs="Times New Roman"/>
          <w:sz w:val="28"/>
          <w:szCs w:val="28"/>
          <w:lang w:val="uk-UA"/>
        </w:rPr>
        <w:t xml:space="preserve">Шляхом вирішення проблеми громада розглядає прокладання наскрізних туристичних маршрутів (пішохідних, велосипедних, водних) територією вздовж лиману; благоустрій оглядових майданчиків, що в комплексі з іншими </w:t>
      </w:r>
      <w:r>
        <w:rPr>
          <w:rFonts w:ascii="Times New Roman" w:hAnsi="Times New Roman" w:cs="Times New Roman"/>
          <w:sz w:val="28"/>
          <w:szCs w:val="28"/>
          <w:lang w:val="uk-UA"/>
        </w:rPr>
        <w:t>заходами</w:t>
      </w:r>
      <w:r w:rsidRPr="0099121C">
        <w:rPr>
          <w:rFonts w:ascii="Times New Roman" w:hAnsi="Times New Roman" w:cs="Times New Roman"/>
          <w:sz w:val="28"/>
          <w:szCs w:val="28"/>
          <w:lang w:val="uk-UA"/>
        </w:rPr>
        <w:t xml:space="preserve"> громади стимулюватиме місцевих мешканців до започаткування або розвитку бізнесу, продемонструє інвесторам туристичні можливості громади.</w:t>
      </w:r>
    </w:p>
    <w:p w:rsidR="0099121C" w:rsidRPr="0099121C" w:rsidRDefault="0099121C" w:rsidP="0099121C">
      <w:pPr>
        <w:spacing w:after="0"/>
        <w:ind w:firstLine="709"/>
        <w:jc w:val="both"/>
        <w:rPr>
          <w:rFonts w:ascii="Times New Roman" w:hAnsi="Times New Roman" w:cs="Times New Roman"/>
          <w:sz w:val="28"/>
          <w:szCs w:val="28"/>
          <w:lang w:val="uk-UA"/>
        </w:rPr>
      </w:pPr>
      <w:r w:rsidRPr="0099121C">
        <w:rPr>
          <w:rFonts w:ascii="Times New Roman" w:hAnsi="Times New Roman" w:cs="Times New Roman"/>
          <w:sz w:val="28"/>
          <w:szCs w:val="28"/>
          <w:lang w:val="uk-UA"/>
        </w:rPr>
        <w:t xml:space="preserve">Реалізація </w:t>
      </w:r>
      <w:r>
        <w:rPr>
          <w:rFonts w:ascii="Times New Roman" w:hAnsi="Times New Roman" w:cs="Times New Roman"/>
          <w:sz w:val="28"/>
          <w:szCs w:val="28"/>
          <w:lang w:val="uk-UA"/>
        </w:rPr>
        <w:t>Програми</w:t>
      </w:r>
      <w:r w:rsidRPr="0099121C">
        <w:rPr>
          <w:rFonts w:ascii="Times New Roman" w:hAnsi="Times New Roman" w:cs="Times New Roman"/>
          <w:sz w:val="28"/>
          <w:szCs w:val="28"/>
          <w:lang w:val="uk-UA"/>
        </w:rPr>
        <w:t xml:space="preserve"> стимулюватиме розвиток підприємництва навколо обслуговування туристів, а значить -  створить умови для самозайнятості </w:t>
      </w:r>
      <w:r w:rsidRPr="0099121C">
        <w:rPr>
          <w:rFonts w:ascii="Times New Roman" w:hAnsi="Times New Roman" w:cs="Times New Roman"/>
          <w:sz w:val="28"/>
          <w:szCs w:val="28"/>
          <w:lang w:val="uk-UA"/>
        </w:rPr>
        <w:lastRenderedPageBreak/>
        <w:t>населення, допоможе місцевому бізнесу знайти свою нішу в забезпеченні туристів товарами і послугами, покращить інвестиційну привабливість та імідж громади.</w:t>
      </w:r>
    </w:p>
    <w:p w:rsidR="0099121C" w:rsidRPr="0099121C" w:rsidRDefault="0099121C" w:rsidP="0099121C">
      <w:pPr>
        <w:spacing w:after="0"/>
        <w:ind w:right="1" w:firstLine="709"/>
        <w:jc w:val="both"/>
        <w:rPr>
          <w:rFonts w:ascii="Times New Roman" w:hAnsi="Times New Roman" w:cs="Times New Roman"/>
          <w:sz w:val="28"/>
          <w:szCs w:val="28"/>
          <w:lang w:val="uk-UA"/>
        </w:rPr>
      </w:pPr>
      <w:r w:rsidRPr="0099121C">
        <w:rPr>
          <w:rFonts w:ascii="Times New Roman" w:hAnsi="Times New Roman" w:cs="Times New Roman"/>
          <w:sz w:val="28"/>
          <w:szCs w:val="28"/>
          <w:lang w:val="uk-UA"/>
        </w:rPr>
        <w:t>Створена система туристичної навігації полегшить орієнтацію на місцевості для відвідувачів громади.</w:t>
      </w:r>
    </w:p>
    <w:p w:rsidR="004C3FEC" w:rsidRDefault="004C3FEC" w:rsidP="004C3FEC">
      <w:pPr>
        <w:spacing w:after="0" w:line="240" w:lineRule="auto"/>
        <w:ind w:firstLine="709"/>
        <w:jc w:val="both"/>
        <w:rPr>
          <w:rFonts w:ascii="Times New Roman" w:hAnsi="Times New Roman" w:cs="Times New Roman"/>
          <w:sz w:val="28"/>
          <w:szCs w:val="28"/>
          <w:lang w:val="uk-UA"/>
        </w:rPr>
      </w:pPr>
    </w:p>
    <w:p w:rsidR="004C3FEC" w:rsidRDefault="004C3FEC" w:rsidP="004C3FEC">
      <w:pPr>
        <w:spacing w:after="0" w:line="240" w:lineRule="auto"/>
        <w:ind w:firstLine="709"/>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3. Завдання Програми</w:t>
      </w:r>
    </w:p>
    <w:p w:rsidR="000E4FFF" w:rsidRPr="000E4FFF" w:rsidRDefault="000E4FFF" w:rsidP="000E4FF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w:t>
      </w:r>
      <w:r w:rsidRPr="000E4FFF">
        <w:rPr>
          <w:rFonts w:ascii="Times New Roman" w:hAnsi="Times New Roman" w:cs="Times New Roman"/>
          <w:sz w:val="28"/>
          <w:szCs w:val="28"/>
          <w:lang w:val="uk-UA"/>
        </w:rPr>
        <w:t xml:space="preserve">: </w:t>
      </w:r>
    </w:p>
    <w:p w:rsidR="000E4FFF" w:rsidRPr="000E4FFF" w:rsidRDefault="000E4FFF" w:rsidP="000E4FFF">
      <w:pPr>
        <w:spacing w:after="0"/>
        <w:ind w:firstLine="709"/>
        <w:jc w:val="both"/>
        <w:rPr>
          <w:rFonts w:ascii="Times New Roman" w:hAnsi="Times New Roman" w:cs="Times New Roman"/>
          <w:sz w:val="28"/>
          <w:szCs w:val="28"/>
          <w:lang w:val="uk-UA"/>
        </w:rPr>
      </w:pPr>
      <w:r w:rsidRPr="000E4FFF">
        <w:rPr>
          <w:rFonts w:ascii="Times New Roman" w:hAnsi="Times New Roman" w:cs="Times New Roman"/>
          <w:sz w:val="28"/>
          <w:szCs w:val="28"/>
          <w:lang w:val="uk-UA"/>
        </w:rPr>
        <w:t>1. Збільшення рівня обізнаності інвесторів і туристичного ринку (як туроператорів, так і споживачів туристичних послуг) щодо туристичного потенціалу громади</w:t>
      </w:r>
      <w:r>
        <w:rPr>
          <w:rFonts w:ascii="Times New Roman" w:hAnsi="Times New Roman" w:cs="Times New Roman"/>
          <w:sz w:val="28"/>
          <w:szCs w:val="28"/>
          <w:lang w:val="uk-UA"/>
        </w:rPr>
        <w:t>;</w:t>
      </w:r>
    </w:p>
    <w:p w:rsidR="000E4FFF" w:rsidRPr="000E4FFF" w:rsidRDefault="000E4FFF" w:rsidP="000E4FFF">
      <w:pPr>
        <w:spacing w:after="0"/>
        <w:ind w:firstLine="708"/>
        <w:jc w:val="both"/>
        <w:rPr>
          <w:rFonts w:ascii="Times New Roman" w:hAnsi="Times New Roman" w:cs="Times New Roman"/>
          <w:sz w:val="28"/>
          <w:szCs w:val="28"/>
          <w:lang w:val="uk-UA"/>
        </w:rPr>
      </w:pPr>
      <w:r w:rsidRPr="000E4FFF">
        <w:rPr>
          <w:rFonts w:ascii="Times New Roman" w:hAnsi="Times New Roman" w:cs="Times New Roman"/>
          <w:sz w:val="28"/>
          <w:szCs w:val="28"/>
          <w:lang w:val="uk-UA"/>
        </w:rPr>
        <w:t>2. Підвищення рівня підприємницької активності місцевих мешканців навколо обслугов</w:t>
      </w:r>
      <w:r w:rsidR="000861D5">
        <w:rPr>
          <w:rFonts w:ascii="Times New Roman" w:hAnsi="Times New Roman" w:cs="Times New Roman"/>
          <w:sz w:val="28"/>
          <w:szCs w:val="28"/>
          <w:lang w:val="uk-UA"/>
        </w:rPr>
        <w:t>ування туристів на території територіальної громади</w:t>
      </w:r>
      <w:r w:rsidRPr="000E4FFF">
        <w:rPr>
          <w:rFonts w:ascii="Times New Roman" w:hAnsi="Times New Roman" w:cs="Times New Roman"/>
          <w:sz w:val="28"/>
          <w:szCs w:val="28"/>
          <w:lang w:val="uk-UA"/>
        </w:rPr>
        <w:t>;</w:t>
      </w:r>
    </w:p>
    <w:p w:rsidR="000E4FFF" w:rsidRPr="000E4FFF" w:rsidRDefault="000E4FFF" w:rsidP="000E4FFF">
      <w:pPr>
        <w:spacing w:after="0"/>
        <w:ind w:firstLine="708"/>
        <w:jc w:val="both"/>
        <w:rPr>
          <w:rFonts w:ascii="Times New Roman" w:hAnsi="Times New Roman" w:cs="Times New Roman"/>
          <w:sz w:val="28"/>
          <w:szCs w:val="28"/>
          <w:lang w:val="uk-UA"/>
        </w:rPr>
      </w:pPr>
      <w:r w:rsidRPr="000E4FFF">
        <w:rPr>
          <w:rFonts w:ascii="Times New Roman" w:hAnsi="Times New Roman" w:cs="Times New Roman"/>
          <w:sz w:val="28"/>
          <w:szCs w:val="28"/>
          <w:lang w:val="uk-UA"/>
        </w:rPr>
        <w:t xml:space="preserve">3. Створення умов для розвитку </w:t>
      </w:r>
      <w:proofErr w:type="spellStart"/>
      <w:r w:rsidRPr="000E4FFF">
        <w:rPr>
          <w:rFonts w:ascii="Times New Roman" w:hAnsi="Times New Roman" w:cs="Times New Roman"/>
          <w:sz w:val="28"/>
          <w:szCs w:val="28"/>
          <w:lang w:val="uk-UA"/>
        </w:rPr>
        <w:t>подієвого</w:t>
      </w:r>
      <w:proofErr w:type="spellEnd"/>
      <w:r w:rsidRPr="000E4FFF">
        <w:rPr>
          <w:rFonts w:ascii="Times New Roman" w:hAnsi="Times New Roman" w:cs="Times New Roman"/>
          <w:sz w:val="28"/>
          <w:szCs w:val="28"/>
          <w:lang w:val="uk-UA"/>
        </w:rPr>
        <w:t>, зеленого, активного, гастрономічного туризму в громаді</w:t>
      </w:r>
      <w:r>
        <w:rPr>
          <w:rFonts w:ascii="Times New Roman" w:hAnsi="Times New Roman" w:cs="Times New Roman"/>
          <w:sz w:val="28"/>
          <w:szCs w:val="28"/>
          <w:lang w:val="uk-UA"/>
        </w:rPr>
        <w:t>.</w:t>
      </w:r>
    </w:p>
    <w:p w:rsidR="000E4FFF" w:rsidRPr="000E4FFF" w:rsidRDefault="000E4FFF" w:rsidP="000E4FFF">
      <w:pPr>
        <w:spacing w:after="0"/>
        <w:ind w:firstLine="708"/>
        <w:jc w:val="both"/>
        <w:rPr>
          <w:rFonts w:ascii="Times New Roman" w:hAnsi="Times New Roman" w:cs="Times New Roman"/>
          <w:sz w:val="28"/>
          <w:szCs w:val="28"/>
          <w:lang w:val="uk-UA"/>
        </w:rPr>
      </w:pPr>
      <w:r w:rsidRPr="000E4FFF">
        <w:rPr>
          <w:rFonts w:ascii="Times New Roman" w:hAnsi="Times New Roman" w:cs="Times New Roman"/>
          <w:sz w:val="28"/>
          <w:szCs w:val="28"/>
          <w:lang w:val="uk-UA"/>
        </w:rPr>
        <w:t xml:space="preserve">В рамках </w:t>
      </w:r>
      <w:r>
        <w:rPr>
          <w:rFonts w:ascii="Times New Roman" w:hAnsi="Times New Roman" w:cs="Times New Roman"/>
          <w:sz w:val="28"/>
          <w:szCs w:val="28"/>
          <w:lang w:val="uk-UA"/>
        </w:rPr>
        <w:t xml:space="preserve">Програми </w:t>
      </w:r>
      <w:r w:rsidRPr="000E4FFF">
        <w:rPr>
          <w:rFonts w:ascii="Times New Roman" w:hAnsi="Times New Roman" w:cs="Times New Roman"/>
          <w:sz w:val="28"/>
          <w:szCs w:val="28"/>
          <w:lang w:val="uk-UA"/>
        </w:rPr>
        <w:t>передбачається:</w:t>
      </w:r>
    </w:p>
    <w:p w:rsidR="000E4FFF" w:rsidRPr="000E4FFF" w:rsidRDefault="000E4FFF" w:rsidP="000E4FFF">
      <w:pPr>
        <w:pStyle w:val="a3"/>
        <w:numPr>
          <w:ilvl w:val="0"/>
          <w:numId w:val="10"/>
        </w:numPr>
        <w:spacing w:after="0" w:line="240" w:lineRule="auto"/>
        <w:ind w:left="709" w:firstLine="0"/>
        <w:contextualSpacing w:val="0"/>
        <w:jc w:val="both"/>
        <w:rPr>
          <w:rFonts w:ascii="Times New Roman" w:hAnsi="Times New Roman" w:cs="Times New Roman"/>
          <w:sz w:val="28"/>
          <w:szCs w:val="28"/>
          <w:lang w:val="uk-UA"/>
        </w:rPr>
      </w:pPr>
      <w:r w:rsidRPr="000E4FFF">
        <w:rPr>
          <w:rFonts w:ascii="Times New Roman" w:hAnsi="Times New Roman" w:cs="Times New Roman"/>
          <w:sz w:val="28"/>
          <w:szCs w:val="28"/>
          <w:lang w:val="uk-UA"/>
        </w:rPr>
        <w:t xml:space="preserve">прокладання </w:t>
      </w:r>
      <w:proofErr w:type="spellStart"/>
      <w:r w:rsidRPr="000E4FFF">
        <w:rPr>
          <w:rFonts w:ascii="Times New Roman" w:hAnsi="Times New Roman" w:cs="Times New Roman"/>
          <w:sz w:val="28"/>
          <w:szCs w:val="28"/>
          <w:lang w:val="uk-UA"/>
        </w:rPr>
        <w:t>пішохідно</w:t>
      </w:r>
      <w:proofErr w:type="spellEnd"/>
      <w:r w:rsidRPr="000E4FFF">
        <w:rPr>
          <w:rFonts w:ascii="Times New Roman" w:hAnsi="Times New Roman" w:cs="Times New Roman"/>
          <w:sz w:val="28"/>
          <w:szCs w:val="28"/>
          <w:lang w:val="uk-UA"/>
        </w:rPr>
        <w:t>-велосипедних, водних маршрутів загальною протяжністю 20 км;</w:t>
      </w:r>
    </w:p>
    <w:p w:rsidR="000E4FFF" w:rsidRPr="000E4FFF" w:rsidRDefault="000E4FFF" w:rsidP="000E4FFF">
      <w:pPr>
        <w:pStyle w:val="a3"/>
        <w:numPr>
          <w:ilvl w:val="0"/>
          <w:numId w:val="10"/>
        </w:numPr>
        <w:spacing w:after="0" w:line="240" w:lineRule="auto"/>
        <w:ind w:left="709" w:firstLine="0"/>
        <w:contextualSpacing w:val="0"/>
        <w:jc w:val="both"/>
        <w:rPr>
          <w:rFonts w:ascii="Times New Roman" w:hAnsi="Times New Roman" w:cs="Times New Roman"/>
          <w:sz w:val="28"/>
          <w:szCs w:val="28"/>
          <w:lang w:val="uk-UA"/>
        </w:rPr>
      </w:pPr>
      <w:r w:rsidRPr="000E4FFF">
        <w:rPr>
          <w:rFonts w:ascii="Times New Roman" w:hAnsi="Times New Roman" w:cs="Times New Roman"/>
          <w:sz w:val="28"/>
          <w:szCs w:val="28"/>
          <w:lang w:val="uk-UA"/>
        </w:rPr>
        <w:t xml:space="preserve">облаштування 3-х оглядових майданчиків, закупівлю мобільних туалетів для встановлення вздовж туристичних маршрутів та </w:t>
      </w:r>
      <w:proofErr w:type="spellStart"/>
      <w:r w:rsidRPr="000E4FFF">
        <w:rPr>
          <w:rFonts w:ascii="Times New Roman" w:hAnsi="Times New Roman" w:cs="Times New Roman"/>
          <w:sz w:val="28"/>
          <w:szCs w:val="28"/>
          <w:lang w:val="uk-UA"/>
        </w:rPr>
        <w:t>парковки</w:t>
      </w:r>
      <w:proofErr w:type="spellEnd"/>
      <w:r w:rsidRPr="000E4FFF">
        <w:rPr>
          <w:rFonts w:ascii="Times New Roman" w:hAnsi="Times New Roman" w:cs="Times New Roman"/>
          <w:sz w:val="28"/>
          <w:szCs w:val="28"/>
          <w:lang w:val="uk-UA"/>
        </w:rPr>
        <w:t xml:space="preserve"> для туристичного транспорту;</w:t>
      </w:r>
    </w:p>
    <w:p w:rsidR="000E4FFF" w:rsidRPr="000E4FFF" w:rsidRDefault="000E4FFF" w:rsidP="000E4FFF">
      <w:pPr>
        <w:pStyle w:val="a3"/>
        <w:numPr>
          <w:ilvl w:val="0"/>
          <w:numId w:val="10"/>
        </w:numPr>
        <w:spacing w:after="0" w:line="240" w:lineRule="auto"/>
        <w:ind w:left="709" w:firstLine="0"/>
        <w:contextualSpacing w:val="0"/>
        <w:jc w:val="both"/>
        <w:rPr>
          <w:rFonts w:ascii="Times New Roman" w:hAnsi="Times New Roman" w:cs="Times New Roman"/>
          <w:sz w:val="28"/>
          <w:szCs w:val="28"/>
          <w:lang w:val="uk-UA"/>
        </w:rPr>
      </w:pPr>
      <w:r w:rsidRPr="000E4FFF">
        <w:rPr>
          <w:rFonts w:ascii="Times New Roman" w:hAnsi="Times New Roman" w:cs="Times New Roman"/>
          <w:sz w:val="28"/>
          <w:szCs w:val="28"/>
          <w:lang w:val="uk-UA"/>
        </w:rPr>
        <w:t xml:space="preserve">закупівлю гірських велосипедів, жіночих велосипедів з дитячими кріслами, шоломів, замків, </w:t>
      </w:r>
      <w:proofErr w:type="spellStart"/>
      <w:r w:rsidRPr="000E4FFF">
        <w:rPr>
          <w:rFonts w:ascii="Times New Roman" w:hAnsi="Times New Roman" w:cs="Times New Roman"/>
          <w:sz w:val="28"/>
          <w:szCs w:val="28"/>
          <w:lang w:val="uk-UA"/>
        </w:rPr>
        <w:t>велопарковок</w:t>
      </w:r>
      <w:proofErr w:type="spellEnd"/>
      <w:r w:rsidRPr="000E4FFF">
        <w:rPr>
          <w:rFonts w:ascii="Times New Roman" w:hAnsi="Times New Roman" w:cs="Times New Roman"/>
          <w:sz w:val="28"/>
          <w:szCs w:val="28"/>
          <w:lang w:val="uk-UA"/>
        </w:rPr>
        <w:t xml:space="preserve">, палаток, </w:t>
      </w:r>
      <w:proofErr w:type="spellStart"/>
      <w:r w:rsidRPr="000E4FFF">
        <w:rPr>
          <w:rFonts w:ascii="Times New Roman" w:hAnsi="Times New Roman" w:cs="Times New Roman"/>
          <w:sz w:val="28"/>
          <w:szCs w:val="28"/>
          <w:lang w:val="uk-UA"/>
        </w:rPr>
        <w:t>кариматів</w:t>
      </w:r>
      <w:proofErr w:type="spellEnd"/>
      <w:r w:rsidRPr="000E4FFF">
        <w:rPr>
          <w:rFonts w:ascii="Times New Roman" w:hAnsi="Times New Roman" w:cs="Times New Roman"/>
          <w:sz w:val="28"/>
          <w:szCs w:val="28"/>
          <w:lang w:val="uk-UA"/>
        </w:rPr>
        <w:t xml:space="preserve"> та спальників, рюкзаків, каяків, </w:t>
      </w:r>
      <w:proofErr w:type="spellStart"/>
      <w:r w:rsidRPr="000E4FFF">
        <w:rPr>
          <w:rFonts w:ascii="Times New Roman" w:hAnsi="Times New Roman" w:cs="Times New Roman"/>
          <w:sz w:val="28"/>
          <w:szCs w:val="28"/>
          <w:lang w:val="uk-UA"/>
        </w:rPr>
        <w:t>прицеп</w:t>
      </w:r>
      <w:proofErr w:type="spellEnd"/>
      <w:r w:rsidRPr="000E4FFF">
        <w:rPr>
          <w:rFonts w:ascii="Times New Roman" w:hAnsi="Times New Roman" w:cs="Times New Roman"/>
          <w:sz w:val="28"/>
          <w:szCs w:val="28"/>
          <w:lang w:val="uk-UA"/>
        </w:rPr>
        <w:t xml:space="preserve"> для їх транспортування, рятувальні жилети, що в подальшому будуть передані в Центр підтримки бізнесу та туризму для надання послуг з прокату. </w:t>
      </w:r>
    </w:p>
    <w:p w:rsidR="000E4FFF" w:rsidRPr="000E4FFF" w:rsidRDefault="000E4FFF" w:rsidP="000E4FFF">
      <w:pPr>
        <w:pStyle w:val="a3"/>
        <w:numPr>
          <w:ilvl w:val="0"/>
          <w:numId w:val="10"/>
        </w:numPr>
        <w:spacing w:after="0" w:line="240" w:lineRule="auto"/>
        <w:ind w:left="709" w:firstLine="0"/>
        <w:contextualSpacing w:val="0"/>
        <w:jc w:val="both"/>
        <w:rPr>
          <w:rFonts w:ascii="Times New Roman" w:hAnsi="Times New Roman" w:cs="Times New Roman"/>
          <w:sz w:val="28"/>
          <w:szCs w:val="28"/>
          <w:lang w:val="uk-UA"/>
        </w:rPr>
      </w:pPr>
      <w:r w:rsidRPr="000E4FFF">
        <w:rPr>
          <w:rFonts w:ascii="Times New Roman" w:hAnsi="Times New Roman" w:cs="Times New Roman"/>
          <w:sz w:val="28"/>
          <w:szCs w:val="28"/>
          <w:lang w:val="uk-UA"/>
        </w:rPr>
        <w:t xml:space="preserve">дизайн, виробництво та встановлення:  вказівників на основні атракції громади; інформаційних табличок біля основних атракцій громади; інформаційних стендів-карт та </w:t>
      </w:r>
      <w:proofErr w:type="spellStart"/>
      <w:r w:rsidRPr="000E4FFF">
        <w:rPr>
          <w:rFonts w:ascii="Times New Roman" w:hAnsi="Times New Roman" w:cs="Times New Roman"/>
          <w:sz w:val="28"/>
          <w:szCs w:val="28"/>
          <w:lang w:val="uk-UA"/>
        </w:rPr>
        <w:t>буклета</w:t>
      </w:r>
      <w:proofErr w:type="spellEnd"/>
      <w:r w:rsidRPr="000E4FFF">
        <w:rPr>
          <w:rFonts w:ascii="Times New Roman" w:hAnsi="Times New Roman" w:cs="Times New Roman"/>
          <w:sz w:val="28"/>
          <w:szCs w:val="28"/>
          <w:lang w:val="uk-UA"/>
        </w:rPr>
        <w:t>-карти з нанесеними туристичними атракціями/маршрутами та рекламни</w:t>
      </w:r>
      <w:r>
        <w:rPr>
          <w:rFonts w:ascii="Times New Roman" w:hAnsi="Times New Roman" w:cs="Times New Roman"/>
          <w:sz w:val="28"/>
          <w:szCs w:val="28"/>
          <w:lang w:val="uk-UA"/>
        </w:rPr>
        <w:t>ми модулями локальних бізнесів</w:t>
      </w:r>
      <w:r w:rsidRPr="000E4FFF">
        <w:rPr>
          <w:rFonts w:ascii="Times New Roman" w:hAnsi="Times New Roman" w:cs="Times New Roman"/>
          <w:sz w:val="28"/>
          <w:szCs w:val="28"/>
          <w:lang w:val="uk-UA"/>
        </w:rPr>
        <w:t>.</w:t>
      </w:r>
    </w:p>
    <w:p w:rsidR="004C3FEC" w:rsidRPr="00EF7344" w:rsidRDefault="004C3FEC" w:rsidP="00EF7344">
      <w:pPr>
        <w:pStyle w:val="a3"/>
        <w:spacing w:after="0" w:line="240" w:lineRule="auto"/>
        <w:ind w:left="0"/>
        <w:contextualSpacing w:val="0"/>
        <w:rPr>
          <w:rFonts w:ascii="Times New Roman" w:eastAsia="Times New Roman" w:hAnsi="Times New Roman" w:cs="Times New Roman"/>
          <w:sz w:val="28"/>
          <w:szCs w:val="28"/>
          <w:lang w:val="uk-UA" w:eastAsia="ru-RU"/>
        </w:rPr>
      </w:pPr>
    </w:p>
    <w:p w:rsidR="004C3FEC" w:rsidRDefault="004C3FEC" w:rsidP="004C3FEC">
      <w:pPr>
        <w:pStyle w:val="a3"/>
        <w:spacing w:after="0" w:line="240" w:lineRule="auto"/>
        <w:contextualSpacing w:val="0"/>
        <w:jc w:val="center"/>
        <w:rPr>
          <w:rFonts w:ascii="Times New Roman" w:hAnsi="Times New Roman"/>
          <w:b/>
          <w:sz w:val="28"/>
          <w:szCs w:val="28"/>
          <w:u w:val="single"/>
          <w:lang w:val="uk-UA"/>
        </w:rPr>
      </w:pPr>
      <w:r w:rsidRPr="004C3FEC">
        <w:rPr>
          <w:rFonts w:ascii="Times New Roman" w:hAnsi="Times New Roman"/>
          <w:b/>
          <w:sz w:val="28"/>
          <w:szCs w:val="28"/>
          <w:u w:val="single"/>
          <w:lang w:val="uk-UA"/>
        </w:rPr>
        <w:t>4. Заходи</w:t>
      </w:r>
    </w:p>
    <w:tbl>
      <w:tblPr>
        <w:tblStyle w:val="a5"/>
        <w:tblW w:w="0" w:type="auto"/>
        <w:tblInd w:w="720" w:type="dxa"/>
        <w:tblLook w:val="04A0" w:firstRow="1" w:lastRow="0" w:firstColumn="1" w:lastColumn="0" w:noHBand="0" w:noVBand="1"/>
      </w:tblPr>
      <w:tblGrid>
        <w:gridCol w:w="456"/>
        <w:gridCol w:w="2405"/>
        <w:gridCol w:w="1857"/>
        <w:gridCol w:w="2142"/>
        <w:gridCol w:w="2049"/>
      </w:tblGrid>
      <w:tr w:rsidR="000E4FFF" w:rsidRPr="00C83184" w:rsidTr="004C3FEC">
        <w:tc>
          <w:tcPr>
            <w:tcW w:w="0" w:type="auto"/>
          </w:tcPr>
          <w:p w:rsidR="004C3FEC" w:rsidRPr="00C83184" w:rsidRDefault="004C3FEC" w:rsidP="004C3FEC">
            <w:pPr>
              <w:pStyle w:val="a3"/>
              <w:ind w:left="0"/>
              <w:contextualSpacing w:val="0"/>
              <w:jc w:val="both"/>
              <w:rPr>
                <w:rFonts w:ascii="Times New Roman" w:hAnsi="Times New Roman"/>
                <w:sz w:val="24"/>
                <w:szCs w:val="24"/>
                <w:lang w:val="uk-UA"/>
              </w:rPr>
            </w:pPr>
            <w:r w:rsidRPr="00C83184">
              <w:rPr>
                <w:rFonts w:ascii="Times New Roman" w:hAnsi="Times New Roman"/>
                <w:sz w:val="24"/>
                <w:szCs w:val="24"/>
                <w:lang w:val="uk-UA"/>
              </w:rPr>
              <w:t>№</w:t>
            </w:r>
          </w:p>
        </w:tc>
        <w:tc>
          <w:tcPr>
            <w:tcW w:w="0" w:type="auto"/>
          </w:tcPr>
          <w:p w:rsidR="004C3FEC" w:rsidRPr="00C83184" w:rsidRDefault="004C3FEC" w:rsidP="00EF7344">
            <w:pPr>
              <w:pStyle w:val="a3"/>
              <w:ind w:left="0"/>
              <w:contextualSpacing w:val="0"/>
              <w:jc w:val="center"/>
              <w:rPr>
                <w:rFonts w:ascii="Times New Roman" w:hAnsi="Times New Roman"/>
                <w:sz w:val="24"/>
                <w:szCs w:val="24"/>
                <w:lang w:val="uk-UA"/>
              </w:rPr>
            </w:pPr>
            <w:r w:rsidRPr="00C83184">
              <w:rPr>
                <w:rFonts w:ascii="Times New Roman" w:hAnsi="Times New Roman"/>
                <w:sz w:val="24"/>
                <w:szCs w:val="24"/>
                <w:lang w:val="uk-UA"/>
              </w:rPr>
              <w:t>Заходи, які доцільно профінансувати</w:t>
            </w:r>
          </w:p>
        </w:tc>
        <w:tc>
          <w:tcPr>
            <w:tcW w:w="0" w:type="auto"/>
          </w:tcPr>
          <w:p w:rsidR="004C3FEC" w:rsidRPr="00C83184" w:rsidRDefault="004C3FEC" w:rsidP="000861D5">
            <w:pPr>
              <w:pStyle w:val="a3"/>
              <w:ind w:left="0"/>
              <w:contextualSpacing w:val="0"/>
              <w:jc w:val="center"/>
              <w:rPr>
                <w:rFonts w:ascii="Times New Roman" w:hAnsi="Times New Roman"/>
                <w:sz w:val="24"/>
                <w:szCs w:val="24"/>
                <w:lang w:val="uk-UA"/>
              </w:rPr>
            </w:pPr>
            <w:r w:rsidRPr="00C83184">
              <w:rPr>
                <w:rFonts w:ascii="Times New Roman" w:hAnsi="Times New Roman"/>
                <w:sz w:val="24"/>
                <w:szCs w:val="24"/>
                <w:lang w:val="uk-UA"/>
              </w:rPr>
              <w:t>Загальна потреба у фінансуванні у 20</w:t>
            </w:r>
            <w:r w:rsidR="00EF7344">
              <w:rPr>
                <w:rFonts w:ascii="Times New Roman" w:hAnsi="Times New Roman"/>
                <w:sz w:val="24"/>
                <w:szCs w:val="24"/>
                <w:lang w:val="uk-UA"/>
              </w:rPr>
              <w:t>2</w:t>
            </w:r>
            <w:r w:rsidR="000861D5">
              <w:rPr>
                <w:rFonts w:ascii="Times New Roman" w:hAnsi="Times New Roman"/>
                <w:sz w:val="24"/>
                <w:szCs w:val="24"/>
                <w:lang w:val="uk-UA"/>
              </w:rPr>
              <w:t>1</w:t>
            </w:r>
            <w:r w:rsidRPr="00C83184">
              <w:rPr>
                <w:rFonts w:ascii="Times New Roman" w:hAnsi="Times New Roman"/>
                <w:sz w:val="24"/>
                <w:szCs w:val="24"/>
                <w:lang w:val="uk-UA"/>
              </w:rPr>
              <w:t xml:space="preserve"> році, тис. грн.</w:t>
            </w:r>
          </w:p>
        </w:tc>
        <w:tc>
          <w:tcPr>
            <w:tcW w:w="0" w:type="auto"/>
          </w:tcPr>
          <w:p w:rsidR="004C3FEC" w:rsidRPr="00C83184" w:rsidRDefault="004C3FEC" w:rsidP="000861D5">
            <w:pPr>
              <w:pStyle w:val="a3"/>
              <w:ind w:left="0"/>
              <w:contextualSpacing w:val="0"/>
              <w:jc w:val="center"/>
              <w:rPr>
                <w:rFonts w:ascii="Times New Roman" w:hAnsi="Times New Roman"/>
                <w:sz w:val="24"/>
                <w:szCs w:val="24"/>
                <w:lang w:val="uk-UA"/>
              </w:rPr>
            </w:pPr>
            <w:r w:rsidRPr="00C83184">
              <w:rPr>
                <w:rFonts w:ascii="Times New Roman" w:hAnsi="Times New Roman"/>
                <w:sz w:val="24"/>
                <w:szCs w:val="24"/>
                <w:lang w:val="uk-UA"/>
              </w:rPr>
              <w:t>Орієнтований обсяг фінансування у 20</w:t>
            </w:r>
            <w:r w:rsidR="00EF7344">
              <w:rPr>
                <w:rFonts w:ascii="Times New Roman" w:hAnsi="Times New Roman"/>
                <w:sz w:val="24"/>
                <w:szCs w:val="24"/>
                <w:lang w:val="uk-UA"/>
              </w:rPr>
              <w:t>2</w:t>
            </w:r>
            <w:r w:rsidR="000861D5">
              <w:rPr>
                <w:rFonts w:ascii="Times New Roman" w:hAnsi="Times New Roman"/>
                <w:sz w:val="24"/>
                <w:szCs w:val="24"/>
                <w:lang w:val="uk-UA"/>
              </w:rPr>
              <w:t>1</w:t>
            </w:r>
            <w:r w:rsidRPr="00C83184">
              <w:rPr>
                <w:rFonts w:ascii="Times New Roman" w:hAnsi="Times New Roman"/>
                <w:sz w:val="24"/>
                <w:szCs w:val="24"/>
                <w:lang w:val="uk-UA"/>
              </w:rPr>
              <w:t xml:space="preserve"> році</w:t>
            </w:r>
            <w:r w:rsidR="00C83184" w:rsidRPr="00C83184">
              <w:rPr>
                <w:rFonts w:ascii="Times New Roman" w:hAnsi="Times New Roman"/>
                <w:sz w:val="24"/>
                <w:szCs w:val="24"/>
                <w:lang w:val="uk-UA"/>
              </w:rPr>
              <w:t xml:space="preserve"> від донора (Програма </w:t>
            </w:r>
            <w:r w:rsidR="00C83184" w:rsidRPr="00C83184">
              <w:rPr>
                <w:rFonts w:ascii="Times New Roman" w:hAnsi="Times New Roman"/>
                <w:sz w:val="24"/>
                <w:szCs w:val="24"/>
                <w:lang w:val="en-US"/>
              </w:rPr>
              <w:t>DOBRE</w:t>
            </w:r>
            <w:r w:rsidR="00C83184" w:rsidRPr="00C83184">
              <w:rPr>
                <w:rFonts w:ascii="Times New Roman" w:hAnsi="Times New Roman"/>
                <w:sz w:val="24"/>
                <w:szCs w:val="24"/>
                <w:lang w:val="uk-UA"/>
              </w:rPr>
              <w:t>)</w:t>
            </w:r>
            <w:r w:rsidRPr="00C83184">
              <w:rPr>
                <w:rFonts w:ascii="Times New Roman" w:hAnsi="Times New Roman"/>
                <w:sz w:val="24"/>
                <w:szCs w:val="24"/>
                <w:lang w:val="uk-UA"/>
              </w:rPr>
              <w:t xml:space="preserve"> тис. грн.</w:t>
            </w:r>
          </w:p>
        </w:tc>
        <w:tc>
          <w:tcPr>
            <w:tcW w:w="0" w:type="auto"/>
          </w:tcPr>
          <w:p w:rsidR="004C3FEC" w:rsidRPr="00C83184" w:rsidRDefault="00C83184" w:rsidP="000861D5">
            <w:pPr>
              <w:pStyle w:val="a3"/>
              <w:ind w:left="0"/>
              <w:contextualSpacing w:val="0"/>
              <w:jc w:val="center"/>
              <w:rPr>
                <w:rFonts w:ascii="Times New Roman" w:hAnsi="Times New Roman"/>
                <w:sz w:val="24"/>
                <w:szCs w:val="24"/>
                <w:lang w:val="uk-UA"/>
              </w:rPr>
            </w:pPr>
            <w:r w:rsidRPr="00C83184">
              <w:rPr>
                <w:rFonts w:ascii="Times New Roman" w:hAnsi="Times New Roman"/>
                <w:sz w:val="24"/>
                <w:szCs w:val="24"/>
                <w:lang w:val="uk-UA"/>
              </w:rPr>
              <w:t>Орієнтовний обсяг фінансування у 20</w:t>
            </w:r>
            <w:r w:rsidR="00EF7344">
              <w:rPr>
                <w:rFonts w:ascii="Times New Roman" w:hAnsi="Times New Roman"/>
                <w:sz w:val="24"/>
                <w:szCs w:val="24"/>
                <w:lang w:val="uk-UA"/>
              </w:rPr>
              <w:t>2</w:t>
            </w:r>
            <w:r w:rsidR="000861D5">
              <w:rPr>
                <w:rFonts w:ascii="Times New Roman" w:hAnsi="Times New Roman"/>
                <w:sz w:val="24"/>
                <w:szCs w:val="24"/>
                <w:lang w:val="uk-UA"/>
              </w:rPr>
              <w:t>1</w:t>
            </w:r>
            <w:r w:rsidRPr="00C83184">
              <w:rPr>
                <w:rFonts w:ascii="Times New Roman" w:hAnsi="Times New Roman"/>
                <w:sz w:val="24"/>
                <w:szCs w:val="24"/>
                <w:lang w:val="uk-UA"/>
              </w:rPr>
              <w:t xml:space="preserve"> році з місцевого бюджету, тис. грн.</w:t>
            </w:r>
          </w:p>
        </w:tc>
      </w:tr>
      <w:tr w:rsidR="000E4FFF" w:rsidRPr="00C83184" w:rsidTr="00177E2D">
        <w:tc>
          <w:tcPr>
            <w:tcW w:w="0" w:type="auto"/>
          </w:tcPr>
          <w:p w:rsidR="000E4FFF" w:rsidRDefault="000E4FFF" w:rsidP="000E4FFF">
            <w:pPr>
              <w:pStyle w:val="a3"/>
              <w:ind w:left="0"/>
              <w:contextualSpacing w:val="0"/>
              <w:jc w:val="both"/>
              <w:rPr>
                <w:rFonts w:ascii="Times New Roman" w:hAnsi="Times New Roman"/>
                <w:sz w:val="24"/>
                <w:szCs w:val="24"/>
                <w:lang w:val="uk-UA"/>
              </w:rPr>
            </w:pPr>
            <w:r>
              <w:rPr>
                <w:rFonts w:ascii="Times New Roman" w:hAnsi="Times New Roman"/>
                <w:sz w:val="24"/>
                <w:szCs w:val="24"/>
                <w:lang w:val="uk-UA"/>
              </w:rPr>
              <w:t>1</w:t>
            </w:r>
          </w:p>
        </w:tc>
        <w:tc>
          <w:tcPr>
            <w:tcW w:w="0" w:type="auto"/>
            <w:vAlign w:val="bottom"/>
          </w:tcPr>
          <w:p w:rsidR="000E4FFF" w:rsidRPr="000E4FFF" w:rsidRDefault="000E4FFF" w:rsidP="000E4FFF">
            <w:pPr>
              <w:rPr>
                <w:rFonts w:ascii="Times New Roman" w:hAnsi="Times New Roman"/>
                <w:sz w:val="24"/>
                <w:szCs w:val="24"/>
                <w:lang w:val="uk-UA"/>
              </w:rPr>
            </w:pPr>
            <w:r w:rsidRPr="000E4FFF">
              <w:rPr>
                <w:rFonts w:ascii="Times New Roman" w:hAnsi="Times New Roman"/>
                <w:sz w:val="24"/>
                <w:szCs w:val="24"/>
                <w:lang w:val="uk-UA"/>
              </w:rPr>
              <w:t>Виготовлення вуличного стенда-карти громади</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33781,25</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33781,25</w:t>
            </w:r>
          </w:p>
        </w:tc>
        <w:tc>
          <w:tcPr>
            <w:tcW w:w="0" w:type="auto"/>
          </w:tcPr>
          <w:p w:rsidR="000E4FFF" w:rsidRPr="00C83184" w:rsidRDefault="000E4FFF" w:rsidP="000E4FFF">
            <w:pPr>
              <w:pStyle w:val="a3"/>
              <w:ind w:left="0"/>
              <w:contextualSpacing w:val="0"/>
              <w:jc w:val="center"/>
              <w:rPr>
                <w:rFonts w:ascii="Times New Roman" w:hAnsi="Times New Roman"/>
                <w:sz w:val="24"/>
                <w:szCs w:val="24"/>
                <w:lang w:val="uk-UA"/>
              </w:rPr>
            </w:pPr>
          </w:p>
        </w:tc>
      </w:tr>
      <w:tr w:rsidR="000E4FFF" w:rsidRPr="00EF7344" w:rsidTr="00177E2D">
        <w:tc>
          <w:tcPr>
            <w:tcW w:w="0" w:type="auto"/>
          </w:tcPr>
          <w:p w:rsidR="000E4FFF" w:rsidRDefault="000E4FFF" w:rsidP="000E4FFF">
            <w:pPr>
              <w:pStyle w:val="a3"/>
              <w:ind w:left="0"/>
              <w:contextualSpacing w:val="0"/>
              <w:jc w:val="both"/>
              <w:rPr>
                <w:rFonts w:ascii="Times New Roman" w:hAnsi="Times New Roman"/>
                <w:sz w:val="24"/>
                <w:szCs w:val="24"/>
                <w:lang w:val="uk-UA"/>
              </w:rPr>
            </w:pPr>
            <w:r>
              <w:rPr>
                <w:rFonts w:ascii="Times New Roman" w:hAnsi="Times New Roman"/>
                <w:sz w:val="24"/>
                <w:szCs w:val="24"/>
                <w:lang w:val="uk-UA"/>
              </w:rPr>
              <w:t>2</w:t>
            </w:r>
          </w:p>
        </w:tc>
        <w:tc>
          <w:tcPr>
            <w:tcW w:w="0" w:type="auto"/>
            <w:vAlign w:val="bottom"/>
          </w:tcPr>
          <w:p w:rsidR="000E4FFF" w:rsidRPr="000E4FFF" w:rsidRDefault="000E4FFF" w:rsidP="000E4FFF">
            <w:pPr>
              <w:rPr>
                <w:rFonts w:ascii="Times New Roman" w:hAnsi="Times New Roman"/>
                <w:sz w:val="24"/>
                <w:szCs w:val="24"/>
                <w:lang w:val="uk-UA"/>
              </w:rPr>
            </w:pPr>
            <w:r w:rsidRPr="000E4FFF">
              <w:rPr>
                <w:rFonts w:ascii="Times New Roman" w:hAnsi="Times New Roman"/>
                <w:sz w:val="24"/>
                <w:szCs w:val="24"/>
                <w:lang w:val="uk-UA"/>
              </w:rPr>
              <w:t xml:space="preserve">Виготовлення вказівників з назвами вулиць та назвами атракцій для </w:t>
            </w:r>
            <w:r w:rsidRPr="000E4FFF">
              <w:rPr>
                <w:rFonts w:ascii="Times New Roman" w:hAnsi="Times New Roman"/>
                <w:sz w:val="24"/>
                <w:szCs w:val="24"/>
                <w:lang w:val="uk-UA"/>
              </w:rPr>
              <w:lastRenderedPageBreak/>
              <w:t>орієнтування на місцевості</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lastRenderedPageBreak/>
              <w:t>30590,00</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30590,00</w:t>
            </w:r>
          </w:p>
        </w:tc>
        <w:tc>
          <w:tcPr>
            <w:tcW w:w="0" w:type="auto"/>
          </w:tcPr>
          <w:p w:rsidR="000E4FFF" w:rsidRPr="00C83184" w:rsidRDefault="000E4FFF" w:rsidP="000E4FFF">
            <w:pPr>
              <w:pStyle w:val="a3"/>
              <w:ind w:left="0"/>
              <w:contextualSpacing w:val="0"/>
              <w:jc w:val="center"/>
              <w:rPr>
                <w:rFonts w:ascii="Times New Roman" w:hAnsi="Times New Roman"/>
                <w:sz w:val="24"/>
                <w:szCs w:val="24"/>
                <w:lang w:val="uk-UA"/>
              </w:rPr>
            </w:pPr>
          </w:p>
        </w:tc>
      </w:tr>
      <w:tr w:rsidR="000E4FFF" w:rsidRPr="00C83184" w:rsidTr="00177E2D">
        <w:tc>
          <w:tcPr>
            <w:tcW w:w="0" w:type="auto"/>
          </w:tcPr>
          <w:p w:rsidR="000E4FFF" w:rsidRDefault="000E4FFF" w:rsidP="000E4FFF">
            <w:pPr>
              <w:pStyle w:val="a3"/>
              <w:ind w:left="0"/>
              <w:contextualSpacing w:val="0"/>
              <w:jc w:val="both"/>
              <w:rPr>
                <w:rFonts w:ascii="Times New Roman" w:hAnsi="Times New Roman"/>
                <w:sz w:val="24"/>
                <w:szCs w:val="24"/>
                <w:lang w:val="uk-UA"/>
              </w:rPr>
            </w:pPr>
            <w:r>
              <w:rPr>
                <w:rFonts w:ascii="Times New Roman" w:hAnsi="Times New Roman"/>
                <w:sz w:val="24"/>
                <w:szCs w:val="24"/>
                <w:lang w:val="uk-UA"/>
              </w:rPr>
              <w:lastRenderedPageBreak/>
              <w:t>3</w:t>
            </w:r>
          </w:p>
        </w:tc>
        <w:tc>
          <w:tcPr>
            <w:tcW w:w="0" w:type="auto"/>
            <w:vAlign w:val="bottom"/>
          </w:tcPr>
          <w:p w:rsidR="000E4FFF" w:rsidRPr="000E4FFF" w:rsidRDefault="000E4FFF" w:rsidP="000E4FFF">
            <w:pPr>
              <w:rPr>
                <w:rFonts w:ascii="Times New Roman" w:hAnsi="Times New Roman"/>
                <w:sz w:val="24"/>
                <w:szCs w:val="24"/>
                <w:lang w:val="uk-UA"/>
              </w:rPr>
            </w:pPr>
            <w:r w:rsidRPr="000E4FFF">
              <w:rPr>
                <w:rFonts w:ascii="Times New Roman" w:hAnsi="Times New Roman"/>
                <w:sz w:val="24"/>
                <w:szCs w:val="24"/>
                <w:lang w:val="uk-UA"/>
              </w:rPr>
              <w:t xml:space="preserve">Виготовлення інформаційних </w:t>
            </w:r>
            <w:proofErr w:type="spellStart"/>
            <w:r w:rsidRPr="000E4FFF">
              <w:rPr>
                <w:rFonts w:ascii="Times New Roman" w:hAnsi="Times New Roman"/>
                <w:sz w:val="24"/>
                <w:szCs w:val="24"/>
                <w:lang w:val="uk-UA"/>
              </w:rPr>
              <w:t>вказників</w:t>
            </w:r>
            <w:proofErr w:type="spellEnd"/>
            <w:r w:rsidRPr="000E4FFF">
              <w:rPr>
                <w:rFonts w:ascii="Times New Roman" w:hAnsi="Times New Roman"/>
                <w:sz w:val="24"/>
                <w:szCs w:val="24"/>
                <w:lang w:val="uk-UA"/>
              </w:rPr>
              <w:t xml:space="preserve"> з назвами атракцій</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6900,00</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6900,00</w:t>
            </w:r>
          </w:p>
        </w:tc>
        <w:tc>
          <w:tcPr>
            <w:tcW w:w="0" w:type="auto"/>
          </w:tcPr>
          <w:p w:rsidR="000E4FFF" w:rsidRPr="00C83184" w:rsidRDefault="000E4FFF" w:rsidP="000E4FFF">
            <w:pPr>
              <w:pStyle w:val="a3"/>
              <w:ind w:left="0"/>
              <w:contextualSpacing w:val="0"/>
              <w:jc w:val="center"/>
              <w:rPr>
                <w:rFonts w:ascii="Times New Roman" w:hAnsi="Times New Roman"/>
                <w:sz w:val="24"/>
                <w:szCs w:val="24"/>
                <w:lang w:val="uk-UA"/>
              </w:rPr>
            </w:pPr>
          </w:p>
        </w:tc>
      </w:tr>
      <w:tr w:rsidR="000E4FFF" w:rsidRPr="00C83184" w:rsidTr="00177E2D">
        <w:tc>
          <w:tcPr>
            <w:tcW w:w="0" w:type="auto"/>
          </w:tcPr>
          <w:p w:rsidR="000E4FFF" w:rsidRDefault="000E4FFF" w:rsidP="000E4FFF">
            <w:pPr>
              <w:pStyle w:val="a3"/>
              <w:ind w:left="0"/>
              <w:contextualSpacing w:val="0"/>
              <w:jc w:val="both"/>
              <w:rPr>
                <w:rFonts w:ascii="Times New Roman" w:hAnsi="Times New Roman"/>
                <w:sz w:val="24"/>
                <w:szCs w:val="24"/>
                <w:lang w:val="uk-UA"/>
              </w:rPr>
            </w:pPr>
            <w:r>
              <w:rPr>
                <w:rFonts w:ascii="Times New Roman" w:hAnsi="Times New Roman"/>
                <w:sz w:val="24"/>
                <w:szCs w:val="24"/>
                <w:lang w:val="uk-UA"/>
              </w:rPr>
              <w:t>4</w:t>
            </w:r>
          </w:p>
        </w:tc>
        <w:tc>
          <w:tcPr>
            <w:tcW w:w="0" w:type="auto"/>
            <w:vAlign w:val="bottom"/>
          </w:tcPr>
          <w:p w:rsidR="000E4FFF" w:rsidRPr="000E4FFF" w:rsidRDefault="000E4FFF" w:rsidP="000E4FFF">
            <w:pPr>
              <w:rPr>
                <w:rFonts w:ascii="Times New Roman" w:hAnsi="Times New Roman"/>
                <w:sz w:val="24"/>
                <w:szCs w:val="24"/>
                <w:lang w:val="uk-UA"/>
              </w:rPr>
            </w:pPr>
            <w:r w:rsidRPr="000E4FFF">
              <w:rPr>
                <w:rFonts w:ascii="Times New Roman" w:hAnsi="Times New Roman"/>
                <w:sz w:val="24"/>
                <w:szCs w:val="24"/>
                <w:lang w:val="uk-UA"/>
              </w:rPr>
              <w:t xml:space="preserve">Виготовлення інформаційних </w:t>
            </w:r>
            <w:proofErr w:type="spellStart"/>
            <w:r w:rsidRPr="000E4FFF">
              <w:rPr>
                <w:rFonts w:ascii="Times New Roman" w:hAnsi="Times New Roman"/>
                <w:sz w:val="24"/>
                <w:szCs w:val="24"/>
                <w:lang w:val="uk-UA"/>
              </w:rPr>
              <w:t>вказників</w:t>
            </w:r>
            <w:proofErr w:type="spellEnd"/>
            <w:r w:rsidRPr="000E4FFF">
              <w:rPr>
                <w:rFonts w:ascii="Times New Roman" w:hAnsi="Times New Roman"/>
                <w:sz w:val="24"/>
                <w:szCs w:val="24"/>
                <w:lang w:val="uk-UA"/>
              </w:rPr>
              <w:t xml:space="preserve"> встановленого державного зразку з назвою заказнику </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5750,00</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5750,00</w:t>
            </w:r>
          </w:p>
        </w:tc>
        <w:tc>
          <w:tcPr>
            <w:tcW w:w="0" w:type="auto"/>
          </w:tcPr>
          <w:p w:rsidR="000E4FFF" w:rsidRPr="00C83184" w:rsidRDefault="000E4FFF" w:rsidP="000E4FFF">
            <w:pPr>
              <w:pStyle w:val="a3"/>
              <w:ind w:left="0"/>
              <w:contextualSpacing w:val="0"/>
              <w:jc w:val="center"/>
              <w:rPr>
                <w:rFonts w:ascii="Times New Roman" w:hAnsi="Times New Roman"/>
                <w:sz w:val="24"/>
                <w:szCs w:val="24"/>
                <w:lang w:val="uk-UA"/>
              </w:rPr>
            </w:pPr>
          </w:p>
        </w:tc>
      </w:tr>
      <w:tr w:rsidR="000E4FFF" w:rsidRPr="00C83184" w:rsidTr="00177E2D">
        <w:tc>
          <w:tcPr>
            <w:tcW w:w="0" w:type="auto"/>
          </w:tcPr>
          <w:p w:rsidR="000E4FFF" w:rsidRDefault="000E4FFF" w:rsidP="000E4FFF">
            <w:pPr>
              <w:pStyle w:val="a3"/>
              <w:ind w:left="0"/>
              <w:contextualSpacing w:val="0"/>
              <w:jc w:val="both"/>
              <w:rPr>
                <w:rFonts w:ascii="Times New Roman" w:hAnsi="Times New Roman"/>
                <w:sz w:val="24"/>
                <w:szCs w:val="24"/>
                <w:lang w:val="uk-UA"/>
              </w:rPr>
            </w:pPr>
            <w:r>
              <w:rPr>
                <w:rFonts w:ascii="Times New Roman" w:hAnsi="Times New Roman"/>
                <w:sz w:val="24"/>
                <w:szCs w:val="24"/>
                <w:lang w:val="uk-UA"/>
              </w:rPr>
              <w:t>5</w:t>
            </w:r>
          </w:p>
        </w:tc>
        <w:tc>
          <w:tcPr>
            <w:tcW w:w="0" w:type="auto"/>
            <w:vAlign w:val="bottom"/>
          </w:tcPr>
          <w:p w:rsidR="000E4FFF" w:rsidRPr="000E4FFF" w:rsidRDefault="000E4FFF" w:rsidP="000E4FFF">
            <w:pPr>
              <w:rPr>
                <w:rFonts w:ascii="Times New Roman" w:hAnsi="Times New Roman"/>
                <w:sz w:val="24"/>
                <w:szCs w:val="24"/>
                <w:lang w:val="uk-UA"/>
              </w:rPr>
            </w:pPr>
            <w:proofErr w:type="spellStart"/>
            <w:r w:rsidRPr="000E4FFF">
              <w:rPr>
                <w:rFonts w:ascii="Times New Roman" w:hAnsi="Times New Roman"/>
                <w:sz w:val="24"/>
                <w:szCs w:val="24"/>
                <w:lang w:val="uk-UA"/>
              </w:rPr>
              <w:t>Стійки</w:t>
            </w:r>
            <w:proofErr w:type="spellEnd"/>
            <w:r w:rsidRPr="000E4FFF">
              <w:rPr>
                <w:rFonts w:ascii="Times New Roman" w:hAnsi="Times New Roman"/>
                <w:sz w:val="24"/>
                <w:szCs w:val="24"/>
                <w:lang w:val="uk-UA"/>
              </w:rPr>
              <w:t xml:space="preserve"> 3,5 м. з кріпленнями</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150431,50</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150431,50</w:t>
            </w:r>
          </w:p>
        </w:tc>
        <w:tc>
          <w:tcPr>
            <w:tcW w:w="0" w:type="auto"/>
          </w:tcPr>
          <w:p w:rsidR="000E4FFF" w:rsidRPr="00C83184" w:rsidRDefault="000E4FFF" w:rsidP="000E4FFF">
            <w:pPr>
              <w:pStyle w:val="a3"/>
              <w:ind w:left="0"/>
              <w:contextualSpacing w:val="0"/>
              <w:jc w:val="center"/>
              <w:rPr>
                <w:rFonts w:ascii="Times New Roman" w:hAnsi="Times New Roman"/>
                <w:sz w:val="24"/>
                <w:szCs w:val="24"/>
                <w:lang w:val="uk-UA"/>
              </w:rPr>
            </w:pPr>
          </w:p>
        </w:tc>
      </w:tr>
      <w:tr w:rsidR="000E4FFF" w:rsidRPr="00C83184" w:rsidTr="00177E2D">
        <w:tc>
          <w:tcPr>
            <w:tcW w:w="0" w:type="auto"/>
          </w:tcPr>
          <w:p w:rsidR="000E4FFF" w:rsidRDefault="000E4FFF" w:rsidP="000E4FFF">
            <w:pPr>
              <w:pStyle w:val="a3"/>
              <w:ind w:left="0"/>
              <w:contextualSpacing w:val="0"/>
              <w:jc w:val="both"/>
              <w:rPr>
                <w:rFonts w:ascii="Times New Roman" w:hAnsi="Times New Roman"/>
                <w:sz w:val="24"/>
                <w:szCs w:val="24"/>
                <w:lang w:val="uk-UA"/>
              </w:rPr>
            </w:pPr>
            <w:r>
              <w:rPr>
                <w:rFonts w:ascii="Times New Roman" w:hAnsi="Times New Roman"/>
                <w:sz w:val="24"/>
                <w:szCs w:val="24"/>
                <w:lang w:val="uk-UA"/>
              </w:rPr>
              <w:t>6</w:t>
            </w:r>
          </w:p>
        </w:tc>
        <w:tc>
          <w:tcPr>
            <w:tcW w:w="0" w:type="auto"/>
            <w:vAlign w:val="bottom"/>
          </w:tcPr>
          <w:p w:rsidR="000E4FFF" w:rsidRPr="000E4FFF" w:rsidRDefault="000E4FFF" w:rsidP="000E4FFF">
            <w:pPr>
              <w:rPr>
                <w:rFonts w:ascii="Times New Roman" w:hAnsi="Times New Roman"/>
                <w:sz w:val="24"/>
                <w:szCs w:val="24"/>
                <w:lang w:val="uk-UA"/>
              </w:rPr>
            </w:pPr>
            <w:proofErr w:type="spellStart"/>
            <w:r w:rsidRPr="000E4FFF">
              <w:rPr>
                <w:rFonts w:ascii="Times New Roman" w:hAnsi="Times New Roman"/>
                <w:sz w:val="24"/>
                <w:szCs w:val="24"/>
                <w:lang w:val="uk-UA"/>
              </w:rPr>
              <w:t>Біотуалет</w:t>
            </w:r>
            <w:proofErr w:type="spellEnd"/>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57500,00</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57500,00</w:t>
            </w:r>
          </w:p>
        </w:tc>
        <w:tc>
          <w:tcPr>
            <w:tcW w:w="0" w:type="auto"/>
          </w:tcPr>
          <w:p w:rsidR="000E4FFF" w:rsidRPr="00C83184" w:rsidRDefault="000E4FFF" w:rsidP="000E4FFF">
            <w:pPr>
              <w:pStyle w:val="a3"/>
              <w:ind w:left="0"/>
              <w:contextualSpacing w:val="0"/>
              <w:jc w:val="center"/>
              <w:rPr>
                <w:rFonts w:ascii="Times New Roman" w:hAnsi="Times New Roman"/>
                <w:sz w:val="24"/>
                <w:szCs w:val="24"/>
                <w:lang w:val="uk-UA"/>
              </w:rPr>
            </w:pPr>
          </w:p>
        </w:tc>
      </w:tr>
      <w:tr w:rsidR="000E4FFF" w:rsidRPr="000E4FFF" w:rsidTr="00177E2D">
        <w:tc>
          <w:tcPr>
            <w:tcW w:w="0" w:type="auto"/>
          </w:tcPr>
          <w:p w:rsidR="000E4FFF" w:rsidRDefault="000E4FFF" w:rsidP="000E4FFF">
            <w:pPr>
              <w:pStyle w:val="a3"/>
              <w:ind w:left="0"/>
              <w:contextualSpacing w:val="0"/>
              <w:jc w:val="both"/>
              <w:rPr>
                <w:rFonts w:ascii="Times New Roman" w:hAnsi="Times New Roman"/>
                <w:sz w:val="24"/>
                <w:szCs w:val="24"/>
                <w:lang w:val="uk-UA"/>
              </w:rPr>
            </w:pPr>
            <w:r>
              <w:rPr>
                <w:rFonts w:ascii="Times New Roman" w:hAnsi="Times New Roman"/>
                <w:sz w:val="24"/>
                <w:szCs w:val="24"/>
                <w:lang w:val="uk-UA"/>
              </w:rPr>
              <w:t>7</w:t>
            </w:r>
          </w:p>
        </w:tc>
        <w:tc>
          <w:tcPr>
            <w:tcW w:w="0" w:type="auto"/>
            <w:vAlign w:val="bottom"/>
          </w:tcPr>
          <w:p w:rsidR="000E4FFF" w:rsidRPr="000E4FFF" w:rsidRDefault="000E4FFF" w:rsidP="000E4FFF">
            <w:pPr>
              <w:rPr>
                <w:rFonts w:ascii="Times New Roman" w:hAnsi="Times New Roman"/>
                <w:sz w:val="24"/>
                <w:szCs w:val="24"/>
                <w:lang w:val="uk-UA"/>
              </w:rPr>
            </w:pPr>
            <w:r w:rsidRPr="000E4FFF">
              <w:rPr>
                <w:rFonts w:ascii="Times New Roman" w:hAnsi="Times New Roman"/>
                <w:sz w:val="24"/>
                <w:szCs w:val="24"/>
                <w:lang w:val="uk-UA"/>
              </w:rPr>
              <w:br/>
            </w:r>
            <w:proofErr w:type="spellStart"/>
            <w:r w:rsidRPr="000E4FFF">
              <w:rPr>
                <w:rFonts w:ascii="Times New Roman" w:hAnsi="Times New Roman"/>
                <w:sz w:val="24"/>
                <w:szCs w:val="24"/>
                <w:lang w:val="uk-UA"/>
              </w:rPr>
              <w:t>Біотуалет</w:t>
            </w:r>
            <w:proofErr w:type="spellEnd"/>
            <w:r w:rsidRPr="000E4FFF">
              <w:rPr>
                <w:rFonts w:ascii="Times New Roman" w:hAnsi="Times New Roman"/>
                <w:sz w:val="24"/>
                <w:szCs w:val="24"/>
                <w:lang w:val="uk-UA"/>
              </w:rPr>
              <w:t xml:space="preserve"> для людей з обмеженими можливостями</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43700,00</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43700,00</w:t>
            </w:r>
          </w:p>
        </w:tc>
        <w:tc>
          <w:tcPr>
            <w:tcW w:w="0" w:type="auto"/>
          </w:tcPr>
          <w:p w:rsidR="000E4FFF" w:rsidRPr="00C83184" w:rsidRDefault="000E4FFF" w:rsidP="000E4FFF">
            <w:pPr>
              <w:pStyle w:val="a3"/>
              <w:ind w:left="0"/>
              <w:contextualSpacing w:val="0"/>
              <w:jc w:val="center"/>
              <w:rPr>
                <w:rFonts w:ascii="Times New Roman" w:hAnsi="Times New Roman"/>
                <w:sz w:val="24"/>
                <w:szCs w:val="24"/>
                <w:lang w:val="uk-UA"/>
              </w:rPr>
            </w:pPr>
          </w:p>
        </w:tc>
      </w:tr>
      <w:tr w:rsidR="000E4FFF" w:rsidRPr="000E4FFF" w:rsidTr="00177E2D">
        <w:tc>
          <w:tcPr>
            <w:tcW w:w="0" w:type="auto"/>
          </w:tcPr>
          <w:p w:rsidR="000E4FFF" w:rsidRDefault="000E4FFF" w:rsidP="000E4FFF">
            <w:pPr>
              <w:pStyle w:val="a3"/>
              <w:ind w:left="0"/>
              <w:contextualSpacing w:val="0"/>
              <w:jc w:val="both"/>
              <w:rPr>
                <w:rFonts w:ascii="Times New Roman" w:hAnsi="Times New Roman"/>
                <w:sz w:val="24"/>
                <w:szCs w:val="24"/>
                <w:lang w:val="uk-UA"/>
              </w:rPr>
            </w:pPr>
            <w:r>
              <w:rPr>
                <w:rFonts w:ascii="Times New Roman" w:hAnsi="Times New Roman"/>
                <w:sz w:val="24"/>
                <w:szCs w:val="24"/>
                <w:lang w:val="uk-UA"/>
              </w:rPr>
              <w:t>8</w:t>
            </w:r>
          </w:p>
        </w:tc>
        <w:tc>
          <w:tcPr>
            <w:tcW w:w="0" w:type="auto"/>
            <w:vAlign w:val="bottom"/>
          </w:tcPr>
          <w:p w:rsidR="000E4FFF" w:rsidRPr="000E4FFF" w:rsidRDefault="000E4FFF" w:rsidP="005123D3">
            <w:pPr>
              <w:rPr>
                <w:rFonts w:ascii="Times New Roman" w:hAnsi="Times New Roman"/>
                <w:sz w:val="24"/>
                <w:szCs w:val="24"/>
                <w:lang w:val="uk-UA"/>
              </w:rPr>
            </w:pPr>
            <w:r w:rsidRPr="000E4FFF">
              <w:rPr>
                <w:rFonts w:ascii="Times New Roman" w:hAnsi="Times New Roman"/>
                <w:sz w:val="24"/>
                <w:szCs w:val="24"/>
                <w:lang w:val="uk-UA"/>
              </w:rPr>
              <w:t xml:space="preserve">Велосипед гірський </w:t>
            </w:r>
            <w:proofErr w:type="spellStart"/>
            <w:r w:rsidRPr="000E4FFF">
              <w:rPr>
                <w:rFonts w:ascii="Times New Roman" w:hAnsi="Times New Roman"/>
                <w:sz w:val="24"/>
                <w:szCs w:val="24"/>
                <w:lang w:val="uk-UA"/>
              </w:rPr>
              <w:t>найнер</w:t>
            </w:r>
            <w:proofErr w:type="spellEnd"/>
            <w:r w:rsidRPr="000E4FFF">
              <w:rPr>
                <w:rFonts w:ascii="Times New Roman" w:hAnsi="Times New Roman"/>
                <w:sz w:val="24"/>
                <w:szCs w:val="24"/>
                <w:lang w:val="uk-UA"/>
              </w:rPr>
              <w:t xml:space="preserve"> </w:t>
            </w:r>
            <w:proofErr w:type="spellStart"/>
            <w:r w:rsidRPr="000E4FFF">
              <w:rPr>
                <w:rFonts w:ascii="Times New Roman" w:hAnsi="Times New Roman"/>
                <w:sz w:val="24"/>
                <w:szCs w:val="24"/>
                <w:lang w:val="uk-UA"/>
              </w:rPr>
              <w:t>Optimabikes</w:t>
            </w:r>
            <w:proofErr w:type="spellEnd"/>
            <w:r w:rsidRPr="000E4FFF">
              <w:rPr>
                <w:rFonts w:ascii="Times New Roman" w:hAnsi="Times New Roman"/>
                <w:sz w:val="24"/>
                <w:szCs w:val="24"/>
                <w:lang w:val="uk-UA"/>
              </w:rPr>
              <w:t xml:space="preserve"> F-1 HDD </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78840,00</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78840,00</w:t>
            </w:r>
          </w:p>
        </w:tc>
        <w:tc>
          <w:tcPr>
            <w:tcW w:w="0" w:type="auto"/>
          </w:tcPr>
          <w:p w:rsidR="000E4FFF" w:rsidRPr="00C83184" w:rsidRDefault="000E4FFF" w:rsidP="000E4FFF">
            <w:pPr>
              <w:pStyle w:val="a3"/>
              <w:ind w:left="0"/>
              <w:contextualSpacing w:val="0"/>
              <w:jc w:val="center"/>
              <w:rPr>
                <w:rFonts w:ascii="Times New Roman" w:hAnsi="Times New Roman"/>
                <w:sz w:val="24"/>
                <w:szCs w:val="24"/>
                <w:lang w:val="uk-UA"/>
              </w:rPr>
            </w:pPr>
          </w:p>
        </w:tc>
      </w:tr>
      <w:tr w:rsidR="000E4FFF" w:rsidRPr="00EF7344" w:rsidTr="00177E2D">
        <w:tc>
          <w:tcPr>
            <w:tcW w:w="0" w:type="auto"/>
          </w:tcPr>
          <w:p w:rsidR="000E4FFF" w:rsidRDefault="000E4FFF" w:rsidP="000E4FFF">
            <w:pPr>
              <w:pStyle w:val="a3"/>
              <w:ind w:left="0"/>
              <w:contextualSpacing w:val="0"/>
              <w:jc w:val="both"/>
              <w:rPr>
                <w:rFonts w:ascii="Times New Roman" w:hAnsi="Times New Roman"/>
                <w:sz w:val="24"/>
                <w:szCs w:val="24"/>
                <w:lang w:val="uk-UA"/>
              </w:rPr>
            </w:pPr>
            <w:r>
              <w:rPr>
                <w:rFonts w:ascii="Times New Roman" w:hAnsi="Times New Roman"/>
                <w:sz w:val="24"/>
                <w:szCs w:val="24"/>
                <w:lang w:val="uk-UA"/>
              </w:rPr>
              <w:t>9</w:t>
            </w:r>
          </w:p>
        </w:tc>
        <w:tc>
          <w:tcPr>
            <w:tcW w:w="0" w:type="auto"/>
            <w:vAlign w:val="bottom"/>
          </w:tcPr>
          <w:p w:rsidR="000E4FFF" w:rsidRPr="000E4FFF" w:rsidRDefault="000E4FFF" w:rsidP="005123D3">
            <w:pPr>
              <w:rPr>
                <w:rFonts w:ascii="Times New Roman" w:hAnsi="Times New Roman"/>
                <w:sz w:val="24"/>
                <w:szCs w:val="24"/>
                <w:lang w:val="uk-UA"/>
              </w:rPr>
            </w:pPr>
            <w:r w:rsidRPr="000E4FFF">
              <w:rPr>
                <w:rFonts w:ascii="Times New Roman" w:hAnsi="Times New Roman"/>
                <w:sz w:val="24"/>
                <w:szCs w:val="24"/>
                <w:lang w:val="uk-UA"/>
              </w:rPr>
              <w:t xml:space="preserve">Велосипед </w:t>
            </w:r>
            <w:proofErr w:type="spellStart"/>
            <w:r w:rsidRPr="000E4FFF">
              <w:rPr>
                <w:rFonts w:ascii="Times New Roman" w:hAnsi="Times New Roman"/>
                <w:sz w:val="24"/>
                <w:szCs w:val="24"/>
                <w:lang w:val="uk-UA"/>
              </w:rPr>
              <w:t>Goetze</w:t>
            </w:r>
            <w:proofErr w:type="spellEnd"/>
            <w:r w:rsidRPr="000E4FFF">
              <w:rPr>
                <w:rFonts w:ascii="Times New Roman" w:hAnsi="Times New Roman"/>
                <w:sz w:val="24"/>
                <w:szCs w:val="24"/>
                <w:lang w:val="uk-UA"/>
              </w:rPr>
              <w:t xml:space="preserve"> BLUEBERRY 28 Б-М. 3П </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14950,00</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14950,00</w:t>
            </w:r>
          </w:p>
        </w:tc>
        <w:tc>
          <w:tcPr>
            <w:tcW w:w="0" w:type="auto"/>
          </w:tcPr>
          <w:p w:rsidR="000E4FFF" w:rsidRDefault="000E4FFF" w:rsidP="000E4FFF">
            <w:pPr>
              <w:pStyle w:val="a3"/>
              <w:ind w:left="0"/>
              <w:contextualSpacing w:val="0"/>
              <w:jc w:val="center"/>
              <w:rPr>
                <w:rFonts w:ascii="Times New Roman" w:hAnsi="Times New Roman"/>
                <w:sz w:val="24"/>
                <w:szCs w:val="24"/>
                <w:lang w:val="uk-UA"/>
              </w:rPr>
            </w:pPr>
          </w:p>
        </w:tc>
      </w:tr>
      <w:tr w:rsidR="001A497E" w:rsidRPr="00C83184" w:rsidTr="00177E2D">
        <w:tc>
          <w:tcPr>
            <w:tcW w:w="0" w:type="auto"/>
          </w:tcPr>
          <w:p w:rsidR="000E4FFF" w:rsidRDefault="000E4FFF" w:rsidP="000E4FFF">
            <w:pPr>
              <w:pStyle w:val="a3"/>
              <w:ind w:left="0"/>
              <w:contextualSpacing w:val="0"/>
              <w:jc w:val="both"/>
              <w:rPr>
                <w:rFonts w:ascii="Times New Roman" w:hAnsi="Times New Roman"/>
                <w:sz w:val="24"/>
                <w:szCs w:val="24"/>
                <w:lang w:val="uk-UA"/>
              </w:rPr>
            </w:pPr>
            <w:r>
              <w:rPr>
                <w:rFonts w:ascii="Times New Roman" w:hAnsi="Times New Roman"/>
                <w:sz w:val="24"/>
                <w:szCs w:val="24"/>
                <w:lang w:val="uk-UA"/>
              </w:rPr>
              <w:t>10</w:t>
            </w:r>
          </w:p>
        </w:tc>
        <w:tc>
          <w:tcPr>
            <w:tcW w:w="0" w:type="auto"/>
            <w:vAlign w:val="bottom"/>
          </w:tcPr>
          <w:p w:rsidR="000E4FFF" w:rsidRPr="000E4FFF" w:rsidRDefault="000E4FFF" w:rsidP="000E4FFF">
            <w:pPr>
              <w:rPr>
                <w:rFonts w:ascii="Times New Roman" w:hAnsi="Times New Roman"/>
                <w:sz w:val="24"/>
                <w:szCs w:val="24"/>
                <w:lang w:val="uk-UA"/>
              </w:rPr>
            </w:pPr>
            <w:proofErr w:type="spellStart"/>
            <w:r w:rsidRPr="000E4FFF">
              <w:rPr>
                <w:rFonts w:ascii="Times New Roman" w:hAnsi="Times New Roman"/>
                <w:sz w:val="24"/>
                <w:szCs w:val="24"/>
                <w:lang w:val="uk-UA"/>
              </w:rPr>
              <w:t>Велопарковка</w:t>
            </w:r>
            <w:proofErr w:type="spellEnd"/>
            <w:r w:rsidRPr="000E4FFF">
              <w:rPr>
                <w:rFonts w:ascii="Times New Roman" w:hAnsi="Times New Roman"/>
                <w:sz w:val="24"/>
                <w:szCs w:val="24"/>
                <w:lang w:val="uk-UA"/>
              </w:rPr>
              <w:t xml:space="preserve"> "ДАБЛ-БАЙК" на 5 місць</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9660,00</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9660,00</w:t>
            </w:r>
          </w:p>
        </w:tc>
        <w:tc>
          <w:tcPr>
            <w:tcW w:w="0" w:type="auto"/>
          </w:tcPr>
          <w:p w:rsidR="000E4FFF" w:rsidRDefault="000E4FFF" w:rsidP="000E4FFF">
            <w:pPr>
              <w:pStyle w:val="a3"/>
              <w:ind w:left="0"/>
              <w:contextualSpacing w:val="0"/>
              <w:jc w:val="center"/>
              <w:rPr>
                <w:rFonts w:ascii="Times New Roman" w:hAnsi="Times New Roman"/>
                <w:sz w:val="24"/>
                <w:szCs w:val="24"/>
                <w:lang w:val="uk-UA"/>
              </w:rPr>
            </w:pPr>
          </w:p>
        </w:tc>
      </w:tr>
      <w:tr w:rsidR="001A497E" w:rsidRPr="00C83184" w:rsidTr="00177E2D">
        <w:tc>
          <w:tcPr>
            <w:tcW w:w="0" w:type="auto"/>
          </w:tcPr>
          <w:p w:rsidR="000E4FFF" w:rsidRDefault="000E4FFF" w:rsidP="000E4FFF">
            <w:pPr>
              <w:pStyle w:val="a3"/>
              <w:ind w:left="0"/>
              <w:contextualSpacing w:val="0"/>
              <w:jc w:val="both"/>
              <w:rPr>
                <w:rFonts w:ascii="Times New Roman" w:hAnsi="Times New Roman"/>
                <w:sz w:val="24"/>
                <w:szCs w:val="24"/>
                <w:lang w:val="uk-UA"/>
              </w:rPr>
            </w:pPr>
            <w:r>
              <w:rPr>
                <w:rFonts w:ascii="Times New Roman" w:hAnsi="Times New Roman"/>
                <w:sz w:val="24"/>
                <w:szCs w:val="24"/>
                <w:lang w:val="uk-UA"/>
              </w:rPr>
              <w:t>11</w:t>
            </w:r>
          </w:p>
        </w:tc>
        <w:tc>
          <w:tcPr>
            <w:tcW w:w="0" w:type="auto"/>
            <w:vAlign w:val="bottom"/>
          </w:tcPr>
          <w:p w:rsidR="000E4FFF" w:rsidRPr="000E4FFF" w:rsidRDefault="000E4FFF" w:rsidP="000E4FFF">
            <w:pPr>
              <w:rPr>
                <w:rFonts w:ascii="Times New Roman" w:hAnsi="Times New Roman"/>
                <w:sz w:val="24"/>
                <w:szCs w:val="24"/>
                <w:lang w:val="uk-UA"/>
              </w:rPr>
            </w:pPr>
            <w:proofErr w:type="spellStart"/>
            <w:r w:rsidRPr="000E4FFF">
              <w:rPr>
                <w:rFonts w:ascii="Times New Roman" w:hAnsi="Times New Roman"/>
                <w:sz w:val="24"/>
                <w:szCs w:val="24"/>
                <w:lang w:val="uk-UA"/>
              </w:rPr>
              <w:t>Велопарковка</w:t>
            </w:r>
            <w:proofErr w:type="spellEnd"/>
            <w:r w:rsidRPr="000E4FFF">
              <w:rPr>
                <w:rFonts w:ascii="Times New Roman" w:hAnsi="Times New Roman"/>
                <w:sz w:val="24"/>
                <w:szCs w:val="24"/>
                <w:lang w:val="uk-UA"/>
              </w:rPr>
              <w:t xml:space="preserve"> "</w:t>
            </w:r>
            <w:proofErr w:type="spellStart"/>
            <w:r w:rsidRPr="000E4FFF">
              <w:rPr>
                <w:rFonts w:ascii="Times New Roman" w:hAnsi="Times New Roman"/>
                <w:sz w:val="24"/>
                <w:szCs w:val="24"/>
                <w:lang w:val="uk-UA"/>
              </w:rPr>
              <w:t>Юніверсал</w:t>
            </w:r>
            <w:proofErr w:type="spellEnd"/>
            <w:r w:rsidRPr="000E4FFF">
              <w:rPr>
                <w:rFonts w:ascii="Times New Roman" w:hAnsi="Times New Roman"/>
                <w:sz w:val="24"/>
                <w:szCs w:val="24"/>
                <w:lang w:val="uk-UA"/>
              </w:rPr>
              <w:t>" на 5 місць</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28635,00</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28635,00</w:t>
            </w:r>
          </w:p>
        </w:tc>
        <w:tc>
          <w:tcPr>
            <w:tcW w:w="0" w:type="auto"/>
          </w:tcPr>
          <w:p w:rsidR="000E4FFF" w:rsidRDefault="000E4FFF" w:rsidP="000E4FFF">
            <w:pPr>
              <w:pStyle w:val="a3"/>
              <w:ind w:left="0"/>
              <w:contextualSpacing w:val="0"/>
              <w:jc w:val="center"/>
              <w:rPr>
                <w:rFonts w:ascii="Times New Roman" w:hAnsi="Times New Roman"/>
                <w:sz w:val="24"/>
                <w:szCs w:val="24"/>
                <w:lang w:val="uk-UA"/>
              </w:rPr>
            </w:pPr>
          </w:p>
        </w:tc>
      </w:tr>
      <w:tr w:rsidR="001A497E" w:rsidRPr="00EF7344" w:rsidTr="00177E2D">
        <w:tc>
          <w:tcPr>
            <w:tcW w:w="0" w:type="auto"/>
          </w:tcPr>
          <w:p w:rsidR="000E4FFF" w:rsidRDefault="000E4FFF" w:rsidP="000E4FFF">
            <w:pPr>
              <w:pStyle w:val="a3"/>
              <w:ind w:left="0"/>
              <w:contextualSpacing w:val="0"/>
              <w:jc w:val="both"/>
              <w:rPr>
                <w:rFonts w:ascii="Times New Roman" w:hAnsi="Times New Roman"/>
                <w:sz w:val="24"/>
                <w:szCs w:val="24"/>
                <w:lang w:val="uk-UA"/>
              </w:rPr>
            </w:pPr>
            <w:r>
              <w:rPr>
                <w:rFonts w:ascii="Times New Roman" w:hAnsi="Times New Roman"/>
                <w:sz w:val="24"/>
                <w:szCs w:val="24"/>
                <w:lang w:val="uk-UA"/>
              </w:rPr>
              <w:t>12</w:t>
            </w:r>
          </w:p>
        </w:tc>
        <w:tc>
          <w:tcPr>
            <w:tcW w:w="0" w:type="auto"/>
            <w:vAlign w:val="bottom"/>
          </w:tcPr>
          <w:p w:rsidR="000E4FFF" w:rsidRPr="000E4FFF" w:rsidRDefault="000E4FFF" w:rsidP="000E4FFF">
            <w:pPr>
              <w:rPr>
                <w:rFonts w:ascii="Times New Roman" w:hAnsi="Times New Roman"/>
                <w:sz w:val="24"/>
                <w:szCs w:val="24"/>
                <w:lang w:val="uk-UA"/>
              </w:rPr>
            </w:pPr>
            <w:r w:rsidRPr="000E4FFF">
              <w:rPr>
                <w:rFonts w:ascii="Times New Roman" w:hAnsi="Times New Roman"/>
                <w:sz w:val="24"/>
                <w:szCs w:val="24"/>
                <w:lang w:val="uk-UA"/>
              </w:rPr>
              <w:t>Шолом велосипедний CRIVIT білий (54-58 см)</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11500,00</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11500,00</w:t>
            </w:r>
          </w:p>
        </w:tc>
        <w:tc>
          <w:tcPr>
            <w:tcW w:w="0" w:type="auto"/>
          </w:tcPr>
          <w:p w:rsidR="000E4FFF" w:rsidRDefault="000E4FFF" w:rsidP="000E4FFF">
            <w:pPr>
              <w:pStyle w:val="a3"/>
              <w:ind w:left="0"/>
              <w:contextualSpacing w:val="0"/>
              <w:jc w:val="center"/>
              <w:rPr>
                <w:rFonts w:ascii="Times New Roman" w:hAnsi="Times New Roman"/>
                <w:sz w:val="24"/>
                <w:szCs w:val="24"/>
                <w:lang w:val="uk-UA"/>
              </w:rPr>
            </w:pPr>
          </w:p>
        </w:tc>
      </w:tr>
      <w:tr w:rsidR="001A497E" w:rsidRPr="00C83184" w:rsidTr="00177E2D">
        <w:tc>
          <w:tcPr>
            <w:tcW w:w="0" w:type="auto"/>
          </w:tcPr>
          <w:p w:rsidR="000E4FFF" w:rsidRDefault="000E4FFF" w:rsidP="000E4FFF">
            <w:pPr>
              <w:pStyle w:val="a3"/>
              <w:ind w:left="0"/>
              <w:contextualSpacing w:val="0"/>
              <w:jc w:val="both"/>
              <w:rPr>
                <w:rFonts w:ascii="Times New Roman" w:hAnsi="Times New Roman"/>
                <w:sz w:val="24"/>
                <w:szCs w:val="24"/>
                <w:lang w:val="uk-UA"/>
              </w:rPr>
            </w:pPr>
            <w:r>
              <w:rPr>
                <w:rFonts w:ascii="Times New Roman" w:hAnsi="Times New Roman"/>
                <w:sz w:val="24"/>
                <w:szCs w:val="24"/>
                <w:lang w:val="uk-UA"/>
              </w:rPr>
              <w:t>13</w:t>
            </w:r>
          </w:p>
        </w:tc>
        <w:tc>
          <w:tcPr>
            <w:tcW w:w="0" w:type="auto"/>
            <w:vAlign w:val="bottom"/>
          </w:tcPr>
          <w:p w:rsidR="000E4FFF" w:rsidRPr="000E4FFF" w:rsidRDefault="000E4FFF" w:rsidP="000E4FFF">
            <w:pPr>
              <w:rPr>
                <w:rFonts w:ascii="Times New Roman" w:hAnsi="Times New Roman"/>
                <w:sz w:val="24"/>
                <w:szCs w:val="24"/>
                <w:lang w:val="uk-UA"/>
              </w:rPr>
            </w:pPr>
            <w:r w:rsidRPr="000E4FFF">
              <w:rPr>
                <w:rFonts w:ascii="Times New Roman" w:hAnsi="Times New Roman"/>
                <w:sz w:val="24"/>
                <w:szCs w:val="24"/>
                <w:lang w:val="uk-UA"/>
              </w:rPr>
              <w:t>Дорослий велосипедний шолом CRIVIT SPORTS L/XL (59-62 см)</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10350,00</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10350,00</w:t>
            </w:r>
          </w:p>
        </w:tc>
        <w:tc>
          <w:tcPr>
            <w:tcW w:w="0" w:type="auto"/>
          </w:tcPr>
          <w:p w:rsidR="000E4FFF" w:rsidRDefault="000E4FFF" w:rsidP="000E4FFF">
            <w:pPr>
              <w:pStyle w:val="a3"/>
              <w:ind w:left="0"/>
              <w:contextualSpacing w:val="0"/>
              <w:jc w:val="center"/>
              <w:rPr>
                <w:rFonts w:ascii="Times New Roman" w:hAnsi="Times New Roman"/>
                <w:sz w:val="24"/>
                <w:szCs w:val="24"/>
                <w:lang w:val="uk-UA"/>
              </w:rPr>
            </w:pPr>
          </w:p>
        </w:tc>
      </w:tr>
      <w:tr w:rsidR="001A497E" w:rsidRPr="00C83184" w:rsidTr="00177E2D">
        <w:tc>
          <w:tcPr>
            <w:tcW w:w="0" w:type="auto"/>
          </w:tcPr>
          <w:p w:rsidR="000E4FFF" w:rsidRDefault="000E4FFF" w:rsidP="000E4FFF">
            <w:pPr>
              <w:pStyle w:val="a3"/>
              <w:ind w:left="0"/>
              <w:contextualSpacing w:val="0"/>
              <w:jc w:val="both"/>
              <w:rPr>
                <w:rFonts w:ascii="Times New Roman" w:hAnsi="Times New Roman"/>
                <w:sz w:val="24"/>
                <w:szCs w:val="24"/>
                <w:lang w:val="uk-UA"/>
              </w:rPr>
            </w:pPr>
            <w:r>
              <w:rPr>
                <w:rFonts w:ascii="Times New Roman" w:hAnsi="Times New Roman"/>
                <w:sz w:val="24"/>
                <w:szCs w:val="24"/>
                <w:lang w:val="uk-UA"/>
              </w:rPr>
              <w:t>14</w:t>
            </w:r>
          </w:p>
        </w:tc>
        <w:tc>
          <w:tcPr>
            <w:tcW w:w="0" w:type="auto"/>
            <w:vAlign w:val="bottom"/>
          </w:tcPr>
          <w:p w:rsidR="000E4FFF" w:rsidRPr="000E4FFF" w:rsidRDefault="000E4FFF" w:rsidP="000E4FFF">
            <w:pPr>
              <w:rPr>
                <w:rFonts w:ascii="Times New Roman" w:hAnsi="Times New Roman"/>
                <w:sz w:val="24"/>
                <w:szCs w:val="24"/>
                <w:lang w:val="uk-UA"/>
              </w:rPr>
            </w:pPr>
            <w:r w:rsidRPr="000E4FFF">
              <w:rPr>
                <w:rFonts w:ascii="Times New Roman" w:hAnsi="Times New Roman"/>
                <w:sz w:val="24"/>
                <w:szCs w:val="24"/>
                <w:lang w:val="uk-UA"/>
              </w:rPr>
              <w:t xml:space="preserve">Контейнер для збору скла 0,6 </w:t>
            </w:r>
            <w:proofErr w:type="spellStart"/>
            <w:r w:rsidRPr="000E4FFF">
              <w:rPr>
                <w:rFonts w:ascii="Times New Roman" w:hAnsi="Times New Roman"/>
                <w:sz w:val="24"/>
                <w:szCs w:val="24"/>
                <w:lang w:val="uk-UA"/>
              </w:rPr>
              <w:t>м.куб</w:t>
            </w:r>
            <w:proofErr w:type="spellEnd"/>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12765,00</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12765,00</w:t>
            </w:r>
          </w:p>
        </w:tc>
        <w:tc>
          <w:tcPr>
            <w:tcW w:w="0" w:type="auto"/>
          </w:tcPr>
          <w:p w:rsidR="000E4FFF" w:rsidRDefault="000E4FFF" w:rsidP="000E4FFF">
            <w:pPr>
              <w:pStyle w:val="a3"/>
              <w:ind w:left="0"/>
              <w:contextualSpacing w:val="0"/>
              <w:jc w:val="center"/>
              <w:rPr>
                <w:rFonts w:ascii="Times New Roman" w:hAnsi="Times New Roman"/>
                <w:sz w:val="24"/>
                <w:szCs w:val="24"/>
                <w:lang w:val="uk-UA"/>
              </w:rPr>
            </w:pPr>
          </w:p>
        </w:tc>
      </w:tr>
      <w:tr w:rsidR="001A497E" w:rsidRPr="00C83184" w:rsidTr="00177E2D">
        <w:tc>
          <w:tcPr>
            <w:tcW w:w="0" w:type="auto"/>
          </w:tcPr>
          <w:p w:rsidR="000E4FFF" w:rsidRDefault="000E4FFF" w:rsidP="000E4FFF">
            <w:pPr>
              <w:pStyle w:val="a3"/>
              <w:ind w:left="0"/>
              <w:contextualSpacing w:val="0"/>
              <w:jc w:val="both"/>
              <w:rPr>
                <w:rFonts w:ascii="Times New Roman" w:hAnsi="Times New Roman"/>
                <w:sz w:val="24"/>
                <w:szCs w:val="24"/>
                <w:lang w:val="uk-UA"/>
              </w:rPr>
            </w:pPr>
            <w:r>
              <w:rPr>
                <w:rFonts w:ascii="Times New Roman" w:hAnsi="Times New Roman"/>
                <w:sz w:val="24"/>
                <w:szCs w:val="24"/>
                <w:lang w:val="uk-UA"/>
              </w:rPr>
              <w:t>15</w:t>
            </w:r>
          </w:p>
        </w:tc>
        <w:tc>
          <w:tcPr>
            <w:tcW w:w="0" w:type="auto"/>
            <w:vAlign w:val="bottom"/>
          </w:tcPr>
          <w:p w:rsidR="000E4FFF" w:rsidRPr="000E4FFF" w:rsidRDefault="000E4FFF" w:rsidP="000E4FFF">
            <w:pPr>
              <w:rPr>
                <w:rFonts w:ascii="Times New Roman" w:hAnsi="Times New Roman"/>
                <w:sz w:val="24"/>
                <w:szCs w:val="24"/>
                <w:lang w:val="uk-UA"/>
              </w:rPr>
            </w:pPr>
            <w:r w:rsidRPr="000E4FFF">
              <w:rPr>
                <w:rFonts w:ascii="Times New Roman" w:hAnsi="Times New Roman"/>
                <w:sz w:val="24"/>
                <w:szCs w:val="24"/>
                <w:lang w:val="uk-UA"/>
              </w:rPr>
              <w:t xml:space="preserve">Контейнер для збору ПЕТ 0,6 </w:t>
            </w:r>
            <w:proofErr w:type="spellStart"/>
            <w:r w:rsidRPr="000E4FFF">
              <w:rPr>
                <w:rFonts w:ascii="Times New Roman" w:hAnsi="Times New Roman"/>
                <w:sz w:val="24"/>
                <w:szCs w:val="24"/>
                <w:lang w:val="uk-UA"/>
              </w:rPr>
              <w:t>м.куб</w:t>
            </w:r>
            <w:proofErr w:type="spellEnd"/>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11385,00</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11385,00</w:t>
            </w:r>
          </w:p>
        </w:tc>
        <w:tc>
          <w:tcPr>
            <w:tcW w:w="0" w:type="auto"/>
          </w:tcPr>
          <w:p w:rsidR="000E4FFF" w:rsidRDefault="000E4FFF" w:rsidP="000E4FFF">
            <w:pPr>
              <w:pStyle w:val="a3"/>
              <w:ind w:left="0"/>
              <w:contextualSpacing w:val="0"/>
              <w:jc w:val="center"/>
              <w:rPr>
                <w:rFonts w:ascii="Times New Roman" w:hAnsi="Times New Roman"/>
                <w:sz w:val="24"/>
                <w:szCs w:val="24"/>
                <w:lang w:val="uk-UA"/>
              </w:rPr>
            </w:pPr>
          </w:p>
        </w:tc>
      </w:tr>
      <w:tr w:rsidR="001A497E" w:rsidRPr="00C83184" w:rsidTr="00177E2D">
        <w:tc>
          <w:tcPr>
            <w:tcW w:w="0" w:type="auto"/>
          </w:tcPr>
          <w:p w:rsidR="000E4FFF" w:rsidRDefault="000E4FFF" w:rsidP="000E4FFF">
            <w:pPr>
              <w:pStyle w:val="a3"/>
              <w:ind w:left="0"/>
              <w:contextualSpacing w:val="0"/>
              <w:jc w:val="both"/>
              <w:rPr>
                <w:rFonts w:ascii="Times New Roman" w:hAnsi="Times New Roman"/>
                <w:sz w:val="24"/>
                <w:szCs w:val="24"/>
                <w:lang w:val="uk-UA"/>
              </w:rPr>
            </w:pPr>
            <w:r>
              <w:rPr>
                <w:rFonts w:ascii="Times New Roman" w:hAnsi="Times New Roman"/>
                <w:sz w:val="24"/>
                <w:szCs w:val="24"/>
                <w:lang w:val="uk-UA"/>
              </w:rPr>
              <w:t>16</w:t>
            </w:r>
          </w:p>
        </w:tc>
        <w:tc>
          <w:tcPr>
            <w:tcW w:w="0" w:type="auto"/>
            <w:vAlign w:val="bottom"/>
          </w:tcPr>
          <w:p w:rsidR="000E4FFF" w:rsidRPr="000E4FFF" w:rsidRDefault="000E4FFF" w:rsidP="000E4FFF">
            <w:pPr>
              <w:rPr>
                <w:rFonts w:ascii="Times New Roman" w:hAnsi="Times New Roman"/>
                <w:sz w:val="24"/>
                <w:szCs w:val="24"/>
                <w:lang w:val="uk-UA"/>
              </w:rPr>
            </w:pPr>
            <w:r w:rsidRPr="000E4FFF">
              <w:rPr>
                <w:rFonts w:ascii="Times New Roman" w:hAnsi="Times New Roman"/>
                <w:sz w:val="24"/>
                <w:szCs w:val="24"/>
                <w:lang w:val="uk-UA"/>
              </w:rPr>
              <w:t xml:space="preserve">Контейнер для збору ТПВ, 0,75 </w:t>
            </w:r>
            <w:proofErr w:type="spellStart"/>
            <w:r w:rsidRPr="000E4FFF">
              <w:rPr>
                <w:rFonts w:ascii="Times New Roman" w:hAnsi="Times New Roman"/>
                <w:sz w:val="24"/>
                <w:szCs w:val="24"/>
                <w:lang w:val="uk-UA"/>
              </w:rPr>
              <w:t>м.куб</w:t>
            </w:r>
            <w:proofErr w:type="spellEnd"/>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20700,00</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20700,00</w:t>
            </w:r>
          </w:p>
        </w:tc>
        <w:tc>
          <w:tcPr>
            <w:tcW w:w="0" w:type="auto"/>
          </w:tcPr>
          <w:p w:rsidR="000E4FFF" w:rsidRDefault="000E4FFF" w:rsidP="000E4FFF">
            <w:pPr>
              <w:pStyle w:val="a3"/>
              <w:ind w:left="0"/>
              <w:contextualSpacing w:val="0"/>
              <w:jc w:val="center"/>
              <w:rPr>
                <w:rFonts w:ascii="Times New Roman" w:hAnsi="Times New Roman"/>
                <w:sz w:val="24"/>
                <w:szCs w:val="24"/>
                <w:lang w:val="uk-UA"/>
              </w:rPr>
            </w:pPr>
          </w:p>
        </w:tc>
      </w:tr>
      <w:tr w:rsidR="001A497E" w:rsidRPr="00C83184" w:rsidTr="00177E2D">
        <w:tc>
          <w:tcPr>
            <w:tcW w:w="0" w:type="auto"/>
          </w:tcPr>
          <w:p w:rsidR="000E4FFF" w:rsidRDefault="000E4FFF" w:rsidP="000E4FFF">
            <w:pPr>
              <w:pStyle w:val="a3"/>
              <w:ind w:left="0"/>
              <w:contextualSpacing w:val="0"/>
              <w:jc w:val="both"/>
              <w:rPr>
                <w:rFonts w:ascii="Times New Roman" w:hAnsi="Times New Roman"/>
                <w:sz w:val="24"/>
                <w:szCs w:val="24"/>
                <w:lang w:val="uk-UA"/>
              </w:rPr>
            </w:pPr>
            <w:r>
              <w:rPr>
                <w:rFonts w:ascii="Times New Roman" w:hAnsi="Times New Roman"/>
                <w:sz w:val="24"/>
                <w:szCs w:val="24"/>
                <w:lang w:val="uk-UA"/>
              </w:rPr>
              <w:t>17</w:t>
            </w:r>
          </w:p>
        </w:tc>
        <w:tc>
          <w:tcPr>
            <w:tcW w:w="0" w:type="auto"/>
            <w:vAlign w:val="bottom"/>
          </w:tcPr>
          <w:p w:rsidR="000E4FFF" w:rsidRPr="000E4FFF" w:rsidRDefault="000E4FFF" w:rsidP="000E4FFF">
            <w:pPr>
              <w:rPr>
                <w:rFonts w:ascii="Times New Roman" w:hAnsi="Times New Roman"/>
                <w:sz w:val="24"/>
                <w:szCs w:val="24"/>
                <w:lang w:val="uk-UA"/>
              </w:rPr>
            </w:pPr>
            <w:r w:rsidRPr="000E4FFF">
              <w:rPr>
                <w:rFonts w:ascii="Times New Roman" w:hAnsi="Times New Roman"/>
                <w:sz w:val="24"/>
                <w:szCs w:val="24"/>
                <w:lang w:val="uk-UA"/>
              </w:rPr>
              <w:t>Металеві альтанки</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131100,00</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131100,00</w:t>
            </w:r>
          </w:p>
        </w:tc>
        <w:tc>
          <w:tcPr>
            <w:tcW w:w="0" w:type="auto"/>
          </w:tcPr>
          <w:p w:rsidR="000E4FFF" w:rsidRDefault="000E4FFF" w:rsidP="000E4FFF">
            <w:pPr>
              <w:pStyle w:val="a3"/>
              <w:ind w:left="0"/>
              <w:contextualSpacing w:val="0"/>
              <w:jc w:val="center"/>
              <w:rPr>
                <w:rFonts w:ascii="Times New Roman" w:hAnsi="Times New Roman"/>
                <w:sz w:val="24"/>
                <w:szCs w:val="24"/>
                <w:lang w:val="uk-UA"/>
              </w:rPr>
            </w:pPr>
          </w:p>
        </w:tc>
      </w:tr>
      <w:tr w:rsidR="001A497E" w:rsidRPr="00C83184" w:rsidTr="00177E2D">
        <w:tc>
          <w:tcPr>
            <w:tcW w:w="0" w:type="auto"/>
          </w:tcPr>
          <w:p w:rsidR="000E4FFF" w:rsidRDefault="000E4FFF" w:rsidP="000E4FFF">
            <w:pPr>
              <w:pStyle w:val="a3"/>
              <w:ind w:left="0"/>
              <w:contextualSpacing w:val="0"/>
              <w:jc w:val="both"/>
              <w:rPr>
                <w:rFonts w:ascii="Times New Roman" w:hAnsi="Times New Roman"/>
                <w:sz w:val="24"/>
                <w:szCs w:val="24"/>
                <w:lang w:val="uk-UA"/>
              </w:rPr>
            </w:pPr>
            <w:r>
              <w:rPr>
                <w:rFonts w:ascii="Times New Roman" w:hAnsi="Times New Roman"/>
                <w:sz w:val="24"/>
                <w:szCs w:val="24"/>
                <w:lang w:val="uk-UA"/>
              </w:rPr>
              <w:t>18</w:t>
            </w:r>
          </w:p>
        </w:tc>
        <w:tc>
          <w:tcPr>
            <w:tcW w:w="0" w:type="auto"/>
            <w:vAlign w:val="bottom"/>
          </w:tcPr>
          <w:p w:rsidR="000E4FFF" w:rsidRPr="000E4FFF" w:rsidRDefault="000E4FFF" w:rsidP="000E4FFF">
            <w:pPr>
              <w:rPr>
                <w:rFonts w:ascii="Times New Roman" w:hAnsi="Times New Roman"/>
                <w:sz w:val="24"/>
                <w:szCs w:val="24"/>
                <w:lang w:val="uk-UA"/>
              </w:rPr>
            </w:pPr>
            <w:r w:rsidRPr="000E4FFF">
              <w:rPr>
                <w:rFonts w:ascii="Times New Roman" w:hAnsi="Times New Roman"/>
                <w:sz w:val="24"/>
                <w:szCs w:val="24"/>
                <w:lang w:val="uk-UA"/>
              </w:rPr>
              <w:t xml:space="preserve">Палатка туристична 2-х </w:t>
            </w:r>
            <w:proofErr w:type="spellStart"/>
            <w:r w:rsidRPr="000E4FFF">
              <w:rPr>
                <w:rFonts w:ascii="Times New Roman" w:hAnsi="Times New Roman"/>
                <w:sz w:val="24"/>
                <w:szCs w:val="24"/>
                <w:lang w:val="uk-UA"/>
              </w:rPr>
              <w:t>місна</w:t>
            </w:r>
            <w:proofErr w:type="spellEnd"/>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8337,50</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8337,50</w:t>
            </w:r>
          </w:p>
        </w:tc>
        <w:tc>
          <w:tcPr>
            <w:tcW w:w="0" w:type="auto"/>
          </w:tcPr>
          <w:p w:rsidR="000E4FFF" w:rsidRDefault="000E4FFF" w:rsidP="000E4FFF">
            <w:pPr>
              <w:pStyle w:val="a3"/>
              <w:ind w:left="0"/>
              <w:contextualSpacing w:val="0"/>
              <w:jc w:val="center"/>
              <w:rPr>
                <w:rFonts w:ascii="Times New Roman" w:hAnsi="Times New Roman"/>
                <w:sz w:val="24"/>
                <w:szCs w:val="24"/>
                <w:lang w:val="uk-UA"/>
              </w:rPr>
            </w:pPr>
          </w:p>
        </w:tc>
      </w:tr>
      <w:tr w:rsidR="001A497E" w:rsidRPr="00C83184" w:rsidTr="00177E2D">
        <w:tc>
          <w:tcPr>
            <w:tcW w:w="0" w:type="auto"/>
          </w:tcPr>
          <w:p w:rsidR="000E4FFF" w:rsidRDefault="000E4FFF" w:rsidP="000E4FFF">
            <w:pPr>
              <w:pStyle w:val="a3"/>
              <w:ind w:left="0"/>
              <w:contextualSpacing w:val="0"/>
              <w:jc w:val="both"/>
              <w:rPr>
                <w:rFonts w:ascii="Times New Roman" w:hAnsi="Times New Roman"/>
                <w:sz w:val="24"/>
                <w:szCs w:val="24"/>
                <w:lang w:val="uk-UA"/>
              </w:rPr>
            </w:pPr>
            <w:r>
              <w:rPr>
                <w:rFonts w:ascii="Times New Roman" w:hAnsi="Times New Roman"/>
                <w:sz w:val="24"/>
                <w:szCs w:val="24"/>
                <w:lang w:val="uk-UA"/>
              </w:rPr>
              <w:t>19</w:t>
            </w:r>
          </w:p>
        </w:tc>
        <w:tc>
          <w:tcPr>
            <w:tcW w:w="0" w:type="auto"/>
            <w:vAlign w:val="bottom"/>
          </w:tcPr>
          <w:p w:rsidR="000E4FFF" w:rsidRPr="000E4FFF" w:rsidRDefault="000E4FFF" w:rsidP="000E4FFF">
            <w:pPr>
              <w:rPr>
                <w:rFonts w:ascii="Times New Roman" w:hAnsi="Times New Roman"/>
                <w:sz w:val="24"/>
                <w:szCs w:val="24"/>
                <w:lang w:val="uk-UA"/>
              </w:rPr>
            </w:pPr>
            <w:r w:rsidRPr="000E4FFF">
              <w:rPr>
                <w:rFonts w:ascii="Times New Roman" w:hAnsi="Times New Roman"/>
                <w:sz w:val="24"/>
                <w:szCs w:val="24"/>
                <w:lang w:val="uk-UA"/>
              </w:rPr>
              <w:t xml:space="preserve">Палатка туристична 3-х </w:t>
            </w:r>
            <w:proofErr w:type="spellStart"/>
            <w:r w:rsidRPr="000E4FFF">
              <w:rPr>
                <w:rFonts w:ascii="Times New Roman" w:hAnsi="Times New Roman"/>
                <w:sz w:val="24"/>
                <w:szCs w:val="24"/>
                <w:lang w:val="uk-UA"/>
              </w:rPr>
              <w:t>місна</w:t>
            </w:r>
            <w:proofErr w:type="spellEnd"/>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8625,00</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8625,00</w:t>
            </w:r>
          </w:p>
        </w:tc>
        <w:tc>
          <w:tcPr>
            <w:tcW w:w="0" w:type="auto"/>
          </w:tcPr>
          <w:p w:rsidR="000E4FFF" w:rsidRDefault="000E4FFF" w:rsidP="000E4FFF">
            <w:pPr>
              <w:pStyle w:val="a3"/>
              <w:ind w:left="0"/>
              <w:contextualSpacing w:val="0"/>
              <w:jc w:val="center"/>
              <w:rPr>
                <w:rFonts w:ascii="Times New Roman" w:hAnsi="Times New Roman"/>
                <w:sz w:val="24"/>
                <w:szCs w:val="24"/>
                <w:lang w:val="uk-UA"/>
              </w:rPr>
            </w:pPr>
          </w:p>
        </w:tc>
      </w:tr>
      <w:tr w:rsidR="001A497E" w:rsidRPr="00C83184" w:rsidTr="00177E2D">
        <w:tc>
          <w:tcPr>
            <w:tcW w:w="0" w:type="auto"/>
          </w:tcPr>
          <w:p w:rsidR="000E4FFF" w:rsidRDefault="000E4FFF" w:rsidP="000E4FFF">
            <w:pPr>
              <w:pStyle w:val="a3"/>
              <w:ind w:left="0"/>
              <w:contextualSpacing w:val="0"/>
              <w:jc w:val="both"/>
              <w:rPr>
                <w:rFonts w:ascii="Times New Roman" w:hAnsi="Times New Roman"/>
                <w:sz w:val="24"/>
                <w:szCs w:val="24"/>
                <w:lang w:val="uk-UA"/>
              </w:rPr>
            </w:pPr>
            <w:r>
              <w:rPr>
                <w:rFonts w:ascii="Times New Roman" w:hAnsi="Times New Roman"/>
                <w:sz w:val="24"/>
                <w:szCs w:val="24"/>
                <w:lang w:val="uk-UA"/>
              </w:rPr>
              <w:t>20</w:t>
            </w:r>
          </w:p>
        </w:tc>
        <w:tc>
          <w:tcPr>
            <w:tcW w:w="0" w:type="auto"/>
            <w:vAlign w:val="bottom"/>
          </w:tcPr>
          <w:p w:rsidR="000E4FFF" w:rsidRPr="000E4FFF" w:rsidRDefault="000E4FFF" w:rsidP="000E4FFF">
            <w:pPr>
              <w:rPr>
                <w:rFonts w:ascii="Times New Roman" w:hAnsi="Times New Roman"/>
                <w:sz w:val="24"/>
                <w:szCs w:val="24"/>
                <w:lang w:val="uk-UA"/>
              </w:rPr>
            </w:pPr>
            <w:r w:rsidRPr="000E4FFF">
              <w:rPr>
                <w:rFonts w:ascii="Times New Roman" w:hAnsi="Times New Roman"/>
                <w:sz w:val="24"/>
                <w:szCs w:val="24"/>
                <w:lang w:val="uk-UA"/>
              </w:rPr>
              <w:t xml:space="preserve">Палатка туристична 4-х </w:t>
            </w:r>
            <w:proofErr w:type="spellStart"/>
            <w:r w:rsidRPr="000E4FFF">
              <w:rPr>
                <w:rFonts w:ascii="Times New Roman" w:hAnsi="Times New Roman"/>
                <w:sz w:val="24"/>
                <w:szCs w:val="24"/>
                <w:lang w:val="uk-UA"/>
              </w:rPr>
              <w:t>місна</w:t>
            </w:r>
            <w:proofErr w:type="spellEnd"/>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10925,00</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10925,00</w:t>
            </w:r>
          </w:p>
        </w:tc>
        <w:tc>
          <w:tcPr>
            <w:tcW w:w="0" w:type="auto"/>
          </w:tcPr>
          <w:p w:rsidR="000E4FFF" w:rsidRDefault="000E4FFF" w:rsidP="000E4FFF">
            <w:pPr>
              <w:pStyle w:val="a3"/>
              <w:ind w:left="0"/>
              <w:contextualSpacing w:val="0"/>
              <w:jc w:val="center"/>
              <w:rPr>
                <w:rFonts w:ascii="Times New Roman" w:hAnsi="Times New Roman"/>
                <w:sz w:val="24"/>
                <w:szCs w:val="24"/>
                <w:lang w:val="uk-UA"/>
              </w:rPr>
            </w:pPr>
          </w:p>
        </w:tc>
      </w:tr>
      <w:tr w:rsidR="001A497E" w:rsidRPr="006D7C93" w:rsidTr="003117BF">
        <w:tc>
          <w:tcPr>
            <w:tcW w:w="0" w:type="auto"/>
          </w:tcPr>
          <w:p w:rsidR="000E4FFF" w:rsidRDefault="000E4FFF" w:rsidP="000E4FFF">
            <w:pPr>
              <w:pStyle w:val="a3"/>
              <w:ind w:left="0"/>
              <w:contextualSpacing w:val="0"/>
              <w:jc w:val="both"/>
              <w:rPr>
                <w:rFonts w:ascii="Times New Roman" w:hAnsi="Times New Roman"/>
                <w:sz w:val="24"/>
                <w:szCs w:val="24"/>
                <w:lang w:val="uk-UA"/>
              </w:rPr>
            </w:pPr>
            <w:r>
              <w:rPr>
                <w:rFonts w:ascii="Times New Roman" w:hAnsi="Times New Roman"/>
                <w:sz w:val="24"/>
                <w:szCs w:val="24"/>
                <w:lang w:val="uk-UA"/>
              </w:rPr>
              <w:t>21</w:t>
            </w:r>
          </w:p>
        </w:tc>
        <w:tc>
          <w:tcPr>
            <w:tcW w:w="0" w:type="auto"/>
            <w:vAlign w:val="bottom"/>
          </w:tcPr>
          <w:p w:rsidR="000E4FFF" w:rsidRPr="000E4FFF" w:rsidRDefault="000E4FFF" w:rsidP="000E4FFF">
            <w:pPr>
              <w:rPr>
                <w:rFonts w:ascii="Times New Roman" w:hAnsi="Times New Roman"/>
                <w:sz w:val="24"/>
                <w:szCs w:val="24"/>
                <w:lang w:val="uk-UA"/>
              </w:rPr>
            </w:pPr>
            <w:proofErr w:type="spellStart"/>
            <w:r w:rsidRPr="000E4FFF">
              <w:rPr>
                <w:rFonts w:ascii="Times New Roman" w:hAnsi="Times New Roman"/>
                <w:sz w:val="24"/>
                <w:szCs w:val="24"/>
                <w:lang w:val="uk-UA"/>
              </w:rPr>
              <w:t>Каремати</w:t>
            </w:r>
            <w:proofErr w:type="spellEnd"/>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15887,25</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15887,25</w:t>
            </w:r>
          </w:p>
        </w:tc>
        <w:tc>
          <w:tcPr>
            <w:tcW w:w="0" w:type="auto"/>
          </w:tcPr>
          <w:p w:rsidR="000E4FFF" w:rsidRDefault="000E4FFF" w:rsidP="000E4FFF">
            <w:pPr>
              <w:pStyle w:val="a3"/>
              <w:ind w:left="0"/>
              <w:contextualSpacing w:val="0"/>
              <w:jc w:val="center"/>
              <w:rPr>
                <w:rFonts w:ascii="Times New Roman" w:hAnsi="Times New Roman"/>
                <w:sz w:val="24"/>
                <w:szCs w:val="24"/>
                <w:lang w:val="uk-UA"/>
              </w:rPr>
            </w:pPr>
          </w:p>
        </w:tc>
      </w:tr>
      <w:tr w:rsidR="001A497E" w:rsidRPr="00C83184" w:rsidTr="003117BF">
        <w:tc>
          <w:tcPr>
            <w:tcW w:w="0" w:type="auto"/>
          </w:tcPr>
          <w:p w:rsidR="000E4FFF" w:rsidRDefault="000E4FFF" w:rsidP="000E4FFF">
            <w:pPr>
              <w:pStyle w:val="a3"/>
              <w:ind w:left="0"/>
              <w:contextualSpacing w:val="0"/>
              <w:jc w:val="both"/>
              <w:rPr>
                <w:rFonts w:ascii="Times New Roman" w:hAnsi="Times New Roman"/>
                <w:sz w:val="24"/>
                <w:szCs w:val="24"/>
                <w:lang w:val="uk-UA"/>
              </w:rPr>
            </w:pPr>
            <w:r>
              <w:rPr>
                <w:rFonts w:ascii="Times New Roman" w:hAnsi="Times New Roman"/>
                <w:sz w:val="24"/>
                <w:szCs w:val="24"/>
                <w:lang w:val="uk-UA"/>
              </w:rPr>
              <w:lastRenderedPageBreak/>
              <w:t>22</w:t>
            </w:r>
          </w:p>
        </w:tc>
        <w:tc>
          <w:tcPr>
            <w:tcW w:w="0" w:type="auto"/>
            <w:vAlign w:val="bottom"/>
          </w:tcPr>
          <w:p w:rsidR="000E4FFF" w:rsidRPr="000E4FFF" w:rsidRDefault="000E4FFF" w:rsidP="000E4FFF">
            <w:pPr>
              <w:rPr>
                <w:rFonts w:ascii="Times New Roman" w:hAnsi="Times New Roman"/>
                <w:sz w:val="24"/>
                <w:szCs w:val="24"/>
                <w:lang w:val="uk-UA"/>
              </w:rPr>
            </w:pPr>
            <w:r w:rsidRPr="000E4FFF">
              <w:rPr>
                <w:rFonts w:ascii="Times New Roman" w:hAnsi="Times New Roman"/>
                <w:sz w:val="24"/>
                <w:szCs w:val="24"/>
                <w:lang w:val="uk-UA"/>
              </w:rPr>
              <w:t>Спальник-покривало</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25875,00</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25875,00</w:t>
            </w:r>
          </w:p>
        </w:tc>
        <w:tc>
          <w:tcPr>
            <w:tcW w:w="0" w:type="auto"/>
          </w:tcPr>
          <w:p w:rsidR="000E4FFF" w:rsidRDefault="000E4FFF" w:rsidP="000E4FFF">
            <w:pPr>
              <w:pStyle w:val="a3"/>
              <w:ind w:left="0"/>
              <w:contextualSpacing w:val="0"/>
              <w:jc w:val="center"/>
              <w:rPr>
                <w:rFonts w:ascii="Times New Roman" w:hAnsi="Times New Roman"/>
                <w:sz w:val="24"/>
                <w:szCs w:val="24"/>
                <w:lang w:val="uk-UA"/>
              </w:rPr>
            </w:pPr>
          </w:p>
        </w:tc>
      </w:tr>
      <w:tr w:rsidR="001A497E" w:rsidRPr="00C83184" w:rsidTr="003117BF">
        <w:tc>
          <w:tcPr>
            <w:tcW w:w="0" w:type="auto"/>
          </w:tcPr>
          <w:p w:rsidR="000E4FFF" w:rsidRDefault="000E4FFF" w:rsidP="000E4FFF">
            <w:pPr>
              <w:pStyle w:val="a3"/>
              <w:ind w:left="0"/>
              <w:contextualSpacing w:val="0"/>
              <w:jc w:val="both"/>
              <w:rPr>
                <w:rFonts w:ascii="Times New Roman" w:hAnsi="Times New Roman"/>
                <w:sz w:val="24"/>
                <w:szCs w:val="24"/>
                <w:lang w:val="uk-UA"/>
              </w:rPr>
            </w:pPr>
            <w:r>
              <w:rPr>
                <w:rFonts w:ascii="Times New Roman" w:hAnsi="Times New Roman"/>
                <w:sz w:val="24"/>
                <w:szCs w:val="24"/>
                <w:lang w:val="uk-UA"/>
              </w:rPr>
              <w:t>23</w:t>
            </w:r>
          </w:p>
        </w:tc>
        <w:tc>
          <w:tcPr>
            <w:tcW w:w="0" w:type="auto"/>
            <w:vAlign w:val="bottom"/>
          </w:tcPr>
          <w:p w:rsidR="000E4FFF" w:rsidRPr="000E4FFF" w:rsidRDefault="000E4FFF" w:rsidP="000E4FFF">
            <w:pPr>
              <w:rPr>
                <w:rFonts w:ascii="Times New Roman" w:hAnsi="Times New Roman"/>
                <w:sz w:val="24"/>
                <w:szCs w:val="24"/>
                <w:lang w:val="uk-UA"/>
              </w:rPr>
            </w:pPr>
            <w:r w:rsidRPr="000E4FFF">
              <w:rPr>
                <w:rFonts w:ascii="Times New Roman" w:hAnsi="Times New Roman"/>
                <w:sz w:val="24"/>
                <w:szCs w:val="24"/>
                <w:lang w:val="uk-UA"/>
              </w:rPr>
              <w:t>Туристичний рюкзак</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19435,00</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19435,00</w:t>
            </w:r>
          </w:p>
        </w:tc>
        <w:tc>
          <w:tcPr>
            <w:tcW w:w="0" w:type="auto"/>
          </w:tcPr>
          <w:p w:rsidR="000E4FFF" w:rsidRDefault="000E4FFF" w:rsidP="000E4FFF">
            <w:pPr>
              <w:pStyle w:val="a3"/>
              <w:ind w:left="0"/>
              <w:contextualSpacing w:val="0"/>
              <w:jc w:val="center"/>
              <w:rPr>
                <w:rFonts w:ascii="Times New Roman" w:hAnsi="Times New Roman"/>
                <w:sz w:val="24"/>
                <w:szCs w:val="24"/>
                <w:lang w:val="uk-UA"/>
              </w:rPr>
            </w:pPr>
          </w:p>
        </w:tc>
      </w:tr>
      <w:tr w:rsidR="001A497E" w:rsidRPr="00C83184" w:rsidTr="003117BF">
        <w:tc>
          <w:tcPr>
            <w:tcW w:w="0" w:type="auto"/>
          </w:tcPr>
          <w:p w:rsidR="000E4FFF" w:rsidRDefault="000E4FFF" w:rsidP="000E4FFF">
            <w:pPr>
              <w:pStyle w:val="a3"/>
              <w:ind w:left="0"/>
              <w:contextualSpacing w:val="0"/>
              <w:jc w:val="both"/>
              <w:rPr>
                <w:rFonts w:ascii="Times New Roman" w:hAnsi="Times New Roman"/>
                <w:sz w:val="24"/>
                <w:szCs w:val="24"/>
                <w:lang w:val="uk-UA"/>
              </w:rPr>
            </w:pPr>
            <w:r>
              <w:rPr>
                <w:rFonts w:ascii="Times New Roman" w:hAnsi="Times New Roman"/>
                <w:sz w:val="24"/>
                <w:szCs w:val="24"/>
                <w:lang w:val="uk-UA"/>
              </w:rPr>
              <w:t>24</w:t>
            </w:r>
          </w:p>
        </w:tc>
        <w:tc>
          <w:tcPr>
            <w:tcW w:w="0" w:type="auto"/>
            <w:vAlign w:val="bottom"/>
          </w:tcPr>
          <w:p w:rsidR="000E4FFF" w:rsidRPr="000E4FFF" w:rsidRDefault="000E4FFF" w:rsidP="000E4FFF">
            <w:pPr>
              <w:rPr>
                <w:rFonts w:ascii="Times New Roman" w:hAnsi="Times New Roman"/>
                <w:sz w:val="24"/>
                <w:szCs w:val="24"/>
                <w:lang w:val="uk-UA"/>
              </w:rPr>
            </w:pPr>
            <w:r w:rsidRPr="000E4FFF">
              <w:rPr>
                <w:rFonts w:ascii="Times New Roman" w:hAnsi="Times New Roman"/>
                <w:sz w:val="24"/>
                <w:szCs w:val="24"/>
                <w:lang w:val="uk-UA"/>
              </w:rPr>
              <w:t>Сітка-</w:t>
            </w:r>
            <w:proofErr w:type="spellStart"/>
            <w:r w:rsidRPr="000E4FFF">
              <w:rPr>
                <w:rFonts w:ascii="Times New Roman" w:hAnsi="Times New Roman"/>
                <w:sz w:val="24"/>
                <w:szCs w:val="24"/>
                <w:lang w:val="uk-UA"/>
              </w:rPr>
              <w:t>рабиця</w:t>
            </w:r>
            <w:proofErr w:type="spellEnd"/>
            <w:r w:rsidRPr="000E4FFF">
              <w:rPr>
                <w:rFonts w:ascii="Times New Roman" w:hAnsi="Times New Roman"/>
                <w:sz w:val="24"/>
                <w:szCs w:val="24"/>
                <w:lang w:val="uk-UA"/>
              </w:rPr>
              <w:t>, 10 м.</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17020,00</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17020,00</w:t>
            </w:r>
          </w:p>
        </w:tc>
        <w:tc>
          <w:tcPr>
            <w:tcW w:w="0" w:type="auto"/>
          </w:tcPr>
          <w:p w:rsidR="000E4FFF" w:rsidRDefault="000E4FFF" w:rsidP="000E4FFF">
            <w:pPr>
              <w:pStyle w:val="a3"/>
              <w:ind w:left="0"/>
              <w:contextualSpacing w:val="0"/>
              <w:jc w:val="center"/>
              <w:rPr>
                <w:rFonts w:ascii="Times New Roman" w:hAnsi="Times New Roman"/>
                <w:sz w:val="24"/>
                <w:szCs w:val="24"/>
                <w:lang w:val="uk-UA"/>
              </w:rPr>
            </w:pPr>
          </w:p>
        </w:tc>
      </w:tr>
      <w:tr w:rsidR="001A497E" w:rsidRPr="00C83184" w:rsidTr="003117BF">
        <w:tc>
          <w:tcPr>
            <w:tcW w:w="0" w:type="auto"/>
          </w:tcPr>
          <w:p w:rsidR="000E4FFF" w:rsidRDefault="000E4FFF" w:rsidP="000E4FFF">
            <w:pPr>
              <w:pStyle w:val="a3"/>
              <w:ind w:left="0"/>
              <w:contextualSpacing w:val="0"/>
              <w:jc w:val="both"/>
              <w:rPr>
                <w:rFonts w:ascii="Times New Roman" w:hAnsi="Times New Roman"/>
                <w:sz w:val="24"/>
                <w:szCs w:val="24"/>
                <w:lang w:val="uk-UA"/>
              </w:rPr>
            </w:pPr>
            <w:r>
              <w:rPr>
                <w:rFonts w:ascii="Times New Roman" w:hAnsi="Times New Roman"/>
                <w:sz w:val="24"/>
                <w:szCs w:val="24"/>
                <w:lang w:val="uk-UA"/>
              </w:rPr>
              <w:t>25</w:t>
            </w:r>
          </w:p>
        </w:tc>
        <w:tc>
          <w:tcPr>
            <w:tcW w:w="0" w:type="auto"/>
            <w:vAlign w:val="bottom"/>
          </w:tcPr>
          <w:p w:rsidR="000E4FFF" w:rsidRPr="000E4FFF" w:rsidRDefault="000E4FFF" w:rsidP="000E4FFF">
            <w:pPr>
              <w:rPr>
                <w:rFonts w:ascii="Times New Roman" w:hAnsi="Times New Roman"/>
                <w:sz w:val="24"/>
                <w:szCs w:val="24"/>
                <w:lang w:val="uk-UA"/>
              </w:rPr>
            </w:pPr>
            <w:r w:rsidRPr="000E4FFF">
              <w:rPr>
                <w:rFonts w:ascii="Times New Roman" w:hAnsi="Times New Roman"/>
                <w:sz w:val="24"/>
                <w:szCs w:val="24"/>
                <w:lang w:val="uk-UA"/>
              </w:rPr>
              <w:t xml:space="preserve">Бетонний стовп для </w:t>
            </w:r>
            <w:proofErr w:type="spellStart"/>
            <w:r w:rsidRPr="000E4FFF">
              <w:rPr>
                <w:rFonts w:ascii="Times New Roman" w:hAnsi="Times New Roman"/>
                <w:sz w:val="24"/>
                <w:szCs w:val="24"/>
                <w:lang w:val="uk-UA"/>
              </w:rPr>
              <w:t>рабиці</w:t>
            </w:r>
            <w:proofErr w:type="spellEnd"/>
            <w:r w:rsidRPr="000E4FFF">
              <w:rPr>
                <w:rFonts w:ascii="Times New Roman" w:hAnsi="Times New Roman"/>
                <w:sz w:val="24"/>
                <w:szCs w:val="24"/>
                <w:lang w:val="uk-UA"/>
              </w:rPr>
              <w:t>, 2,5 м.</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9200,00</w:t>
            </w:r>
          </w:p>
        </w:tc>
        <w:tc>
          <w:tcPr>
            <w:tcW w:w="0" w:type="auto"/>
            <w:vAlign w:val="center"/>
          </w:tcPr>
          <w:p w:rsidR="000E4FFF" w:rsidRPr="000E4FFF" w:rsidRDefault="000E4FFF" w:rsidP="000E4FFF">
            <w:pPr>
              <w:jc w:val="center"/>
              <w:rPr>
                <w:rFonts w:ascii="Times New Roman" w:hAnsi="Times New Roman"/>
                <w:sz w:val="24"/>
                <w:szCs w:val="24"/>
                <w:lang w:val="uk-UA"/>
              </w:rPr>
            </w:pPr>
            <w:r w:rsidRPr="000E4FFF">
              <w:rPr>
                <w:rFonts w:ascii="Times New Roman" w:hAnsi="Times New Roman"/>
                <w:sz w:val="24"/>
                <w:szCs w:val="24"/>
                <w:lang w:val="uk-UA"/>
              </w:rPr>
              <w:t>9200,00</w:t>
            </w:r>
          </w:p>
        </w:tc>
        <w:tc>
          <w:tcPr>
            <w:tcW w:w="0" w:type="auto"/>
          </w:tcPr>
          <w:p w:rsidR="000E4FFF" w:rsidRDefault="000E4FFF" w:rsidP="000E4FFF">
            <w:pPr>
              <w:pStyle w:val="a3"/>
              <w:ind w:left="0"/>
              <w:contextualSpacing w:val="0"/>
              <w:jc w:val="center"/>
              <w:rPr>
                <w:rFonts w:ascii="Times New Roman" w:hAnsi="Times New Roman"/>
                <w:sz w:val="24"/>
                <w:szCs w:val="24"/>
                <w:lang w:val="uk-UA"/>
              </w:rPr>
            </w:pPr>
          </w:p>
        </w:tc>
      </w:tr>
      <w:tr w:rsidR="005123D3" w:rsidRPr="00C83184" w:rsidTr="003117BF">
        <w:tc>
          <w:tcPr>
            <w:tcW w:w="0" w:type="auto"/>
          </w:tcPr>
          <w:p w:rsidR="005123D3" w:rsidRDefault="005123D3" w:rsidP="005123D3">
            <w:pPr>
              <w:pStyle w:val="a3"/>
              <w:ind w:left="0"/>
              <w:contextualSpacing w:val="0"/>
              <w:jc w:val="both"/>
              <w:rPr>
                <w:rFonts w:ascii="Times New Roman" w:hAnsi="Times New Roman"/>
                <w:sz w:val="24"/>
                <w:szCs w:val="24"/>
                <w:lang w:val="uk-UA"/>
              </w:rPr>
            </w:pPr>
            <w:r>
              <w:rPr>
                <w:rFonts w:ascii="Times New Roman" w:hAnsi="Times New Roman"/>
                <w:sz w:val="24"/>
                <w:szCs w:val="24"/>
                <w:lang w:val="uk-UA"/>
              </w:rPr>
              <w:t>26</w:t>
            </w:r>
          </w:p>
        </w:tc>
        <w:tc>
          <w:tcPr>
            <w:tcW w:w="0" w:type="auto"/>
            <w:vAlign w:val="bottom"/>
          </w:tcPr>
          <w:p w:rsidR="005123D3" w:rsidRDefault="005123D3" w:rsidP="005123D3">
            <w:pPr>
              <w:rPr>
                <w:rFonts w:ascii="Times New Roman" w:hAnsi="Times New Roman"/>
                <w:sz w:val="24"/>
                <w:szCs w:val="24"/>
                <w:lang w:val="uk-UA"/>
              </w:rPr>
            </w:pPr>
            <w:r>
              <w:rPr>
                <w:rFonts w:ascii="Times New Roman" w:hAnsi="Times New Roman"/>
                <w:sz w:val="24"/>
                <w:szCs w:val="24"/>
                <w:lang w:val="uk-UA"/>
              </w:rPr>
              <w:t>Капітальне придбання обладнання</w:t>
            </w:r>
            <w:r w:rsidR="001A497E">
              <w:rPr>
                <w:rFonts w:ascii="Times New Roman" w:hAnsi="Times New Roman"/>
                <w:sz w:val="24"/>
                <w:szCs w:val="24"/>
                <w:lang w:val="uk-UA"/>
              </w:rPr>
              <w:t xml:space="preserve"> </w:t>
            </w:r>
          </w:p>
        </w:tc>
        <w:tc>
          <w:tcPr>
            <w:tcW w:w="0" w:type="auto"/>
            <w:vAlign w:val="center"/>
          </w:tcPr>
          <w:p w:rsidR="005123D3" w:rsidRPr="000E4FFF" w:rsidRDefault="001A497E" w:rsidP="005123D3">
            <w:pPr>
              <w:jc w:val="center"/>
              <w:rPr>
                <w:rFonts w:ascii="Times New Roman" w:hAnsi="Times New Roman"/>
                <w:sz w:val="24"/>
                <w:szCs w:val="24"/>
                <w:lang w:val="uk-UA"/>
              </w:rPr>
            </w:pPr>
            <w:r>
              <w:rPr>
                <w:rFonts w:ascii="Times New Roman" w:hAnsi="Times New Roman"/>
                <w:sz w:val="24"/>
                <w:szCs w:val="24"/>
                <w:lang w:val="uk-UA"/>
              </w:rPr>
              <w:t>11</w:t>
            </w:r>
            <w:r w:rsidR="005123D3">
              <w:rPr>
                <w:rFonts w:ascii="Times New Roman" w:hAnsi="Times New Roman"/>
                <w:sz w:val="24"/>
                <w:szCs w:val="24"/>
                <w:lang w:val="uk-UA"/>
              </w:rPr>
              <w:t>6000,00</w:t>
            </w:r>
          </w:p>
        </w:tc>
        <w:tc>
          <w:tcPr>
            <w:tcW w:w="0" w:type="auto"/>
            <w:vAlign w:val="center"/>
          </w:tcPr>
          <w:p w:rsidR="005123D3" w:rsidRPr="000E4FFF" w:rsidRDefault="005123D3" w:rsidP="005123D3">
            <w:pPr>
              <w:jc w:val="center"/>
              <w:rPr>
                <w:rFonts w:ascii="Times New Roman" w:hAnsi="Times New Roman"/>
                <w:sz w:val="24"/>
                <w:szCs w:val="24"/>
                <w:lang w:val="uk-UA"/>
              </w:rPr>
            </w:pPr>
          </w:p>
        </w:tc>
        <w:tc>
          <w:tcPr>
            <w:tcW w:w="0" w:type="auto"/>
          </w:tcPr>
          <w:p w:rsidR="001A497E" w:rsidRDefault="001A497E" w:rsidP="005123D3">
            <w:pPr>
              <w:pStyle w:val="a3"/>
              <w:ind w:left="0"/>
              <w:contextualSpacing w:val="0"/>
              <w:jc w:val="center"/>
              <w:rPr>
                <w:rFonts w:ascii="Times New Roman" w:hAnsi="Times New Roman"/>
                <w:sz w:val="24"/>
                <w:szCs w:val="24"/>
                <w:lang w:val="uk-UA"/>
              </w:rPr>
            </w:pPr>
          </w:p>
          <w:p w:rsidR="005123D3" w:rsidRDefault="001A497E" w:rsidP="005123D3">
            <w:pPr>
              <w:pStyle w:val="a3"/>
              <w:ind w:left="0"/>
              <w:contextualSpacing w:val="0"/>
              <w:jc w:val="center"/>
              <w:rPr>
                <w:rFonts w:ascii="Times New Roman" w:hAnsi="Times New Roman"/>
                <w:sz w:val="24"/>
                <w:szCs w:val="24"/>
                <w:lang w:val="uk-UA"/>
              </w:rPr>
            </w:pPr>
            <w:r>
              <w:rPr>
                <w:rFonts w:ascii="Times New Roman" w:hAnsi="Times New Roman"/>
                <w:sz w:val="24"/>
                <w:szCs w:val="24"/>
                <w:lang w:val="uk-UA"/>
              </w:rPr>
              <w:t>11</w:t>
            </w:r>
            <w:r w:rsidR="005123D3">
              <w:rPr>
                <w:rFonts w:ascii="Times New Roman" w:hAnsi="Times New Roman"/>
                <w:sz w:val="24"/>
                <w:szCs w:val="24"/>
                <w:lang w:val="uk-UA"/>
              </w:rPr>
              <w:t>6000,00</w:t>
            </w:r>
          </w:p>
        </w:tc>
      </w:tr>
      <w:tr w:rsidR="005123D3" w:rsidRPr="00C83184" w:rsidTr="003117BF">
        <w:tc>
          <w:tcPr>
            <w:tcW w:w="0" w:type="auto"/>
          </w:tcPr>
          <w:p w:rsidR="005123D3" w:rsidRDefault="001A497E" w:rsidP="005123D3">
            <w:pPr>
              <w:pStyle w:val="a3"/>
              <w:ind w:left="0"/>
              <w:contextualSpacing w:val="0"/>
              <w:jc w:val="both"/>
              <w:rPr>
                <w:rFonts w:ascii="Times New Roman" w:hAnsi="Times New Roman"/>
                <w:sz w:val="24"/>
                <w:szCs w:val="24"/>
                <w:lang w:val="uk-UA"/>
              </w:rPr>
            </w:pPr>
            <w:r>
              <w:rPr>
                <w:rFonts w:ascii="Times New Roman" w:hAnsi="Times New Roman"/>
                <w:sz w:val="24"/>
                <w:szCs w:val="24"/>
                <w:lang w:val="uk-UA"/>
              </w:rPr>
              <w:t>27</w:t>
            </w:r>
          </w:p>
        </w:tc>
        <w:tc>
          <w:tcPr>
            <w:tcW w:w="0" w:type="auto"/>
            <w:vAlign w:val="bottom"/>
          </w:tcPr>
          <w:p w:rsidR="005123D3" w:rsidRDefault="005123D3" w:rsidP="005123D3">
            <w:pPr>
              <w:rPr>
                <w:rFonts w:ascii="Times New Roman" w:hAnsi="Times New Roman"/>
                <w:sz w:val="24"/>
                <w:szCs w:val="24"/>
                <w:lang w:val="uk-UA"/>
              </w:rPr>
            </w:pPr>
            <w:r>
              <w:rPr>
                <w:rFonts w:ascii="Times New Roman" w:hAnsi="Times New Roman"/>
                <w:sz w:val="24"/>
                <w:szCs w:val="24"/>
                <w:lang w:val="uk-UA"/>
              </w:rPr>
              <w:t>Поточне придбання обладнання</w:t>
            </w:r>
          </w:p>
        </w:tc>
        <w:tc>
          <w:tcPr>
            <w:tcW w:w="0" w:type="auto"/>
            <w:vAlign w:val="center"/>
          </w:tcPr>
          <w:p w:rsidR="005123D3" w:rsidRPr="000E4FFF" w:rsidRDefault="001A497E" w:rsidP="005123D3">
            <w:pPr>
              <w:jc w:val="center"/>
              <w:rPr>
                <w:rFonts w:ascii="Times New Roman" w:hAnsi="Times New Roman"/>
                <w:sz w:val="24"/>
                <w:szCs w:val="24"/>
                <w:lang w:val="uk-UA"/>
              </w:rPr>
            </w:pPr>
            <w:r>
              <w:rPr>
                <w:rFonts w:ascii="Times New Roman" w:hAnsi="Times New Roman"/>
                <w:sz w:val="24"/>
                <w:szCs w:val="24"/>
                <w:lang w:val="uk-UA"/>
              </w:rPr>
              <w:t>11696,00</w:t>
            </w:r>
          </w:p>
        </w:tc>
        <w:tc>
          <w:tcPr>
            <w:tcW w:w="0" w:type="auto"/>
            <w:vAlign w:val="center"/>
          </w:tcPr>
          <w:p w:rsidR="005123D3" w:rsidRPr="000E4FFF" w:rsidRDefault="005123D3" w:rsidP="005123D3">
            <w:pPr>
              <w:jc w:val="center"/>
              <w:rPr>
                <w:rFonts w:ascii="Times New Roman" w:hAnsi="Times New Roman"/>
                <w:sz w:val="24"/>
                <w:szCs w:val="24"/>
                <w:lang w:val="uk-UA"/>
              </w:rPr>
            </w:pPr>
          </w:p>
        </w:tc>
        <w:tc>
          <w:tcPr>
            <w:tcW w:w="0" w:type="auto"/>
          </w:tcPr>
          <w:p w:rsidR="005123D3" w:rsidRDefault="001A497E" w:rsidP="005123D3">
            <w:pPr>
              <w:pStyle w:val="a3"/>
              <w:ind w:left="0"/>
              <w:contextualSpacing w:val="0"/>
              <w:jc w:val="center"/>
              <w:rPr>
                <w:rFonts w:ascii="Times New Roman" w:hAnsi="Times New Roman"/>
                <w:sz w:val="24"/>
                <w:szCs w:val="24"/>
                <w:lang w:val="uk-UA"/>
              </w:rPr>
            </w:pPr>
            <w:r>
              <w:rPr>
                <w:rFonts w:ascii="Times New Roman" w:hAnsi="Times New Roman"/>
                <w:sz w:val="24"/>
                <w:szCs w:val="24"/>
                <w:lang w:val="uk-UA"/>
              </w:rPr>
              <w:t>11696,00</w:t>
            </w:r>
          </w:p>
        </w:tc>
      </w:tr>
      <w:tr w:rsidR="001A497E" w:rsidRPr="00C83184" w:rsidTr="003117BF">
        <w:tc>
          <w:tcPr>
            <w:tcW w:w="0" w:type="auto"/>
          </w:tcPr>
          <w:p w:rsidR="001A497E" w:rsidRDefault="001A497E" w:rsidP="005123D3">
            <w:pPr>
              <w:pStyle w:val="a3"/>
              <w:ind w:left="0"/>
              <w:contextualSpacing w:val="0"/>
              <w:jc w:val="both"/>
              <w:rPr>
                <w:rFonts w:ascii="Times New Roman" w:hAnsi="Times New Roman"/>
                <w:sz w:val="24"/>
                <w:szCs w:val="24"/>
                <w:lang w:val="uk-UA"/>
              </w:rPr>
            </w:pPr>
            <w:r>
              <w:rPr>
                <w:rFonts w:ascii="Times New Roman" w:hAnsi="Times New Roman"/>
                <w:sz w:val="24"/>
                <w:szCs w:val="24"/>
                <w:lang w:val="uk-UA"/>
              </w:rPr>
              <w:t>28</w:t>
            </w:r>
          </w:p>
        </w:tc>
        <w:tc>
          <w:tcPr>
            <w:tcW w:w="0" w:type="auto"/>
            <w:vAlign w:val="bottom"/>
          </w:tcPr>
          <w:p w:rsidR="001A497E" w:rsidRDefault="001A497E" w:rsidP="005123D3">
            <w:pPr>
              <w:rPr>
                <w:rFonts w:ascii="Times New Roman" w:hAnsi="Times New Roman"/>
                <w:sz w:val="24"/>
                <w:szCs w:val="24"/>
                <w:lang w:val="uk-UA"/>
              </w:rPr>
            </w:pPr>
            <w:r>
              <w:rPr>
                <w:rFonts w:ascii="Times New Roman" w:hAnsi="Times New Roman"/>
                <w:sz w:val="24"/>
                <w:szCs w:val="24"/>
                <w:lang w:val="uk-UA"/>
              </w:rPr>
              <w:t>Оплата послуг</w:t>
            </w:r>
          </w:p>
        </w:tc>
        <w:tc>
          <w:tcPr>
            <w:tcW w:w="0" w:type="auto"/>
            <w:vAlign w:val="center"/>
          </w:tcPr>
          <w:p w:rsidR="001A497E" w:rsidRDefault="001A497E" w:rsidP="005123D3">
            <w:pPr>
              <w:jc w:val="center"/>
              <w:rPr>
                <w:rFonts w:ascii="Times New Roman" w:hAnsi="Times New Roman"/>
                <w:sz w:val="24"/>
                <w:szCs w:val="24"/>
                <w:lang w:val="uk-UA"/>
              </w:rPr>
            </w:pPr>
            <w:r>
              <w:rPr>
                <w:rFonts w:ascii="Times New Roman" w:hAnsi="Times New Roman"/>
                <w:sz w:val="24"/>
                <w:szCs w:val="24"/>
                <w:lang w:val="uk-UA"/>
              </w:rPr>
              <w:t>253648,00</w:t>
            </w:r>
          </w:p>
        </w:tc>
        <w:tc>
          <w:tcPr>
            <w:tcW w:w="0" w:type="auto"/>
            <w:vAlign w:val="center"/>
          </w:tcPr>
          <w:p w:rsidR="001A497E" w:rsidRPr="000E4FFF" w:rsidRDefault="001A497E" w:rsidP="005123D3">
            <w:pPr>
              <w:jc w:val="center"/>
              <w:rPr>
                <w:rFonts w:ascii="Times New Roman" w:hAnsi="Times New Roman"/>
                <w:sz w:val="24"/>
                <w:szCs w:val="24"/>
                <w:lang w:val="uk-UA"/>
              </w:rPr>
            </w:pPr>
          </w:p>
        </w:tc>
        <w:tc>
          <w:tcPr>
            <w:tcW w:w="0" w:type="auto"/>
          </w:tcPr>
          <w:p w:rsidR="001A497E" w:rsidRDefault="001A497E" w:rsidP="005123D3">
            <w:pPr>
              <w:pStyle w:val="a3"/>
              <w:ind w:left="0"/>
              <w:contextualSpacing w:val="0"/>
              <w:jc w:val="center"/>
              <w:rPr>
                <w:rFonts w:ascii="Times New Roman" w:hAnsi="Times New Roman"/>
                <w:sz w:val="24"/>
                <w:szCs w:val="24"/>
                <w:lang w:val="uk-UA"/>
              </w:rPr>
            </w:pPr>
            <w:r>
              <w:rPr>
                <w:rFonts w:ascii="Times New Roman" w:hAnsi="Times New Roman"/>
                <w:sz w:val="24"/>
                <w:szCs w:val="24"/>
                <w:lang w:val="uk-UA"/>
              </w:rPr>
              <w:t>253648,00</w:t>
            </w:r>
          </w:p>
        </w:tc>
      </w:tr>
      <w:tr w:rsidR="000E4FFF" w:rsidRPr="00C83184" w:rsidTr="00F602FB">
        <w:tc>
          <w:tcPr>
            <w:tcW w:w="0" w:type="auto"/>
          </w:tcPr>
          <w:p w:rsidR="005D0C38" w:rsidRDefault="005D0C38" w:rsidP="005D0C38">
            <w:pPr>
              <w:pStyle w:val="a3"/>
              <w:ind w:left="0"/>
              <w:contextualSpacing w:val="0"/>
              <w:jc w:val="both"/>
              <w:rPr>
                <w:rFonts w:ascii="Times New Roman" w:hAnsi="Times New Roman"/>
                <w:sz w:val="24"/>
                <w:szCs w:val="24"/>
                <w:lang w:val="uk-UA"/>
              </w:rPr>
            </w:pPr>
          </w:p>
        </w:tc>
        <w:tc>
          <w:tcPr>
            <w:tcW w:w="0" w:type="auto"/>
            <w:vAlign w:val="center"/>
          </w:tcPr>
          <w:p w:rsidR="005D0C38" w:rsidRPr="000E000C" w:rsidRDefault="005D0C38" w:rsidP="005D0C38">
            <w:pPr>
              <w:rPr>
                <w:rFonts w:ascii="Times New Roman" w:hAnsi="Times New Roman"/>
                <w:b/>
                <w:sz w:val="24"/>
                <w:szCs w:val="24"/>
                <w:lang w:val="uk-UA"/>
              </w:rPr>
            </w:pPr>
            <w:r w:rsidRPr="000E000C">
              <w:rPr>
                <w:rFonts w:ascii="Times New Roman" w:hAnsi="Times New Roman"/>
                <w:b/>
                <w:sz w:val="24"/>
                <w:szCs w:val="24"/>
                <w:lang w:val="uk-UA"/>
              </w:rPr>
              <w:t>Всього</w:t>
            </w:r>
          </w:p>
        </w:tc>
        <w:tc>
          <w:tcPr>
            <w:tcW w:w="0" w:type="auto"/>
            <w:vAlign w:val="bottom"/>
          </w:tcPr>
          <w:p w:rsidR="005D0C38" w:rsidRPr="000E000C" w:rsidRDefault="001A497E" w:rsidP="005D0C38">
            <w:pPr>
              <w:pStyle w:val="a3"/>
              <w:ind w:left="0"/>
              <w:contextualSpacing w:val="0"/>
              <w:jc w:val="center"/>
              <w:rPr>
                <w:rFonts w:ascii="Times New Roman" w:hAnsi="Times New Roman"/>
                <w:b/>
                <w:sz w:val="24"/>
                <w:szCs w:val="24"/>
                <w:lang w:val="uk-UA"/>
              </w:rPr>
            </w:pPr>
            <w:r>
              <w:rPr>
                <w:rFonts w:ascii="Times New Roman" w:hAnsi="Times New Roman"/>
                <w:b/>
                <w:sz w:val="24"/>
                <w:szCs w:val="24"/>
                <w:lang w:val="uk-UA"/>
              </w:rPr>
              <w:t>1 155 187,00</w:t>
            </w:r>
          </w:p>
        </w:tc>
        <w:tc>
          <w:tcPr>
            <w:tcW w:w="0" w:type="auto"/>
            <w:vAlign w:val="bottom"/>
          </w:tcPr>
          <w:p w:rsidR="005D0C38" w:rsidRPr="000E000C" w:rsidRDefault="001A497E" w:rsidP="005D0C38">
            <w:pPr>
              <w:pStyle w:val="a3"/>
              <w:ind w:left="0"/>
              <w:contextualSpacing w:val="0"/>
              <w:jc w:val="center"/>
              <w:rPr>
                <w:rFonts w:ascii="Times New Roman" w:hAnsi="Times New Roman"/>
                <w:b/>
                <w:sz w:val="24"/>
                <w:szCs w:val="24"/>
                <w:lang w:val="uk-UA"/>
              </w:rPr>
            </w:pPr>
            <w:r>
              <w:rPr>
                <w:rFonts w:ascii="Times New Roman" w:hAnsi="Times New Roman"/>
                <w:b/>
                <w:sz w:val="24"/>
                <w:szCs w:val="24"/>
                <w:lang w:val="uk-UA"/>
              </w:rPr>
              <w:t>773 843,00</w:t>
            </w:r>
          </w:p>
        </w:tc>
        <w:tc>
          <w:tcPr>
            <w:tcW w:w="0" w:type="auto"/>
            <w:vAlign w:val="bottom"/>
          </w:tcPr>
          <w:p w:rsidR="005D0C38" w:rsidRPr="000E000C" w:rsidRDefault="001A497E" w:rsidP="005D0C38">
            <w:pPr>
              <w:pStyle w:val="a3"/>
              <w:ind w:left="0"/>
              <w:contextualSpacing w:val="0"/>
              <w:jc w:val="center"/>
              <w:rPr>
                <w:rFonts w:ascii="Times New Roman" w:hAnsi="Times New Roman"/>
                <w:b/>
                <w:sz w:val="24"/>
                <w:szCs w:val="24"/>
                <w:lang w:val="uk-UA"/>
              </w:rPr>
            </w:pPr>
            <w:r>
              <w:rPr>
                <w:rFonts w:ascii="Times New Roman" w:hAnsi="Times New Roman"/>
                <w:b/>
                <w:sz w:val="24"/>
                <w:szCs w:val="24"/>
                <w:lang w:val="uk-UA"/>
              </w:rPr>
              <w:t>381 344,00</w:t>
            </w:r>
          </w:p>
        </w:tc>
      </w:tr>
    </w:tbl>
    <w:p w:rsidR="009253EF" w:rsidRDefault="009253EF" w:rsidP="000E000C">
      <w:pPr>
        <w:spacing w:after="0" w:line="240" w:lineRule="auto"/>
        <w:ind w:firstLine="709"/>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5. Фінансове забезпечення Програми</w:t>
      </w:r>
    </w:p>
    <w:p w:rsidR="009253EF" w:rsidRDefault="009253EF" w:rsidP="009253E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Головний розпорядник коштів – Станіславська сільська рада в межах бюджетних призначень передбачає кошти на фінансування Програми. Фінансування Програми здійснюється в межах видатків, передбачених в місцевому бюджеті, а також за рахунок інших джерел, не заборонених чинним законодавством.</w:t>
      </w:r>
    </w:p>
    <w:p w:rsidR="004C3FEC" w:rsidRDefault="009253EF" w:rsidP="009253EF">
      <w:pPr>
        <w:spacing w:after="0" w:line="240" w:lineRule="auto"/>
        <w:ind w:firstLine="709"/>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6. Очікування результати виконання Програми</w:t>
      </w:r>
    </w:p>
    <w:p w:rsidR="005123D3" w:rsidRDefault="005123D3" w:rsidP="005123D3">
      <w:pPr>
        <w:pBdr>
          <w:top w:val="nil"/>
          <w:left w:val="nil"/>
          <w:bottom w:val="nil"/>
          <w:right w:val="nil"/>
          <w:between w:val="nil"/>
        </w:pBdr>
        <w:tabs>
          <w:tab w:val="left" w:pos="255"/>
          <w:tab w:val="left" w:pos="709"/>
          <w:tab w:val="left" w:pos="113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Pr="005123D3">
        <w:rPr>
          <w:rFonts w:ascii="Times New Roman" w:hAnsi="Times New Roman" w:cs="Times New Roman"/>
          <w:sz w:val="28"/>
          <w:szCs w:val="28"/>
          <w:lang w:val="uk-UA"/>
        </w:rPr>
        <w:t>В результаті реалізації проекту отримано результати:</w:t>
      </w:r>
    </w:p>
    <w:p w:rsidR="005123D3" w:rsidRPr="005123D3" w:rsidRDefault="005123D3" w:rsidP="005123D3">
      <w:pPr>
        <w:pBdr>
          <w:top w:val="nil"/>
          <w:left w:val="nil"/>
          <w:bottom w:val="nil"/>
          <w:right w:val="nil"/>
          <w:between w:val="nil"/>
        </w:pBdr>
        <w:tabs>
          <w:tab w:val="left" w:pos="255"/>
          <w:tab w:val="left" w:pos="709"/>
          <w:tab w:val="left" w:pos="1134"/>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1) К</w:t>
      </w:r>
      <w:r w:rsidRPr="005123D3">
        <w:rPr>
          <w:rFonts w:ascii="Times New Roman" w:hAnsi="Times New Roman" w:cs="Times New Roman"/>
          <w:sz w:val="28"/>
          <w:szCs w:val="28"/>
          <w:lang w:val="uk-UA"/>
        </w:rPr>
        <w:t>ількісні:</w:t>
      </w:r>
    </w:p>
    <w:p w:rsidR="005123D3" w:rsidRPr="005123D3" w:rsidRDefault="005123D3" w:rsidP="005123D3">
      <w:pPr>
        <w:pStyle w:val="a3"/>
        <w:pBdr>
          <w:top w:val="nil"/>
          <w:left w:val="nil"/>
          <w:bottom w:val="nil"/>
          <w:right w:val="nil"/>
          <w:between w:val="nil"/>
        </w:pBdr>
        <w:tabs>
          <w:tab w:val="left" w:pos="255"/>
          <w:tab w:val="left" w:pos="709"/>
          <w:tab w:val="left" w:pos="1134"/>
        </w:tabs>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с</w:t>
      </w:r>
      <w:r w:rsidRPr="005123D3">
        <w:rPr>
          <w:rFonts w:ascii="Times New Roman" w:hAnsi="Times New Roman" w:cs="Times New Roman"/>
          <w:sz w:val="28"/>
          <w:szCs w:val="28"/>
          <w:lang w:val="uk-UA"/>
        </w:rPr>
        <w:t>творено туристичні маршрути загальною протяжністю 20 км територією громади.</w:t>
      </w:r>
    </w:p>
    <w:p w:rsidR="005123D3" w:rsidRPr="005123D3" w:rsidRDefault="005123D3" w:rsidP="005123D3">
      <w:pPr>
        <w:pStyle w:val="a3"/>
        <w:pBdr>
          <w:top w:val="nil"/>
          <w:left w:val="nil"/>
          <w:bottom w:val="nil"/>
          <w:right w:val="nil"/>
          <w:between w:val="nil"/>
        </w:pBdr>
        <w:tabs>
          <w:tab w:val="left" w:pos="255"/>
          <w:tab w:val="left" w:pos="709"/>
          <w:tab w:val="left" w:pos="1134"/>
        </w:tabs>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Pr="005123D3">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5123D3">
        <w:rPr>
          <w:rFonts w:ascii="Times New Roman" w:hAnsi="Times New Roman" w:cs="Times New Roman"/>
          <w:sz w:val="28"/>
          <w:szCs w:val="28"/>
          <w:lang w:val="uk-UA"/>
        </w:rPr>
        <w:t xml:space="preserve">блаштовано 3 оглядові майданчики з встановленням альтанок, лавок і обмежувальних табличок, сходинок; </w:t>
      </w:r>
      <w:proofErr w:type="spellStart"/>
      <w:r w:rsidRPr="005123D3">
        <w:rPr>
          <w:rFonts w:ascii="Times New Roman" w:hAnsi="Times New Roman" w:cs="Times New Roman"/>
          <w:sz w:val="28"/>
          <w:szCs w:val="28"/>
          <w:lang w:val="uk-UA"/>
        </w:rPr>
        <w:t>парковку</w:t>
      </w:r>
      <w:proofErr w:type="spellEnd"/>
      <w:r w:rsidRPr="005123D3">
        <w:rPr>
          <w:rFonts w:ascii="Times New Roman" w:hAnsi="Times New Roman" w:cs="Times New Roman"/>
          <w:sz w:val="28"/>
          <w:szCs w:val="28"/>
          <w:lang w:val="uk-UA"/>
        </w:rPr>
        <w:t xml:space="preserve"> для туристичного транспорту. </w:t>
      </w:r>
    </w:p>
    <w:p w:rsidR="005123D3" w:rsidRPr="005123D3" w:rsidRDefault="005123D3" w:rsidP="005123D3">
      <w:pPr>
        <w:pStyle w:val="a3"/>
        <w:pBdr>
          <w:top w:val="nil"/>
          <w:left w:val="nil"/>
          <w:bottom w:val="nil"/>
          <w:right w:val="nil"/>
          <w:between w:val="nil"/>
        </w:pBdr>
        <w:tabs>
          <w:tab w:val="left" w:pos="255"/>
          <w:tab w:val="left" w:pos="709"/>
          <w:tab w:val="left" w:pos="1134"/>
        </w:tabs>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з</w:t>
      </w:r>
      <w:r w:rsidRPr="005123D3">
        <w:rPr>
          <w:rFonts w:ascii="Times New Roman" w:hAnsi="Times New Roman" w:cs="Times New Roman"/>
          <w:sz w:val="28"/>
          <w:szCs w:val="28"/>
          <w:lang w:val="uk-UA"/>
        </w:rPr>
        <w:t xml:space="preserve">акуплено: 8 гірських велосипедів, 2 жіночих велосипедів з дитячими кріслами, 20 шоломів, 10 замків, 12 </w:t>
      </w:r>
      <w:proofErr w:type="spellStart"/>
      <w:r w:rsidRPr="005123D3">
        <w:rPr>
          <w:rFonts w:ascii="Times New Roman" w:hAnsi="Times New Roman" w:cs="Times New Roman"/>
          <w:sz w:val="28"/>
          <w:szCs w:val="28"/>
          <w:lang w:val="uk-UA"/>
        </w:rPr>
        <w:t>велопарковок</w:t>
      </w:r>
      <w:proofErr w:type="spellEnd"/>
      <w:r w:rsidRPr="005123D3">
        <w:rPr>
          <w:rFonts w:ascii="Times New Roman" w:hAnsi="Times New Roman" w:cs="Times New Roman"/>
          <w:sz w:val="28"/>
          <w:szCs w:val="28"/>
          <w:lang w:val="uk-UA"/>
        </w:rPr>
        <w:t xml:space="preserve">; 15 палаток, 45 </w:t>
      </w:r>
      <w:proofErr w:type="spellStart"/>
      <w:r w:rsidRPr="005123D3">
        <w:rPr>
          <w:rFonts w:ascii="Times New Roman" w:hAnsi="Times New Roman" w:cs="Times New Roman"/>
          <w:sz w:val="28"/>
          <w:szCs w:val="28"/>
          <w:lang w:val="uk-UA"/>
        </w:rPr>
        <w:t>кариматів</w:t>
      </w:r>
      <w:proofErr w:type="spellEnd"/>
      <w:r w:rsidRPr="005123D3">
        <w:rPr>
          <w:rFonts w:ascii="Times New Roman" w:hAnsi="Times New Roman" w:cs="Times New Roman"/>
          <w:sz w:val="28"/>
          <w:szCs w:val="28"/>
          <w:lang w:val="uk-UA"/>
        </w:rPr>
        <w:t xml:space="preserve"> та спальників, 10 рюкзаків; 8 каяків, причеп для їх транспортування, рятувальні жилети; 6 </w:t>
      </w:r>
      <w:proofErr w:type="spellStart"/>
      <w:r w:rsidRPr="005123D3">
        <w:rPr>
          <w:rFonts w:ascii="Times New Roman" w:hAnsi="Times New Roman" w:cs="Times New Roman"/>
          <w:sz w:val="28"/>
          <w:szCs w:val="28"/>
          <w:lang w:val="uk-UA"/>
        </w:rPr>
        <w:t>біотуалетів</w:t>
      </w:r>
      <w:proofErr w:type="spellEnd"/>
      <w:r w:rsidRPr="005123D3">
        <w:rPr>
          <w:rFonts w:ascii="Times New Roman" w:hAnsi="Times New Roman" w:cs="Times New Roman"/>
          <w:sz w:val="28"/>
          <w:szCs w:val="28"/>
          <w:lang w:val="uk-UA"/>
        </w:rPr>
        <w:t xml:space="preserve"> для встановлення вздовж туристичних маршрутів.</w:t>
      </w:r>
    </w:p>
    <w:p w:rsidR="005123D3" w:rsidRPr="005123D3" w:rsidRDefault="005123D3" w:rsidP="005123D3">
      <w:pPr>
        <w:pStyle w:val="a3"/>
        <w:pBdr>
          <w:top w:val="nil"/>
          <w:left w:val="nil"/>
          <w:bottom w:val="nil"/>
          <w:right w:val="nil"/>
          <w:between w:val="nil"/>
        </w:pBdr>
        <w:tabs>
          <w:tab w:val="left" w:pos="255"/>
          <w:tab w:val="left" w:pos="709"/>
          <w:tab w:val="left" w:pos="1134"/>
        </w:tabs>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в</w:t>
      </w:r>
      <w:r w:rsidRPr="005123D3">
        <w:rPr>
          <w:rFonts w:ascii="Times New Roman" w:hAnsi="Times New Roman" w:cs="Times New Roman"/>
          <w:sz w:val="28"/>
          <w:szCs w:val="28"/>
          <w:lang w:val="uk-UA"/>
        </w:rPr>
        <w:t xml:space="preserve">иготовлено та встановлено: вказівників на основні атракції громади;  інформаційних табличок біля основних атракцій громади (76 вказівників, 6 вказівників на локаціях); інформаційних стендів-карт та </w:t>
      </w:r>
      <w:proofErr w:type="spellStart"/>
      <w:r w:rsidRPr="005123D3">
        <w:rPr>
          <w:rFonts w:ascii="Times New Roman" w:hAnsi="Times New Roman" w:cs="Times New Roman"/>
          <w:sz w:val="28"/>
          <w:szCs w:val="28"/>
          <w:lang w:val="uk-UA"/>
        </w:rPr>
        <w:t>буклета</w:t>
      </w:r>
      <w:proofErr w:type="spellEnd"/>
      <w:r w:rsidRPr="005123D3">
        <w:rPr>
          <w:rFonts w:ascii="Times New Roman" w:hAnsi="Times New Roman" w:cs="Times New Roman"/>
          <w:sz w:val="28"/>
          <w:szCs w:val="28"/>
          <w:lang w:val="uk-UA"/>
        </w:rPr>
        <w:t>-карти з нанесеними туристичними атракціями/маршрутами та рекламними модулями локальних бізнесів (5 стендів)</w:t>
      </w:r>
    </w:p>
    <w:p w:rsidR="005123D3" w:rsidRPr="005123D3" w:rsidRDefault="005123D3" w:rsidP="005123D3">
      <w:pPr>
        <w:pStyle w:val="a3"/>
        <w:numPr>
          <w:ilvl w:val="0"/>
          <w:numId w:val="12"/>
        </w:numPr>
        <w:pBdr>
          <w:top w:val="nil"/>
          <w:left w:val="nil"/>
          <w:bottom w:val="nil"/>
          <w:right w:val="nil"/>
          <w:between w:val="nil"/>
        </w:pBdr>
        <w:tabs>
          <w:tab w:val="left" w:pos="255"/>
        </w:tabs>
        <w:spacing w:after="0" w:line="240" w:lineRule="auto"/>
        <w:jc w:val="both"/>
        <w:rPr>
          <w:rFonts w:ascii="Times New Roman" w:hAnsi="Times New Roman" w:cs="Times New Roman"/>
          <w:sz w:val="28"/>
          <w:szCs w:val="28"/>
          <w:lang w:val="uk-UA"/>
        </w:rPr>
      </w:pPr>
      <w:r w:rsidRPr="005123D3">
        <w:rPr>
          <w:rFonts w:ascii="Times New Roman" w:hAnsi="Times New Roman" w:cs="Times New Roman"/>
          <w:sz w:val="28"/>
          <w:szCs w:val="28"/>
          <w:lang w:val="uk-UA"/>
        </w:rPr>
        <w:t>Якісні:</w:t>
      </w:r>
    </w:p>
    <w:p w:rsidR="005123D3" w:rsidRPr="005123D3" w:rsidRDefault="005123D3" w:rsidP="005123D3">
      <w:pPr>
        <w:pBdr>
          <w:top w:val="nil"/>
          <w:left w:val="nil"/>
          <w:bottom w:val="nil"/>
          <w:right w:val="nil"/>
          <w:between w:val="nil"/>
        </w:pBdr>
        <w:tabs>
          <w:tab w:val="left" w:pos="25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с</w:t>
      </w:r>
      <w:r w:rsidRPr="005123D3">
        <w:rPr>
          <w:rFonts w:ascii="Times New Roman" w:hAnsi="Times New Roman" w:cs="Times New Roman"/>
          <w:sz w:val="28"/>
          <w:szCs w:val="28"/>
          <w:lang w:val="uk-UA"/>
        </w:rPr>
        <w:t>творено передумови для підвищення рівня підприємницької активності місцевих мешканців навколо обслугов</w:t>
      </w:r>
      <w:r w:rsidR="000861D5">
        <w:rPr>
          <w:rFonts w:ascii="Times New Roman" w:hAnsi="Times New Roman" w:cs="Times New Roman"/>
          <w:sz w:val="28"/>
          <w:szCs w:val="28"/>
          <w:lang w:val="uk-UA"/>
        </w:rPr>
        <w:t>ування туристів на території територіальної громади</w:t>
      </w:r>
      <w:r w:rsidRPr="005123D3">
        <w:rPr>
          <w:rFonts w:ascii="Times New Roman" w:hAnsi="Times New Roman" w:cs="Times New Roman"/>
          <w:sz w:val="28"/>
          <w:szCs w:val="28"/>
          <w:lang w:val="uk-UA"/>
        </w:rPr>
        <w:t>.</w:t>
      </w:r>
    </w:p>
    <w:p w:rsidR="005123D3" w:rsidRPr="005123D3" w:rsidRDefault="005123D3" w:rsidP="005123D3">
      <w:pPr>
        <w:pBdr>
          <w:top w:val="nil"/>
          <w:left w:val="nil"/>
          <w:bottom w:val="nil"/>
          <w:right w:val="nil"/>
          <w:between w:val="nil"/>
        </w:pBdr>
        <w:tabs>
          <w:tab w:val="left" w:pos="25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Pr="005123D3">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5123D3">
        <w:rPr>
          <w:rFonts w:ascii="Times New Roman" w:hAnsi="Times New Roman" w:cs="Times New Roman"/>
          <w:sz w:val="28"/>
          <w:szCs w:val="28"/>
          <w:lang w:val="uk-UA"/>
        </w:rPr>
        <w:t xml:space="preserve">опуляризовано туристичний потенціал Станіславської </w:t>
      </w:r>
      <w:r w:rsidR="000861D5">
        <w:rPr>
          <w:rFonts w:ascii="Times New Roman" w:hAnsi="Times New Roman" w:cs="Times New Roman"/>
          <w:sz w:val="28"/>
          <w:szCs w:val="28"/>
          <w:lang w:val="uk-UA"/>
        </w:rPr>
        <w:t>територіальної громади</w:t>
      </w:r>
      <w:r w:rsidRPr="005123D3">
        <w:rPr>
          <w:rFonts w:ascii="Times New Roman" w:hAnsi="Times New Roman" w:cs="Times New Roman"/>
          <w:sz w:val="28"/>
          <w:szCs w:val="28"/>
          <w:lang w:val="uk-UA"/>
        </w:rPr>
        <w:t xml:space="preserve"> на туристичному ринку України.</w:t>
      </w:r>
    </w:p>
    <w:p w:rsidR="005123D3" w:rsidRPr="005123D3" w:rsidRDefault="005123D3" w:rsidP="005123D3">
      <w:pPr>
        <w:pBdr>
          <w:top w:val="nil"/>
          <w:left w:val="nil"/>
          <w:bottom w:val="nil"/>
          <w:right w:val="nil"/>
          <w:between w:val="nil"/>
        </w:pBdr>
        <w:tabs>
          <w:tab w:val="left" w:pos="25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с</w:t>
      </w:r>
      <w:r w:rsidRPr="005123D3">
        <w:rPr>
          <w:rFonts w:ascii="Times New Roman" w:hAnsi="Times New Roman" w:cs="Times New Roman"/>
          <w:sz w:val="28"/>
          <w:szCs w:val="28"/>
          <w:lang w:val="uk-UA"/>
        </w:rPr>
        <w:t>творено комфортні умови для відпочинку як місцевих мешканців, так і відвідувачів.</w:t>
      </w:r>
      <w:r w:rsidRPr="005123D3">
        <w:rPr>
          <w:rFonts w:ascii="Times New Roman" w:hAnsi="Times New Roman" w:cs="Times New Roman"/>
          <w:sz w:val="28"/>
          <w:szCs w:val="28"/>
          <w:lang w:val="uk-UA"/>
        </w:rPr>
        <w:tab/>
      </w:r>
    </w:p>
    <w:p w:rsidR="009253EF" w:rsidRDefault="009253EF" w:rsidP="009253EF">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7. Координація та контроль за ходом виконання Програми</w:t>
      </w:r>
    </w:p>
    <w:p w:rsidR="009253EF" w:rsidRDefault="009253EF" w:rsidP="009253EF">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Координацію та контроль за ходом виконання Програми здійснює </w:t>
      </w:r>
      <w:r w:rsidR="004F1116">
        <w:rPr>
          <w:rFonts w:ascii="Times New Roman" w:hAnsi="Times New Roman"/>
          <w:sz w:val="28"/>
          <w:szCs w:val="28"/>
          <w:lang w:val="uk-UA"/>
        </w:rPr>
        <w:t>заступник з питань діяльності виконавчих органів сільського голови</w:t>
      </w:r>
      <w:r>
        <w:rPr>
          <w:rFonts w:ascii="Times New Roman" w:hAnsi="Times New Roman"/>
          <w:sz w:val="28"/>
          <w:szCs w:val="28"/>
          <w:lang w:val="uk-UA"/>
        </w:rPr>
        <w:t>.</w:t>
      </w:r>
    </w:p>
    <w:p w:rsidR="005917CB" w:rsidRPr="005917CB" w:rsidRDefault="009253EF" w:rsidP="009253EF">
      <w:pPr>
        <w:spacing w:after="0" w:line="240" w:lineRule="auto"/>
        <w:jc w:val="both"/>
        <w:rPr>
          <w:rFonts w:ascii="Times New Roman" w:hAnsi="Times New Roman" w:cs="Times New Roman"/>
          <w:sz w:val="28"/>
          <w:szCs w:val="28"/>
          <w:lang w:val="uk-UA"/>
        </w:rPr>
      </w:pPr>
      <w:r>
        <w:rPr>
          <w:rFonts w:ascii="Times New Roman" w:hAnsi="Times New Roman"/>
          <w:sz w:val="28"/>
          <w:szCs w:val="28"/>
          <w:lang w:val="uk-UA"/>
        </w:rPr>
        <w:t>Стан</w:t>
      </w:r>
      <w:r w:rsidR="000861D5">
        <w:rPr>
          <w:rFonts w:ascii="Times New Roman" w:hAnsi="Times New Roman"/>
          <w:sz w:val="28"/>
          <w:szCs w:val="28"/>
          <w:lang w:val="uk-UA"/>
        </w:rPr>
        <w:t>іславський сільський голова</w:t>
      </w:r>
      <w:r w:rsidR="000861D5">
        <w:rPr>
          <w:rFonts w:ascii="Times New Roman" w:hAnsi="Times New Roman"/>
          <w:sz w:val="28"/>
          <w:szCs w:val="28"/>
          <w:lang w:val="uk-UA"/>
        </w:rPr>
        <w:tab/>
      </w:r>
      <w:r w:rsidR="000861D5">
        <w:rPr>
          <w:rFonts w:ascii="Times New Roman" w:hAnsi="Times New Roman"/>
          <w:sz w:val="28"/>
          <w:szCs w:val="28"/>
          <w:lang w:val="uk-UA"/>
        </w:rPr>
        <w:tab/>
      </w:r>
      <w:r w:rsidR="000861D5">
        <w:rPr>
          <w:rFonts w:ascii="Times New Roman" w:hAnsi="Times New Roman"/>
          <w:sz w:val="28"/>
          <w:szCs w:val="28"/>
          <w:lang w:val="uk-UA"/>
        </w:rPr>
        <w:tab/>
      </w:r>
      <w:r w:rsidR="000861D5">
        <w:rPr>
          <w:rFonts w:ascii="Times New Roman" w:hAnsi="Times New Roman"/>
          <w:sz w:val="28"/>
          <w:szCs w:val="28"/>
          <w:lang w:val="uk-UA"/>
        </w:rPr>
        <w:tab/>
        <w:t xml:space="preserve">Іван САМОЙЛЕНКО </w:t>
      </w:r>
      <w:bookmarkStart w:id="0" w:name="_GoBack"/>
      <w:bookmarkEnd w:id="0"/>
    </w:p>
    <w:sectPr w:rsidR="005917CB" w:rsidRPr="005917C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2EC2"/>
    <w:multiLevelType w:val="hybridMultilevel"/>
    <w:tmpl w:val="C9E00938"/>
    <w:lvl w:ilvl="0" w:tplc="1DCA3926">
      <w:numFmt w:val="bullet"/>
      <w:lvlText w:val="-"/>
      <w:lvlJc w:val="left"/>
      <w:pPr>
        <w:ind w:left="927" w:hanging="360"/>
      </w:pPr>
      <w:rPr>
        <w:rFonts w:ascii="Calibri" w:eastAsia="Times New Roman"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2E4101B"/>
    <w:multiLevelType w:val="hybridMultilevel"/>
    <w:tmpl w:val="FD427DA4"/>
    <w:lvl w:ilvl="0" w:tplc="326CE95C">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D4A0F"/>
    <w:multiLevelType w:val="multilevel"/>
    <w:tmpl w:val="AFAE3438"/>
    <w:lvl w:ilvl="0">
      <w:start w:val="1"/>
      <w:numFmt w:val="bullet"/>
      <w:lvlText w:val="●"/>
      <w:lvlJc w:val="left"/>
      <w:pPr>
        <w:ind w:left="1278" w:hanging="360"/>
      </w:pPr>
      <w:rPr>
        <w:rFonts w:ascii="Noto Sans Symbols" w:eastAsia="Noto Sans Symbols" w:hAnsi="Noto Sans Symbols" w:cs="Noto Sans Symbols"/>
        <w:color w:val="000000"/>
      </w:rPr>
    </w:lvl>
    <w:lvl w:ilvl="1">
      <w:start w:val="1"/>
      <w:numFmt w:val="bullet"/>
      <w:lvlText w:val="o"/>
      <w:lvlJc w:val="left"/>
      <w:pPr>
        <w:ind w:left="1998" w:hanging="360"/>
      </w:pPr>
      <w:rPr>
        <w:rFonts w:ascii="Courier New" w:eastAsia="Courier New" w:hAnsi="Courier New" w:cs="Courier New"/>
      </w:rPr>
    </w:lvl>
    <w:lvl w:ilvl="2">
      <w:start w:val="1"/>
      <w:numFmt w:val="bullet"/>
      <w:lvlText w:val="▪"/>
      <w:lvlJc w:val="left"/>
      <w:pPr>
        <w:ind w:left="2718" w:hanging="360"/>
      </w:pPr>
      <w:rPr>
        <w:rFonts w:ascii="Noto Sans Symbols" w:eastAsia="Noto Sans Symbols" w:hAnsi="Noto Sans Symbols" w:cs="Noto Sans Symbols"/>
      </w:rPr>
    </w:lvl>
    <w:lvl w:ilvl="3">
      <w:start w:val="1"/>
      <w:numFmt w:val="bullet"/>
      <w:lvlText w:val="●"/>
      <w:lvlJc w:val="left"/>
      <w:pPr>
        <w:ind w:left="3438" w:hanging="360"/>
      </w:pPr>
      <w:rPr>
        <w:rFonts w:ascii="Noto Sans Symbols" w:eastAsia="Noto Sans Symbols" w:hAnsi="Noto Sans Symbols" w:cs="Noto Sans Symbols"/>
      </w:rPr>
    </w:lvl>
    <w:lvl w:ilvl="4">
      <w:start w:val="1"/>
      <w:numFmt w:val="bullet"/>
      <w:lvlText w:val="o"/>
      <w:lvlJc w:val="left"/>
      <w:pPr>
        <w:ind w:left="4158" w:hanging="360"/>
      </w:pPr>
      <w:rPr>
        <w:rFonts w:ascii="Courier New" w:eastAsia="Courier New" w:hAnsi="Courier New" w:cs="Courier New"/>
      </w:rPr>
    </w:lvl>
    <w:lvl w:ilvl="5">
      <w:start w:val="1"/>
      <w:numFmt w:val="bullet"/>
      <w:lvlText w:val="▪"/>
      <w:lvlJc w:val="left"/>
      <w:pPr>
        <w:ind w:left="4878" w:hanging="360"/>
      </w:pPr>
      <w:rPr>
        <w:rFonts w:ascii="Noto Sans Symbols" w:eastAsia="Noto Sans Symbols" w:hAnsi="Noto Sans Symbols" w:cs="Noto Sans Symbols"/>
      </w:rPr>
    </w:lvl>
    <w:lvl w:ilvl="6">
      <w:start w:val="1"/>
      <w:numFmt w:val="bullet"/>
      <w:lvlText w:val="●"/>
      <w:lvlJc w:val="left"/>
      <w:pPr>
        <w:ind w:left="5598" w:hanging="360"/>
      </w:pPr>
      <w:rPr>
        <w:rFonts w:ascii="Noto Sans Symbols" w:eastAsia="Noto Sans Symbols" w:hAnsi="Noto Sans Symbols" w:cs="Noto Sans Symbols"/>
      </w:rPr>
    </w:lvl>
    <w:lvl w:ilvl="7">
      <w:start w:val="1"/>
      <w:numFmt w:val="bullet"/>
      <w:lvlText w:val="o"/>
      <w:lvlJc w:val="left"/>
      <w:pPr>
        <w:ind w:left="6318" w:hanging="360"/>
      </w:pPr>
      <w:rPr>
        <w:rFonts w:ascii="Courier New" w:eastAsia="Courier New" w:hAnsi="Courier New" w:cs="Courier New"/>
      </w:rPr>
    </w:lvl>
    <w:lvl w:ilvl="8">
      <w:start w:val="1"/>
      <w:numFmt w:val="bullet"/>
      <w:lvlText w:val="▪"/>
      <w:lvlJc w:val="left"/>
      <w:pPr>
        <w:ind w:left="7038" w:hanging="360"/>
      </w:pPr>
      <w:rPr>
        <w:rFonts w:ascii="Noto Sans Symbols" w:eastAsia="Noto Sans Symbols" w:hAnsi="Noto Sans Symbols" w:cs="Noto Sans Symbols"/>
      </w:rPr>
    </w:lvl>
  </w:abstractNum>
  <w:abstractNum w:abstractNumId="3">
    <w:nsid w:val="10A12289"/>
    <w:multiLevelType w:val="hybridMultilevel"/>
    <w:tmpl w:val="59383E54"/>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nsid w:val="27BF75B3"/>
    <w:multiLevelType w:val="multilevel"/>
    <w:tmpl w:val="478879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2AB5C09"/>
    <w:multiLevelType w:val="hybridMultilevel"/>
    <w:tmpl w:val="2040BC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A673B9"/>
    <w:multiLevelType w:val="hybridMultilevel"/>
    <w:tmpl w:val="AE64D8C0"/>
    <w:lvl w:ilvl="0" w:tplc="326CE95C">
      <w:start w:val="7"/>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4480B9F"/>
    <w:multiLevelType w:val="multilevel"/>
    <w:tmpl w:val="1412458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577911A6"/>
    <w:multiLevelType w:val="hybridMultilevel"/>
    <w:tmpl w:val="85F807B8"/>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nsid w:val="5785610E"/>
    <w:multiLevelType w:val="hybridMultilevel"/>
    <w:tmpl w:val="BEAC5030"/>
    <w:lvl w:ilvl="0" w:tplc="984C192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EAF060F"/>
    <w:multiLevelType w:val="hybridMultilevel"/>
    <w:tmpl w:val="3162085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19B1C59"/>
    <w:multiLevelType w:val="multilevel"/>
    <w:tmpl w:val="7EE218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1"/>
  </w:num>
  <w:num w:numId="2">
    <w:abstractNumId w:val="4"/>
  </w:num>
  <w:num w:numId="3">
    <w:abstractNumId w:val="5"/>
  </w:num>
  <w:num w:numId="4">
    <w:abstractNumId w:val="8"/>
  </w:num>
  <w:num w:numId="5">
    <w:abstractNumId w:val="10"/>
  </w:num>
  <w:num w:numId="6">
    <w:abstractNumId w:val="3"/>
  </w:num>
  <w:num w:numId="7">
    <w:abstractNumId w:val="1"/>
  </w:num>
  <w:num w:numId="8">
    <w:abstractNumId w:val="2"/>
  </w:num>
  <w:num w:numId="9">
    <w:abstractNumId w:val="6"/>
  </w:num>
  <w:num w:numId="10">
    <w:abstractNumId w:val="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C1"/>
    <w:rsid w:val="000861D5"/>
    <w:rsid w:val="000E000C"/>
    <w:rsid w:val="000E4FFF"/>
    <w:rsid w:val="001A497E"/>
    <w:rsid w:val="001C188D"/>
    <w:rsid w:val="00217284"/>
    <w:rsid w:val="0027787A"/>
    <w:rsid w:val="00300352"/>
    <w:rsid w:val="003322AB"/>
    <w:rsid w:val="00385BC6"/>
    <w:rsid w:val="003B066C"/>
    <w:rsid w:val="003F368E"/>
    <w:rsid w:val="00446448"/>
    <w:rsid w:val="004C3FEC"/>
    <w:rsid w:val="004D684B"/>
    <w:rsid w:val="004E428F"/>
    <w:rsid w:val="004F1116"/>
    <w:rsid w:val="005123D3"/>
    <w:rsid w:val="005917CB"/>
    <w:rsid w:val="005D0C38"/>
    <w:rsid w:val="006D7C93"/>
    <w:rsid w:val="008D1B2F"/>
    <w:rsid w:val="009253EF"/>
    <w:rsid w:val="0095094D"/>
    <w:rsid w:val="0099121C"/>
    <w:rsid w:val="009F79B1"/>
    <w:rsid w:val="00C83184"/>
    <w:rsid w:val="00D816F9"/>
    <w:rsid w:val="00E16451"/>
    <w:rsid w:val="00EF7344"/>
    <w:rsid w:val="00F32AC1"/>
    <w:rsid w:val="00FB1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73E9A-00E8-4DB9-9011-E56F183B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917CB"/>
    <w:pPr>
      <w:ind w:left="720"/>
      <w:contextualSpacing/>
    </w:pPr>
  </w:style>
  <w:style w:type="paragraph" w:customStyle="1" w:styleId="a4">
    <w:name w:val="Вміст рамки"/>
    <w:basedOn w:val="a"/>
    <w:qFormat/>
    <w:rsid w:val="004C3FEC"/>
    <w:pPr>
      <w:spacing w:after="0" w:line="240" w:lineRule="auto"/>
      <w:textAlignment w:val="baseline"/>
    </w:pPr>
    <w:rPr>
      <w:rFonts w:ascii="Calibri" w:eastAsia="Times New Roman" w:hAnsi="Calibri" w:cs="Times New Roman"/>
      <w:lang w:eastAsia="ru-RU"/>
    </w:rPr>
  </w:style>
  <w:style w:type="table" w:styleId="a5">
    <w:name w:val="Table Grid"/>
    <w:basedOn w:val="a1"/>
    <w:uiPriority w:val="39"/>
    <w:rsid w:val="004C3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253E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253EF"/>
    <w:rPr>
      <w:rFonts w:ascii="Segoe UI" w:hAnsi="Segoe UI" w:cs="Segoe UI"/>
      <w:sz w:val="18"/>
      <w:szCs w:val="18"/>
    </w:rPr>
  </w:style>
  <w:style w:type="character" w:customStyle="1" w:styleId="1">
    <w:name w:val="Основной шрифт абзаца1"/>
    <w:qFormat/>
    <w:rsid w:val="00FB15B2"/>
  </w:style>
  <w:style w:type="paragraph" w:styleId="HTML">
    <w:name w:val="HTML Preformatted"/>
    <w:basedOn w:val="a"/>
    <w:link w:val="HTML0"/>
    <w:uiPriority w:val="99"/>
    <w:unhideWhenUsed/>
    <w:rsid w:val="00300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00352"/>
    <w:rPr>
      <w:rFonts w:ascii="Courier New" w:eastAsia="Times New Roman" w:hAnsi="Courier New" w:cs="Courier New"/>
      <w:sz w:val="20"/>
      <w:szCs w:val="20"/>
      <w:lang w:eastAsia="ru-RU"/>
    </w:rPr>
  </w:style>
  <w:style w:type="character" w:customStyle="1" w:styleId="10">
    <w:name w:val="Выделение1"/>
    <w:basedOn w:val="1"/>
    <w:rsid w:val="00E16451"/>
    <w:rPr>
      <w:i/>
      <w:iCs/>
    </w:rPr>
  </w:style>
  <w:style w:type="character" w:styleId="a8">
    <w:name w:val="Hyperlink"/>
    <w:basedOn w:val="a0"/>
    <w:uiPriority w:val="99"/>
    <w:semiHidden/>
    <w:unhideWhenUsed/>
    <w:rsid w:val="006D7C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116592">
      <w:bodyDiv w:val="1"/>
      <w:marLeft w:val="0"/>
      <w:marRight w:val="0"/>
      <w:marTop w:val="0"/>
      <w:marBottom w:val="0"/>
      <w:divBdr>
        <w:top w:val="none" w:sz="0" w:space="0" w:color="auto"/>
        <w:left w:val="none" w:sz="0" w:space="0" w:color="auto"/>
        <w:bottom w:val="none" w:sz="0" w:space="0" w:color="auto"/>
        <w:right w:val="none" w:sz="0" w:space="0" w:color="auto"/>
      </w:divBdr>
    </w:div>
    <w:div w:id="1442143360">
      <w:bodyDiv w:val="1"/>
      <w:marLeft w:val="0"/>
      <w:marRight w:val="0"/>
      <w:marTop w:val="0"/>
      <w:marBottom w:val="0"/>
      <w:divBdr>
        <w:top w:val="none" w:sz="0" w:space="0" w:color="auto"/>
        <w:left w:val="none" w:sz="0" w:space="0" w:color="auto"/>
        <w:bottom w:val="none" w:sz="0" w:space="0" w:color="auto"/>
        <w:right w:val="none" w:sz="0" w:space="0" w:color="auto"/>
      </w:divBdr>
    </w:div>
    <w:div w:id="18239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1147</Words>
  <Characters>6538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Сонько Раиса</dc:creator>
  <cp:keywords/>
  <dc:description/>
  <cp:lastModifiedBy>Завещана Ольга</cp:lastModifiedBy>
  <cp:revision>9</cp:revision>
  <cp:lastPrinted>2020-04-23T13:46:00Z</cp:lastPrinted>
  <dcterms:created xsi:type="dcterms:W3CDTF">2020-03-03T07:40:00Z</dcterms:created>
  <dcterms:modified xsi:type="dcterms:W3CDTF">2020-11-30T10:32:00Z</dcterms:modified>
</cp:coreProperties>
</file>